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2C" w:rsidRPr="00BD752C" w:rsidRDefault="00BD752C" w:rsidP="00BD752C">
      <w:pPr>
        <w:jc w:val="center"/>
        <w:rPr>
          <w:b/>
          <w:sz w:val="24"/>
          <w:szCs w:val="24"/>
          <w:lang w:eastAsia="ru-RU"/>
        </w:rPr>
      </w:pPr>
      <w:r w:rsidRPr="00BD752C">
        <w:rPr>
          <w:b/>
          <w:noProof/>
          <w:sz w:val="24"/>
          <w:szCs w:val="24"/>
          <w:lang w:eastAsia="ru-RU"/>
        </w:rPr>
        <w:drawing>
          <wp:inline distT="0" distB="0" distL="0" distR="0" wp14:anchorId="7E8F8C5E" wp14:editId="6408F44C">
            <wp:extent cx="492981" cy="607301"/>
            <wp:effectExtent l="0" t="0" r="2540" b="2540"/>
            <wp:docPr id="1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21" cy="60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52C" w:rsidRPr="00BD752C" w:rsidRDefault="00BD752C" w:rsidP="00BD752C">
      <w:pPr>
        <w:jc w:val="center"/>
        <w:rPr>
          <w:b/>
          <w:sz w:val="32"/>
          <w:szCs w:val="32"/>
          <w:lang w:eastAsia="ru-RU"/>
        </w:rPr>
      </w:pPr>
      <w:r w:rsidRPr="00BD752C">
        <w:rPr>
          <w:b/>
          <w:sz w:val="32"/>
          <w:szCs w:val="32"/>
          <w:lang w:eastAsia="ru-RU"/>
        </w:rPr>
        <w:t>Администрация</w:t>
      </w:r>
    </w:p>
    <w:p w:rsidR="00BD752C" w:rsidRPr="00BD752C" w:rsidRDefault="00BD752C" w:rsidP="00BD752C">
      <w:pPr>
        <w:jc w:val="center"/>
        <w:rPr>
          <w:b/>
          <w:sz w:val="32"/>
          <w:szCs w:val="32"/>
          <w:lang w:eastAsia="ru-RU"/>
        </w:rPr>
      </w:pPr>
      <w:r w:rsidRPr="00BD752C">
        <w:rPr>
          <w:b/>
          <w:sz w:val="32"/>
          <w:szCs w:val="32"/>
          <w:lang w:eastAsia="ru-RU"/>
        </w:rPr>
        <w:t xml:space="preserve">Большеболдинского муниципального округа </w:t>
      </w:r>
    </w:p>
    <w:p w:rsidR="00BD752C" w:rsidRPr="00BD752C" w:rsidRDefault="00BD752C" w:rsidP="00BD752C">
      <w:pPr>
        <w:jc w:val="center"/>
        <w:rPr>
          <w:b/>
          <w:sz w:val="32"/>
          <w:szCs w:val="32"/>
          <w:lang w:eastAsia="ru-RU"/>
        </w:rPr>
      </w:pPr>
      <w:r w:rsidRPr="00BD752C">
        <w:rPr>
          <w:b/>
          <w:sz w:val="32"/>
          <w:szCs w:val="32"/>
          <w:lang w:eastAsia="ru-RU"/>
        </w:rPr>
        <w:t>Нижегородской области</w:t>
      </w:r>
    </w:p>
    <w:p w:rsidR="00BD752C" w:rsidRPr="00BD752C" w:rsidRDefault="00BD752C" w:rsidP="00BD752C">
      <w:pPr>
        <w:rPr>
          <w:b/>
          <w:sz w:val="32"/>
          <w:szCs w:val="32"/>
          <w:lang w:eastAsia="ru-RU"/>
        </w:rPr>
      </w:pPr>
    </w:p>
    <w:p w:rsidR="00BD752C" w:rsidRPr="00BD752C" w:rsidRDefault="00BD752C" w:rsidP="00BD752C">
      <w:pPr>
        <w:jc w:val="center"/>
        <w:rPr>
          <w:b/>
          <w:sz w:val="32"/>
          <w:szCs w:val="32"/>
          <w:lang w:eastAsia="ru-RU"/>
        </w:rPr>
      </w:pPr>
      <w:r w:rsidRPr="00BD752C">
        <w:rPr>
          <w:b/>
          <w:sz w:val="32"/>
          <w:szCs w:val="32"/>
          <w:lang w:eastAsia="ru-RU"/>
        </w:rPr>
        <w:t xml:space="preserve">ПОСТАНОВЛЕНИЕ </w:t>
      </w:r>
    </w:p>
    <w:p w:rsidR="00BD752C" w:rsidRPr="00BD752C" w:rsidRDefault="00BD752C" w:rsidP="00BD752C">
      <w:pPr>
        <w:rPr>
          <w:sz w:val="32"/>
          <w:szCs w:val="32"/>
          <w:lang w:eastAsia="ru-RU"/>
        </w:rPr>
      </w:pPr>
    </w:p>
    <w:p w:rsidR="00BD752C" w:rsidRPr="00BD752C" w:rsidRDefault="00BD752C" w:rsidP="00BD752C">
      <w:pPr>
        <w:rPr>
          <w:szCs w:val="28"/>
          <w:lang w:eastAsia="ru-RU"/>
        </w:rPr>
      </w:pPr>
      <w:r>
        <w:rPr>
          <w:szCs w:val="28"/>
          <w:lang w:eastAsia="ru-RU"/>
        </w:rPr>
        <w:t>От</w:t>
      </w:r>
      <w:r w:rsidR="0058593C">
        <w:rPr>
          <w:szCs w:val="28"/>
          <w:lang w:eastAsia="ru-RU"/>
        </w:rPr>
        <w:t xml:space="preserve"> 24.12.2025</w:t>
      </w:r>
      <w:r>
        <w:rPr>
          <w:szCs w:val="28"/>
          <w:lang w:eastAsia="ru-RU"/>
        </w:rPr>
        <w:t xml:space="preserve">                </w:t>
      </w:r>
      <w:r w:rsidRPr="00BD752C">
        <w:rPr>
          <w:szCs w:val="28"/>
          <w:lang w:eastAsia="ru-RU"/>
        </w:rPr>
        <w:t xml:space="preserve">          </w:t>
      </w:r>
      <w:r w:rsidRPr="00BD752C">
        <w:rPr>
          <w:szCs w:val="28"/>
          <w:lang w:eastAsia="ru-RU"/>
        </w:rPr>
        <w:tab/>
      </w:r>
      <w:r w:rsidRPr="00BD752C">
        <w:rPr>
          <w:szCs w:val="28"/>
          <w:lang w:eastAsia="ru-RU"/>
        </w:rPr>
        <w:tab/>
      </w:r>
      <w:r w:rsidRPr="00BD752C">
        <w:rPr>
          <w:szCs w:val="28"/>
          <w:lang w:eastAsia="ru-RU"/>
        </w:rPr>
        <w:tab/>
      </w:r>
      <w:r w:rsidRPr="00BD752C">
        <w:rPr>
          <w:szCs w:val="28"/>
          <w:lang w:eastAsia="ru-RU"/>
        </w:rPr>
        <w:tab/>
        <w:t xml:space="preserve">                                        </w:t>
      </w:r>
      <w:r>
        <w:rPr>
          <w:szCs w:val="28"/>
          <w:lang w:eastAsia="ru-RU"/>
        </w:rPr>
        <w:t xml:space="preserve">  </w:t>
      </w:r>
      <w:r w:rsidRPr="00BD752C">
        <w:rPr>
          <w:szCs w:val="28"/>
          <w:lang w:eastAsia="ru-RU"/>
        </w:rPr>
        <w:t xml:space="preserve">№ </w:t>
      </w:r>
      <w:r w:rsidR="0058593C">
        <w:rPr>
          <w:szCs w:val="28"/>
          <w:lang w:eastAsia="ru-RU"/>
        </w:rPr>
        <w:t>699</w:t>
      </w:r>
    </w:p>
    <w:p w:rsidR="00BD752C" w:rsidRPr="00BD752C" w:rsidRDefault="00BD752C" w:rsidP="00BD752C">
      <w:pPr>
        <w:autoSpaceDE w:val="0"/>
        <w:autoSpaceDN w:val="0"/>
        <w:adjustRightInd w:val="0"/>
        <w:rPr>
          <w:b/>
          <w:bCs/>
          <w:szCs w:val="28"/>
        </w:rPr>
      </w:pPr>
    </w:p>
    <w:p w:rsidR="00BD752C" w:rsidRPr="002053E0" w:rsidRDefault="00BD752C" w:rsidP="00BD752C">
      <w:pPr>
        <w:jc w:val="center"/>
        <w:rPr>
          <w:b/>
          <w:lang w:eastAsia="ru-RU"/>
        </w:rPr>
      </w:pPr>
      <w:r w:rsidRPr="00BD752C">
        <w:rPr>
          <w:b/>
          <w:bCs/>
          <w:szCs w:val="28"/>
        </w:rPr>
        <w:t xml:space="preserve">Об утверждении </w:t>
      </w:r>
      <w:r>
        <w:rPr>
          <w:b/>
          <w:lang w:eastAsia="ru-RU"/>
        </w:rPr>
        <w:t>Поряд</w:t>
      </w:r>
      <w:r w:rsidRPr="002053E0">
        <w:rPr>
          <w:b/>
          <w:lang w:eastAsia="ru-RU"/>
        </w:rPr>
        <w:t>к</w:t>
      </w:r>
      <w:r>
        <w:rPr>
          <w:b/>
          <w:lang w:eastAsia="ru-RU"/>
        </w:rPr>
        <w:t>а</w:t>
      </w:r>
      <w:r w:rsidRPr="002053E0">
        <w:rPr>
          <w:b/>
          <w:lang w:eastAsia="ru-RU"/>
        </w:rPr>
        <w:t xml:space="preserve"> межведомственного взаимодействия субъектов системы профилактики безнадзорности и правонарушений несовершеннолетних </w:t>
      </w:r>
      <w:r>
        <w:rPr>
          <w:b/>
          <w:lang w:eastAsia="ru-RU"/>
        </w:rPr>
        <w:t>Большеболдинского муниципального округа Нижегородской области</w:t>
      </w:r>
      <w:r w:rsidRPr="002053E0">
        <w:rPr>
          <w:b/>
          <w:lang w:eastAsia="ru-RU"/>
        </w:rPr>
        <w:t xml:space="preserve"> с </w:t>
      </w:r>
      <w:proofErr w:type="spellStart"/>
      <w:r w:rsidRPr="002053E0">
        <w:rPr>
          <w:b/>
          <w:lang w:eastAsia="ru-RU"/>
        </w:rPr>
        <w:t>ресурс</w:t>
      </w:r>
      <w:r>
        <w:rPr>
          <w:b/>
          <w:lang w:eastAsia="ru-RU"/>
        </w:rPr>
        <w:t>о</w:t>
      </w:r>
      <w:r w:rsidRPr="002053E0">
        <w:rPr>
          <w:b/>
          <w:lang w:eastAsia="ru-RU"/>
        </w:rPr>
        <w:t>снабжающими</w:t>
      </w:r>
      <w:proofErr w:type="spellEnd"/>
      <w:r w:rsidRPr="002053E0">
        <w:rPr>
          <w:b/>
          <w:lang w:eastAsia="ru-RU"/>
        </w:rPr>
        <w:t xml:space="preserve"> организациями по недопущению случаев отключения жилых помещений семей, имеющих несовершеннолетних детей, от газо- и электроснабжения по причине задолженности по оплате предоставляемых услуг</w:t>
      </w:r>
    </w:p>
    <w:p w:rsidR="00BD752C" w:rsidRPr="00BD752C" w:rsidRDefault="00BD752C" w:rsidP="00BD752C">
      <w:pPr>
        <w:widowControl w:val="0"/>
        <w:autoSpaceDE w:val="0"/>
        <w:autoSpaceDN w:val="0"/>
        <w:rPr>
          <w:b/>
          <w:szCs w:val="28"/>
        </w:rPr>
      </w:pPr>
    </w:p>
    <w:p w:rsidR="00BD752C" w:rsidRPr="00BD752C" w:rsidRDefault="00BD752C" w:rsidP="00863C62">
      <w:pPr>
        <w:widowControl w:val="0"/>
        <w:autoSpaceDE w:val="0"/>
        <w:autoSpaceDN w:val="0"/>
        <w:ind w:firstLine="709"/>
        <w:jc w:val="both"/>
        <w:rPr>
          <w:spacing w:val="6"/>
          <w:szCs w:val="28"/>
        </w:rPr>
      </w:pPr>
      <w:r w:rsidRPr="00BD752C">
        <w:rPr>
          <w:szCs w:val="28"/>
        </w:rPr>
        <w:t>В</w:t>
      </w:r>
      <w:r w:rsidRPr="00BD752C">
        <w:rPr>
          <w:spacing w:val="3"/>
          <w:szCs w:val="28"/>
        </w:rPr>
        <w:t xml:space="preserve"> </w:t>
      </w:r>
      <w:r w:rsidRPr="00BD752C">
        <w:rPr>
          <w:szCs w:val="28"/>
        </w:rPr>
        <w:t>соответствии</w:t>
      </w:r>
      <w:r w:rsidRPr="00BD752C">
        <w:rPr>
          <w:spacing w:val="7"/>
          <w:szCs w:val="28"/>
        </w:rPr>
        <w:t xml:space="preserve"> </w:t>
      </w:r>
      <w:r w:rsidRPr="00BD752C">
        <w:rPr>
          <w:szCs w:val="28"/>
        </w:rPr>
        <w:t>с</w:t>
      </w:r>
      <w:r w:rsidRPr="00BD752C">
        <w:rPr>
          <w:spacing w:val="6"/>
          <w:szCs w:val="28"/>
        </w:rPr>
        <w:t xml:space="preserve"> Федеральны</w:t>
      </w:r>
      <w:r>
        <w:rPr>
          <w:spacing w:val="6"/>
          <w:szCs w:val="28"/>
        </w:rPr>
        <w:t>м</w:t>
      </w:r>
      <w:r w:rsidRPr="00BD752C">
        <w:rPr>
          <w:spacing w:val="6"/>
          <w:szCs w:val="28"/>
        </w:rPr>
        <w:t xml:space="preserve"> закон</w:t>
      </w:r>
      <w:r>
        <w:rPr>
          <w:spacing w:val="6"/>
          <w:szCs w:val="28"/>
        </w:rPr>
        <w:t>о</w:t>
      </w:r>
      <w:r w:rsidR="00863C62">
        <w:rPr>
          <w:spacing w:val="6"/>
          <w:szCs w:val="28"/>
        </w:rPr>
        <w:t>м</w:t>
      </w:r>
      <w:r>
        <w:rPr>
          <w:spacing w:val="6"/>
          <w:szCs w:val="28"/>
        </w:rPr>
        <w:t xml:space="preserve"> от 24.06.1999 №</w:t>
      </w:r>
      <w:r w:rsidR="00863C62">
        <w:rPr>
          <w:spacing w:val="6"/>
          <w:szCs w:val="28"/>
        </w:rPr>
        <w:t xml:space="preserve"> 120-ФЗ «</w:t>
      </w:r>
      <w:r w:rsidRPr="00BD752C">
        <w:rPr>
          <w:spacing w:val="6"/>
          <w:szCs w:val="28"/>
        </w:rPr>
        <w:t>Об основах системы профилактики безнадзорности и пр</w:t>
      </w:r>
      <w:r w:rsidR="00863C62">
        <w:rPr>
          <w:spacing w:val="6"/>
          <w:szCs w:val="28"/>
        </w:rPr>
        <w:t>авонарушений несовершеннолетних»</w:t>
      </w:r>
      <w:r w:rsidRPr="00BD752C">
        <w:rPr>
          <w:szCs w:val="28"/>
        </w:rPr>
        <w:t>,</w:t>
      </w:r>
      <w:r w:rsidRPr="00BD752C">
        <w:rPr>
          <w:spacing w:val="-3"/>
          <w:szCs w:val="28"/>
        </w:rPr>
        <w:t xml:space="preserve"> </w:t>
      </w:r>
      <w:r w:rsidR="00863C62">
        <w:rPr>
          <w:spacing w:val="-3"/>
          <w:szCs w:val="28"/>
        </w:rPr>
        <w:t xml:space="preserve">постановлением Комиссии по делам несовершеннолетних и защите их прав при правительстве Нижегородской области от 18.12.2024 № Сл-001-1158590/24, </w:t>
      </w:r>
      <w:r w:rsidRPr="00BD752C">
        <w:rPr>
          <w:szCs w:val="28"/>
        </w:rPr>
        <w:t>Уставом</w:t>
      </w:r>
      <w:r w:rsidRPr="00BD752C">
        <w:rPr>
          <w:spacing w:val="-3"/>
          <w:szCs w:val="28"/>
        </w:rPr>
        <w:t xml:space="preserve"> </w:t>
      </w:r>
      <w:r w:rsidRPr="00BD752C">
        <w:rPr>
          <w:szCs w:val="28"/>
        </w:rPr>
        <w:t>Большеболдинского</w:t>
      </w:r>
      <w:r w:rsidRPr="00BD752C">
        <w:rPr>
          <w:spacing w:val="-2"/>
          <w:szCs w:val="28"/>
        </w:rPr>
        <w:t xml:space="preserve"> </w:t>
      </w:r>
      <w:r w:rsidRPr="00BD752C">
        <w:rPr>
          <w:szCs w:val="28"/>
        </w:rPr>
        <w:t>муниципального</w:t>
      </w:r>
      <w:r w:rsidRPr="00BD752C">
        <w:rPr>
          <w:spacing w:val="-2"/>
          <w:szCs w:val="28"/>
        </w:rPr>
        <w:t xml:space="preserve"> </w:t>
      </w:r>
      <w:r w:rsidRPr="00BD752C">
        <w:rPr>
          <w:szCs w:val="28"/>
        </w:rPr>
        <w:t>округа</w:t>
      </w:r>
      <w:r w:rsidRPr="00BD752C">
        <w:rPr>
          <w:spacing w:val="-3"/>
          <w:szCs w:val="28"/>
        </w:rPr>
        <w:t xml:space="preserve"> </w:t>
      </w:r>
      <w:r w:rsidRPr="00BD752C">
        <w:rPr>
          <w:szCs w:val="28"/>
        </w:rPr>
        <w:t>Нижегородской</w:t>
      </w:r>
      <w:r w:rsidRPr="00BD752C">
        <w:rPr>
          <w:spacing w:val="-2"/>
          <w:szCs w:val="28"/>
        </w:rPr>
        <w:t xml:space="preserve"> </w:t>
      </w:r>
      <w:r w:rsidRPr="00BD752C">
        <w:rPr>
          <w:szCs w:val="28"/>
        </w:rPr>
        <w:t>области</w:t>
      </w:r>
      <w:r w:rsidR="00863C62">
        <w:rPr>
          <w:szCs w:val="28"/>
        </w:rPr>
        <w:t xml:space="preserve">, </w:t>
      </w:r>
      <w:r w:rsidRPr="00BD752C">
        <w:rPr>
          <w:szCs w:val="28"/>
        </w:rPr>
        <w:t xml:space="preserve"> администрация Большеболдинского муниципального округа Нижегородской области постановляет</w:t>
      </w:r>
      <w:r w:rsidRPr="00BD752C">
        <w:rPr>
          <w:b/>
          <w:szCs w:val="28"/>
        </w:rPr>
        <w:t>:</w:t>
      </w:r>
    </w:p>
    <w:p w:rsidR="00BD752C" w:rsidRPr="00BD752C" w:rsidRDefault="00BD752C" w:rsidP="00863C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D752C">
        <w:rPr>
          <w:szCs w:val="28"/>
        </w:rPr>
        <w:t xml:space="preserve">Утвердить </w:t>
      </w:r>
      <w:r w:rsidR="00863C62" w:rsidRPr="00863C62">
        <w:rPr>
          <w:lang w:eastAsia="ru-RU"/>
        </w:rPr>
        <w:t xml:space="preserve">Порядок межведомственного взаимодействия субъектов системы профилактики безнадзорности и правонарушений несовершеннолетних Большеболдинского муниципального округа Нижегородской области с </w:t>
      </w:r>
      <w:proofErr w:type="spellStart"/>
      <w:r w:rsidR="00863C62" w:rsidRPr="00863C62">
        <w:rPr>
          <w:lang w:eastAsia="ru-RU"/>
        </w:rPr>
        <w:t>ресурсоснабжающими</w:t>
      </w:r>
      <w:proofErr w:type="spellEnd"/>
      <w:r w:rsidR="00863C62" w:rsidRPr="00863C62">
        <w:rPr>
          <w:lang w:eastAsia="ru-RU"/>
        </w:rPr>
        <w:t xml:space="preserve"> организациями по недопущению случаев отключения жилых помещений семей, имеющих несовершеннолетних детей, от газо- и электроснабжения по причине задолженности по оплате предоставляемых услуг</w:t>
      </w:r>
      <w:r w:rsidR="00863C62">
        <w:rPr>
          <w:lang w:eastAsia="ru-RU"/>
        </w:rPr>
        <w:t xml:space="preserve"> </w:t>
      </w:r>
      <w:r w:rsidRPr="00BD752C">
        <w:rPr>
          <w:spacing w:val="-2"/>
          <w:szCs w:val="28"/>
        </w:rPr>
        <w:t>согласно Приложению.</w:t>
      </w:r>
    </w:p>
    <w:p w:rsidR="00BD752C" w:rsidRPr="00BD752C" w:rsidRDefault="00BD752C" w:rsidP="00863C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752C">
        <w:rPr>
          <w:szCs w:val="28"/>
        </w:rPr>
        <w:t>Управлению делами администрации Большеболдинского муниципального округа опубликовать настоящее постановление в информационном бюллетене «Большеболдинский вестник», разместить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BD752C" w:rsidRPr="00BD752C" w:rsidRDefault="00BD752C" w:rsidP="00863C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752C">
        <w:rPr>
          <w:szCs w:val="28"/>
        </w:rPr>
        <w:t>Настоящее постановление вступает в силу на следующий день после дня его официального обнародования.</w:t>
      </w:r>
    </w:p>
    <w:p w:rsidR="00BD752C" w:rsidRPr="00BD752C" w:rsidRDefault="00BD752C" w:rsidP="00863C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752C">
        <w:rPr>
          <w:szCs w:val="28"/>
        </w:rPr>
        <w:t xml:space="preserve">Контроль за исполнением настоящего постановления возложить на </w:t>
      </w:r>
      <w:r w:rsidR="00863C62">
        <w:rPr>
          <w:szCs w:val="28"/>
        </w:rPr>
        <w:t xml:space="preserve">начальника управления социальной политики администрации округа </w:t>
      </w:r>
      <w:proofErr w:type="spellStart"/>
      <w:r w:rsidR="00863C62">
        <w:rPr>
          <w:szCs w:val="28"/>
        </w:rPr>
        <w:t>К.А.Якушева</w:t>
      </w:r>
      <w:proofErr w:type="spellEnd"/>
      <w:r w:rsidRPr="00BD752C">
        <w:rPr>
          <w:szCs w:val="28"/>
        </w:rPr>
        <w:t>.</w:t>
      </w:r>
    </w:p>
    <w:p w:rsidR="00BD752C" w:rsidRPr="00BD752C" w:rsidRDefault="00BD752C" w:rsidP="00BD752C">
      <w:pPr>
        <w:widowControl w:val="0"/>
        <w:autoSpaceDE w:val="0"/>
        <w:autoSpaceDN w:val="0"/>
        <w:ind w:firstLine="567"/>
        <w:rPr>
          <w:szCs w:val="28"/>
        </w:rPr>
      </w:pPr>
    </w:p>
    <w:p w:rsidR="00BD752C" w:rsidRPr="00BD752C" w:rsidRDefault="00BD752C" w:rsidP="00BD752C">
      <w:pPr>
        <w:widowControl w:val="0"/>
        <w:autoSpaceDE w:val="0"/>
        <w:autoSpaceDN w:val="0"/>
        <w:rPr>
          <w:sz w:val="22"/>
          <w:szCs w:val="22"/>
        </w:rPr>
      </w:pPr>
    </w:p>
    <w:p w:rsidR="00BD752C" w:rsidRPr="00BD752C" w:rsidRDefault="00BD752C" w:rsidP="00BD752C">
      <w:pPr>
        <w:widowControl w:val="0"/>
        <w:autoSpaceDE w:val="0"/>
        <w:autoSpaceDN w:val="0"/>
        <w:rPr>
          <w:sz w:val="22"/>
          <w:szCs w:val="22"/>
        </w:rPr>
      </w:pPr>
    </w:p>
    <w:p w:rsidR="00BD752C" w:rsidRDefault="00BD752C" w:rsidP="00BD752C">
      <w:pPr>
        <w:widowControl w:val="0"/>
        <w:autoSpaceDE w:val="0"/>
        <w:autoSpaceDN w:val="0"/>
        <w:rPr>
          <w:szCs w:val="28"/>
        </w:rPr>
      </w:pPr>
      <w:r w:rsidRPr="00BD752C">
        <w:rPr>
          <w:szCs w:val="28"/>
        </w:rPr>
        <w:t xml:space="preserve">Глава местного самоуправления                                           </w:t>
      </w:r>
      <w:r w:rsidR="00863C62">
        <w:rPr>
          <w:szCs w:val="28"/>
        </w:rPr>
        <w:t xml:space="preserve">    </w:t>
      </w:r>
      <w:r w:rsidRPr="00BD752C">
        <w:rPr>
          <w:szCs w:val="28"/>
        </w:rPr>
        <w:t xml:space="preserve">            </w:t>
      </w:r>
      <w:proofErr w:type="spellStart"/>
      <w:r w:rsidRPr="00BD752C">
        <w:rPr>
          <w:szCs w:val="28"/>
        </w:rPr>
        <w:t>А.А.Морозова</w:t>
      </w:r>
      <w:proofErr w:type="spellEnd"/>
    </w:p>
    <w:p w:rsidR="00977BC8" w:rsidRPr="0066433B" w:rsidRDefault="00977BC8" w:rsidP="00BD752C">
      <w:pPr>
        <w:widowControl w:val="0"/>
        <w:autoSpaceDE w:val="0"/>
        <w:autoSpaceDN w:val="0"/>
        <w:rPr>
          <w:szCs w:val="28"/>
        </w:rPr>
      </w:pPr>
    </w:p>
    <w:p w:rsidR="008E22DE" w:rsidRPr="0066433B" w:rsidRDefault="008E22DE" w:rsidP="00BD752C">
      <w:pPr>
        <w:widowControl w:val="0"/>
        <w:autoSpaceDE w:val="0"/>
        <w:autoSpaceDN w:val="0"/>
        <w:rPr>
          <w:szCs w:val="28"/>
        </w:rPr>
      </w:pPr>
    </w:p>
    <w:p w:rsidR="008E22DE" w:rsidRPr="0066433B" w:rsidRDefault="008E22DE" w:rsidP="00BD752C">
      <w:pPr>
        <w:widowControl w:val="0"/>
        <w:autoSpaceDE w:val="0"/>
        <w:autoSpaceDN w:val="0"/>
        <w:rPr>
          <w:szCs w:val="28"/>
        </w:rPr>
      </w:pPr>
    </w:p>
    <w:p w:rsidR="008E22DE" w:rsidRPr="0066433B" w:rsidRDefault="008E22DE" w:rsidP="00BD752C">
      <w:pPr>
        <w:widowControl w:val="0"/>
        <w:autoSpaceDE w:val="0"/>
        <w:autoSpaceDN w:val="0"/>
        <w:rPr>
          <w:szCs w:val="28"/>
        </w:rPr>
      </w:pPr>
    </w:p>
    <w:p w:rsidR="008E22DE" w:rsidRPr="0066433B" w:rsidRDefault="008E22DE" w:rsidP="00BD752C">
      <w:pPr>
        <w:widowControl w:val="0"/>
        <w:autoSpaceDE w:val="0"/>
        <w:autoSpaceDN w:val="0"/>
        <w:rPr>
          <w:szCs w:val="28"/>
        </w:rPr>
      </w:pPr>
      <w:bookmarkStart w:id="0" w:name="_GoBack"/>
      <w:bookmarkEnd w:id="0"/>
    </w:p>
    <w:p w:rsidR="005B602B" w:rsidRDefault="00863C62" w:rsidP="00863C62">
      <w:pPr>
        <w:ind w:left="5387"/>
        <w:jc w:val="right"/>
      </w:pPr>
      <w:r>
        <w:t>Приложение</w:t>
      </w:r>
    </w:p>
    <w:p w:rsidR="00863C62" w:rsidRDefault="00863C62" w:rsidP="00863C62">
      <w:pPr>
        <w:ind w:left="5387"/>
        <w:jc w:val="right"/>
      </w:pPr>
    </w:p>
    <w:p w:rsidR="00863C62" w:rsidRDefault="00863C62" w:rsidP="00863C62">
      <w:pPr>
        <w:ind w:left="5387"/>
        <w:jc w:val="right"/>
      </w:pPr>
      <w:r>
        <w:t>Утверждено</w:t>
      </w:r>
    </w:p>
    <w:p w:rsidR="00863C62" w:rsidRDefault="00863C62" w:rsidP="00863C62">
      <w:pPr>
        <w:ind w:left="5387"/>
        <w:jc w:val="right"/>
      </w:pPr>
      <w:r>
        <w:t>постановлением администрации</w:t>
      </w:r>
    </w:p>
    <w:p w:rsidR="00863C62" w:rsidRDefault="00863C62" w:rsidP="00863C62">
      <w:pPr>
        <w:ind w:left="5387"/>
        <w:jc w:val="right"/>
      </w:pPr>
      <w:r>
        <w:t>Большеболдинского муниципального округа Нижегородской области</w:t>
      </w:r>
    </w:p>
    <w:p w:rsidR="00863C62" w:rsidRDefault="00863C62" w:rsidP="00863C62">
      <w:pPr>
        <w:ind w:left="5387"/>
        <w:jc w:val="right"/>
      </w:pPr>
      <w:r>
        <w:t>От</w:t>
      </w:r>
      <w:r w:rsidR="0058593C">
        <w:t xml:space="preserve"> 24.12.2025 № 699</w:t>
      </w:r>
      <w:r>
        <w:t xml:space="preserve"> </w:t>
      </w:r>
    </w:p>
    <w:p w:rsidR="00863C62" w:rsidRDefault="00863C62" w:rsidP="00863C62">
      <w:pPr>
        <w:ind w:left="5387"/>
        <w:jc w:val="right"/>
      </w:pPr>
    </w:p>
    <w:p w:rsidR="002053E0" w:rsidRPr="002053E0" w:rsidRDefault="00B0667E" w:rsidP="002053E0">
      <w:pPr>
        <w:jc w:val="center"/>
        <w:rPr>
          <w:b/>
          <w:lang w:eastAsia="ru-RU"/>
        </w:rPr>
      </w:pPr>
      <w:r>
        <w:rPr>
          <w:b/>
          <w:lang w:eastAsia="ru-RU"/>
        </w:rPr>
        <w:t>Об утверждении Поряд</w:t>
      </w:r>
      <w:r w:rsidR="002053E0" w:rsidRPr="002053E0">
        <w:rPr>
          <w:b/>
          <w:lang w:eastAsia="ru-RU"/>
        </w:rPr>
        <w:t>к</w:t>
      </w:r>
      <w:r>
        <w:rPr>
          <w:b/>
          <w:lang w:eastAsia="ru-RU"/>
        </w:rPr>
        <w:t>а</w:t>
      </w:r>
      <w:r w:rsidR="002053E0" w:rsidRPr="002053E0">
        <w:rPr>
          <w:b/>
          <w:lang w:eastAsia="ru-RU"/>
        </w:rPr>
        <w:t xml:space="preserve"> </w:t>
      </w:r>
    </w:p>
    <w:p w:rsidR="00BD752C" w:rsidRDefault="002053E0" w:rsidP="002053E0">
      <w:pPr>
        <w:jc w:val="center"/>
        <w:rPr>
          <w:b/>
          <w:lang w:eastAsia="ru-RU"/>
        </w:rPr>
      </w:pPr>
      <w:r w:rsidRPr="002053E0">
        <w:rPr>
          <w:b/>
          <w:lang w:eastAsia="ru-RU"/>
        </w:rPr>
        <w:t xml:space="preserve">межведомственного взаимодействия субъектов системы профилактики </w:t>
      </w:r>
    </w:p>
    <w:p w:rsidR="002053E0" w:rsidRPr="002053E0" w:rsidRDefault="002053E0" w:rsidP="002053E0">
      <w:pPr>
        <w:jc w:val="center"/>
        <w:rPr>
          <w:b/>
          <w:lang w:eastAsia="ru-RU"/>
        </w:rPr>
      </w:pPr>
      <w:r w:rsidRPr="002053E0">
        <w:rPr>
          <w:b/>
          <w:lang w:eastAsia="ru-RU"/>
        </w:rPr>
        <w:t xml:space="preserve">безнадзорности и правонарушений несовершеннолетних </w:t>
      </w:r>
      <w:r w:rsidR="00B0667E">
        <w:rPr>
          <w:b/>
          <w:lang w:eastAsia="ru-RU"/>
        </w:rPr>
        <w:t>Большеболдинского муниципального округа Нижегородской области</w:t>
      </w:r>
      <w:r w:rsidRPr="002053E0">
        <w:rPr>
          <w:b/>
          <w:lang w:eastAsia="ru-RU"/>
        </w:rPr>
        <w:t xml:space="preserve"> с </w:t>
      </w:r>
      <w:proofErr w:type="spellStart"/>
      <w:r w:rsidRPr="002053E0">
        <w:rPr>
          <w:b/>
          <w:lang w:eastAsia="ru-RU"/>
        </w:rPr>
        <w:t>ресурс</w:t>
      </w:r>
      <w:r w:rsidR="00B0667E">
        <w:rPr>
          <w:b/>
          <w:lang w:eastAsia="ru-RU"/>
        </w:rPr>
        <w:t>о</w:t>
      </w:r>
      <w:r w:rsidRPr="002053E0">
        <w:rPr>
          <w:b/>
          <w:lang w:eastAsia="ru-RU"/>
        </w:rPr>
        <w:t>снабжающими</w:t>
      </w:r>
      <w:proofErr w:type="spellEnd"/>
      <w:r w:rsidRPr="002053E0">
        <w:rPr>
          <w:b/>
          <w:lang w:eastAsia="ru-RU"/>
        </w:rPr>
        <w:t xml:space="preserve"> организациями по недопущению случаев отключения жилых помещений семей, имеющих несовершеннолетних детей, от газо- и электроснабжения по причине задолженности по оплате предоставляемых услуг</w:t>
      </w:r>
    </w:p>
    <w:p w:rsidR="002053E0" w:rsidRPr="002053E0" w:rsidRDefault="002053E0" w:rsidP="002053E0">
      <w:pPr>
        <w:jc w:val="center"/>
        <w:rPr>
          <w:lang w:eastAsia="ru-RU"/>
        </w:rPr>
      </w:pPr>
    </w:p>
    <w:p w:rsidR="002053E0" w:rsidRPr="002053E0" w:rsidRDefault="002053E0" w:rsidP="002053E0">
      <w:pPr>
        <w:shd w:val="clear" w:color="auto" w:fill="FFFFFF"/>
        <w:tabs>
          <w:tab w:val="left" w:pos="284"/>
        </w:tabs>
        <w:contextualSpacing/>
        <w:jc w:val="center"/>
        <w:rPr>
          <w:b/>
          <w:color w:val="000000"/>
          <w:szCs w:val="28"/>
          <w:lang w:eastAsia="ru-RU"/>
        </w:rPr>
      </w:pPr>
      <w:r w:rsidRPr="002053E0">
        <w:rPr>
          <w:b/>
          <w:color w:val="000000"/>
          <w:szCs w:val="28"/>
          <w:lang w:eastAsia="ru-RU"/>
        </w:rPr>
        <w:t>1.</w:t>
      </w:r>
      <w:r w:rsidR="000033C2">
        <w:rPr>
          <w:b/>
          <w:color w:val="000000"/>
          <w:szCs w:val="28"/>
          <w:lang w:eastAsia="ru-RU"/>
        </w:rPr>
        <w:t xml:space="preserve"> </w:t>
      </w:r>
      <w:r w:rsidRPr="002053E0">
        <w:rPr>
          <w:b/>
          <w:color w:val="000000"/>
          <w:szCs w:val="28"/>
          <w:lang w:eastAsia="ru-RU"/>
        </w:rPr>
        <w:t>Общие положения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1.1. Настоящий </w:t>
      </w:r>
      <w:r w:rsidR="00B0667E">
        <w:rPr>
          <w:color w:val="000000"/>
          <w:szCs w:val="28"/>
          <w:lang w:eastAsia="ru-RU"/>
        </w:rPr>
        <w:t>п</w:t>
      </w:r>
      <w:r w:rsidRPr="002053E0">
        <w:rPr>
          <w:color w:val="000000"/>
          <w:szCs w:val="28"/>
          <w:lang w:eastAsia="ru-RU"/>
        </w:rPr>
        <w:t>орядок разработан в целях организации взаимодействия субъектов</w:t>
      </w:r>
      <w:r w:rsidRPr="002053E0">
        <w:rPr>
          <w:b/>
          <w:lang w:eastAsia="ru-RU"/>
        </w:rPr>
        <w:t xml:space="preserve"> </w:t>
      </w:r>
      <w:r w:rsidRPr="002053E0">
        <w:rPr>
          <w:color w:val="000000"/>
          <w:szCs w:val="28"/>
          <w:lang w:eastAsia="ru-RU"/>
        </w:rPr>
        <w:t xml:space="preserve">системы профилактики безнадзорности и правонарушений несовершеннолетних </w:t>
      </w:r>
      <w:r w:rsidR="00B0667E">
        <w:rPr>
          <w:color w:val="000000"/>
          <w:szCs w:val="28"/>
          <w:lang w:eastAsia="ru-RU"/>
        </w:rPr>
        <w:t>Большебол</w:t>
      </w:r>
      <w:r w:rsidR="00A747E3">
        <w:rPr>
          <w:color w:val="000000"/>
          <w:szCs w:val="28"/>
          <w:lang w:eastAsia="ru-RU"/>
        </w:rPr>
        <w:t>динского муниципального округа Н</w:t>
      </w:r>
      <w:r w:rsidR="00B0667E">
        <w:rPr>
          <w:color w:val="000000"/>
          <w:szCs w:val="28"/>
          <w:lang w:eastAsia="ru-RU"/>
        </w:rPr>
        <w:t>ижегородской области</w:t>
      </w:r>
      <w:r w:rsidRPr="002053E0">
        <w:rPr>
          <w:color w:val="000000"/>
          <w:szCs w:val="28"/>
          <w:lang w:eastAsia="ru-RU"/>
        </w:rPr>
        <w:t xml:space="preserve"> и </w:t>
      </w:r>
      <w:proofErr w:type="spellStart"/>
      <w:r w:rsidRPr="002053E0">
        <w:rPr>
          <w:color w:val="000000"/>
          <w:szCs w:val="28"/>
          <w:lang w:eastAsia="ru-RU"/>
        </w:rPr>
        <w:t>ресурсоснабжающих</w:t>
      </w:r>
      <w:proofErr w:type="spellEnd"/>
      <w:r w:rsidRPr="002053E0">
        <w:rPr>
          <w:color w:val="000000"/>
          <w:szCs w:val="28"/>
          <w:lang w:eastAsia="ru-RU"/>
        </w:rPr>
        <w:t xml:space="preserve"> организаций по своевременному проведению мероприятий, направленных на предупреждение угрозы жизни и здоровью несовершеннолетних в связи с возможным отключением </w:t>
      </w:r>
      <w:r w:rsidRPr="002053E0">
        <w:rPr>
          <w:szCs w:val="28"/>
          <w:lang w:eastAsia="ru-RU"/>
        </w:rPr>
        <w:t>жилого помещений</w:t>
      </w:r>
      <w:r w:rsidRPr="002053E0">
        <w:rPr>
          <w:color w:val="000000"/>
          <w:szCs w:val="28"/>
          <w:lang w:eastAsia="ru-RU"/>
        </w:rPr>
        <w:t xml:space="preserve"> семей, имеющих несовершеннолетних детей, от газо- и электроснабжения по причине задолженности по оплате предоставляемых услуг.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</w:p>
    <w:p w:rsidR="002053E0" w:rsidRPr="002053E0" w:rsidRDefault="002053E0" w:rsidP="002053E0">
      <w:pPr>
        <w:shd w:val="clear" w:color="auto" w:fill="FFFFFF"/>
        <w:tabs>
          <w:tab w:val="left" w:pos="0"/>
          <w:tab w:val="left" w:pos="284"/>
        </w:tabs>
        <w:contextualSpacing/>
        <w:jc w:val="center"/>
        <w:rPr>
          <w:b/>
          <w:color w:val="000000"/>
          <w:szCs w:val="28"/>
          <w:lang w:eastAsia="ru-RU"/>
        </w:rPr>
      </w:pPr>
      <w:r w:rsidRPr="002053E0">
        <w:rPr>
          <w:b/>
          <w:color w:val="000000"/>
          <w:szCs w:val="28"/>
          <w:lang w:eastAsia="ru-RU"/>
        </w:rPr>
        <w:t>2. Порядок и формы межведомственного взаимодействия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>2.1. Межведомственное взаимодействие осуществляется путём обмена документами и (или) информацией, которые находятся в распоряжении его участников.</w:t>
      </w:r>
    </w:p>
    <w:p w:rsidR="002053E0" w:rsidRPr="002053E0" w:rsidRDefault="002053E0" w:rsidP="00B0667E">
      <w:pPr>
        <w:autoSpaceDE w:val="0"/>
        <w:autoSpaceDN w:val="0"/>
        <w:adjustRightInd w:val="0"/>
        <w:ind w:firstLine="708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2.2. </w:t>
      </w:r>
      <w:r w:rsidR="00B0667E">
        <w:rPr>
          <w:color w:val="000000"/>
          <w:szCs w:val="28"/>
          <w:lang w:eastAsia="ru-RU"/>
        </w:rPr>
        <w:t>Акционерно</w:t>
      </w:r>
      <w:r w:rsidR="00863C62">
        <w:rPr>
          <w:color w:val="000000"/>
          <w:szCs w:val="28"/>
          <w:lang w:eastAsia="ru-RU"/>
        </w:rPr>
        <w:t xml:space="preserve">му </w:t>
      </w:r>
      <w:r w:rsidR="00B0667E">
        <w:rPr>
          <w:color w:val="000000"/>
          <w:szCs w:val="28"/>
          <w:lang w:eastAsia="ru-RU"/>
        </w:rPr>
        <w:t>обществ</w:t>
      </w:r>
      <w:r w:rsidR="00863C62">
        <w:rPr>
          <w:color w:val="000000"/>
          <w:szCs w:val="28"/>
          <w:lang w:eastAsia="ru-RU"/>
        </w:rPr>
        <w:t>у</w:t>
      </w:r>
      <w:r w:rsidR="00B0667E">
        <w:rPr>
          <w:color w:val="000000"/>
          <w:szCs w:val="28"/>
          <w:lang w:eastAsia="ru-RU"/>
        </w:rPr>
        <w:t xml:space="preserve"> «Газпром </w:t>
      </w:r>
      <w:proofErr w:type="spellStart"/>
      <w:r w:rsidR="00B0667E">
        <w:rPr>
          <w:color w:val="000000"/>
          <w:szCs w:val="28"/>
          <w:lang w:eastAsia="ru-RU"/>
        </w:rPr>
        <w:t>межрегионгаз</w:t>
      </w:r>
      <w:proofErr w:type="spellEnd"/>
      <w:r w:rsidR="00B0667E">
        <w:rPr>
          <w:color w:val="000000"/>
          <w:szCs w:val="28"/>
          <w:lang w:eastAsia="ru-RU"/>
        </w:rPr>
        <w:t xml:space="preserve"> Нижний Новгород», Публично</w:t>
      </w:r>
      <w:r w:rsidR="00863C62">
        <w:rPr>
          <w:color w:val="000000"/>
          <w:szCs w:val="28"/>
          <w:lang w:eastAsia="ru-RU"/>
        </w:rPr>
        <w:t>му</w:t>
      </w:r>
      <w:r w:rsidR="00B0667E">
        <w:rPr>
          <w:color w:val="000000"/>
          <w:szCs w:val="28"/>
          <w:lang w:eastAsia="ru-RU"/>
        </w:rPr>
        <w:t xml:space="preserve"> акционерно</w:t>
      </w:r>
      <w:r w:rsidR="00863C62">
        <w:rPr>
          <w:color w:val="000000"/>
          <w:szCs w:val="28"/>
          <w:lang w:eastAsia="ru-RU"/>
        </w:rPr>
        <w:t>му</w:t>
      </w:r>
      <w:r w:rsidR="00B0667E">
        <w:rPr>
          <w:color w:val="000000"/>
          <w:szCs w:val="28"/>
          <w:lang w:eastAsia="ru-RU"/>
        </w:rPr>
        <w:t xml:space="preserve"> обществ</w:t>
      </w:r>
      <w:r w:rsidR="00863C62">
        <w:rPr>
          <w:color w:val="000000"/>
          <w:szCs w:val="28"/>
          <w:lang w:eastAsia="ru-RU"/>
        </w:rPr>
        <w:t>у</w:t>
      </w:r>
      <w:r w:rsidR="00B0667E">
        <w:rPr>
          <w:color w:val="000000"/>
          <w:szCs w:val="28"/>
          <w:lang w:eastAsia="ru-RU"/>
        </w:rPr>
        <w:t xml:space="preserve"> «ТНС </w:t>
      </w:r>
      <w:proofErr w:type="spellStart"/>
      <w:r w:rsidR="00B0667E">
        <w:rPr>
          <w:color w:val="000000"/>
          <w:szCs w:val="28"/>
          <w:lang w:eastAsia="ru-RU"/>
        </w:rPr>
        <w:t>Энерго</w:t>
      </w:r>
      <w:proofErr w:type="spellEnd"/>
      <w:r w:rsidR="00B0667E">
        <w:rPr>
          <w:color w:val="000000"/>
          <w:szCs w:val="28"/>
          <w:lang w:eastAsia="ru-RU"/>
        </w:rPr>
        <w:t xml:space="preserve"> Нижний Новгород»</w:t>
      </w:r>
      <w:r w:rsidR="00A747E3">
        <w:rPr>
          <w:color w:val="000000"/>
          <w:szCs w:val="28"/>
          <w:lang w:eastAsia="ru-RU"/>
        </w:rPr>
        <w:t xml:space="preserve"> (далее –</w:t>
      </w:r>
      <w:proofErr w:type="spellStart"/>
      <w:r w:rsidR="00A747E3">
        <w:rPr>
          <w:color w:val="000000"/>
          <w:szCs w:val="28"/>
          <w:lang w:eastAsia="ru-RU"/>
        </w:rPr>
        <w:t>ресурсоснабжающие</w:t>
      </w:r>
      <w:proofErr w:type="spellEnd"/>
      <w:r w:rsidR="00A747E3">
        <w:rPr>
          <w:color w:val="000000"/>
          <w:szCs w:val="28"/>
          <w:lang w:eastAsia="ru-RU"/>
        </w:rPr>
        <w:t xml:space="preserve"> организации)</w:t>
      </w:r>
      <w:r w:rsidR="00B0667E">
        <w:rPr>
          <w:color w:val="000000"/>
          <w:szCs w:val="28"/>
          <w:lang w:eastAsia="ru-RU"/>
        </w:rPr>
        <w:t>:</w:t>
      </w:r>
    </w:p>
    <w:p w:rsidR="002053E0" w:rsidRPr="002053E0" w:rsidRDefault="002053E0" w:rsidP="00A747E3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- </w:t>
      </w:r>
      <w:r w:rsidR="00500671">
        <w:rPr>
          <w:color w:val="000000"/>
          <w:szCs w:val="28"/>
          <w:lang w:eastAsia="ru-RU"/>
        </w:rPr>
        <w:t xml:space="preserve">рекомендовать </w:t>
      </w:r>
      <w:r w:rsidRPr="002053E0">
        <w:rPr>
          <w:color w:val="000000"/>
          <w:szCs w:val="28"/>
          <w:lang w:eastAsia="ru-RU"/>
        </w:rPr>
        <w:t>ежемесячно, до 15 числа направляют в государственное казенное учреждение Нижегородской области «Управление социальной защиты населения</w:t>
      </w:r>
      <w:r w:rsidR="00A747E3">
        <w:rPr>
          <w:color w:val="000000"/>
          <w:szCs w:val="28"/>
          <w:lang w:eastAsia="ru-RU"/>
        </w:rPr>
        <w:t xml:space="preserve"> Большеболдинского муниципального округа</w:t>
      </w:r>
      <w:r w:rsidRPr="002053E0">
        <w:rPr>
          <w:color w:val="000000"/>
          <w:szCs w:val="28"/>
          <w:lang w:eastAsia="ru-RU"/>
        </w:rPr>
        <w:t>» (далее – ГКУНО «УЗСН») информацию о выявленных семьях, воспитывающих несовершеннолетн</w:t>
      </w:r>
      <w:r w:rsidR="008E22DE">
        <w:rPr>
          <w:color w:val="000000"/>
          <w:szCs w:val="28"/>
          <w:lang w:eastAsia="ru-RU"/>
        </w:rPr>
        <w:t xml:space="preserve">их детей и имеющих задолженность </w:t>
      </w:r>
      <w:r w:rsidRPr="002053E0">
        <w:rPr>
          <w:color w:val="000000"/>
          <w:szCs w:val="28"/>
          <w:lang w:eastAsia="ru-RU"/>
        </w:rPr>
        <w:t xml:space="preserve">по оплате </w:t>
      </w:r>
      <w:r w:rsidRPr="002053E0">
        <w:rPr>
          <w:color w:val="000000"/>
          <w:szCs w:val="28"/>
          <w:lang w:eastAsia="ru-RU"/>
        </w:rPr>
        <w:lastRenderedPageBreak/>
        <w:t xml:space="preserve">предоставляемых услуг (более 3 месяцев), которые находятся под угрозой отключения от газо- и электроснабжения, либо об их отсутствии; </w:t>
      </w:r>
    </w:p>
    <w:p w:rsid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- </w:t>
      </w:r>
      <w:r w:rsidR="00500671">
        <w:rPr>
          <w:color w:val="000000"/>
          <w:szCs w:val="28"/>
          <w:lang w:eastAsia="ru-RU"/>
        </w:rPr>
        <w:t xml:space="preserve">рекомендовать </w:t>
      </w:r>
      <w:r w:rsidRPr="002053E0">
        <w:rPr>
          <w:color w:val="000000"/>
          <w:szCs w:val="28"/>
          <w:lang w:eastAsia="ru-RU"/>
        </w:rPr>
        <w:t xml:space="preserve">при планировании отключения жилых домов (квартир), в которых проживают дети, от газо- и электроснабжения (по причине задолженности по оплате предоставляемых услуг), заблаговременно, не менее </w:t>
      </w:r>
      <w:r w:rsidR="008E22DE">
        <w:rPr>
          <w:color w:val="000000"/>
          <w:szCs w:val="28"/>
          <w:lang w:eastAsia="ru-RU"/>
        </w:rPr>
        <w:t xml:space="preserve">чем </w:t>
      </w:r>
      <w:r w:rsidRPr="002053E0">
        <w:rPr>
          <w:color w:val="000000"/>
          <w:szCs w:val="28"/>
          <w:lang w:eastAsia="ru-RU"/>
        </w:rPr>
        <w:t xml:space="preserve">за 10 календарных дней, в письменной форме информируют </w:t>
      </w:r>
      <w:r w:rsidR="00B03F2B" w:rsidRPr="00B03F2B">
        <w:rPr>
          <w:color w:val="000000"/>
          <w:szCs w:val="28"/>
          <w:lang w:eastAsia="ru-RU"/>
        </w:rPr>
        <w:t>ГКУНО «УЗСН»</w:t>
      </w:r>
      <w:r w:rsidRPr="002053E0">
        <w:rPr>
          <w:color w:val="000000"/>
          <w:szCs w:val="28"/>
          <w:lang w:eastAsia="ru-RU"/>
        </w:rPr>
        <w:t>;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- </w:t>
      </w:r>
      <w:r w:rsidR="00500671">
        <w:rPr>
          <w:color w:val="000000"/>
          <w:szCs w:val="28"/>
          <w:lang w:eastAsia="ru-RU"/>
        </w:rPr>
        <w:t xml:space="preserve">рекомендовать </w:t>
      </w:r>
      <w:r w:rsidRPr="002053E0">
        <w:rPr>
          <w:color w:val="000000"/>
          <w:szCs w:val="28"/>
          <w:lang w:eastAsia="ru-RU"/>
        </w:rPr>
        <w:t>не осуществля</w:t>
      </w:r>
      <w:r w:rsidR="00500671">
        <w:rPr>
          <w:color w:val="000000"/>
          <w:szCs w:val="28"/>
          <w:lang w:eastAsia="ru-RU"/>
        </w:rPr>
        <w:t>ть</w:t>
      </w:r>
      <w:r w:rsidRPr="002053E0">
        <w:rPr>
          <w:color w:val="000000"/>
          <w:szCs w:val="28"/>
          <w:lang w:eastAsia="ru-RU"/>
        </w:rPr>
        <w:t xml:space="preserve"> отключение жилых домов (квартир), в которых проживают дети, от газо- и электроснабжения (по причине задолженности</w:t>
      </w:r>
      <w:r w:rsidR="008E22DE">
        <w:rPr>
          <w:color w:val="000000"/>
          <w:szCs w:val="28"/>
          <w:lang w:eastAsia="ru-RU"/>
        </w:rPr>
        <w:t xml:space="preserve"> </w:t>
      </w:r>
      <w:r w:rsidRPr="002053E0">
        <w:rPr>
          <w:color w:val="000000"/>
          <w:szCs w:val="28"/>
          <w:lang w:eastAsia="ru-RU"/>
        </w:rPr>
        <w:t xml:space="preserve">по оплате предоставляемых услуг), без соответствующего решения администрации </w:t>
      </w:r>
      <w:r w:rsidR="00A747E3">
        <w:rPr>
          <w:color w:val="000000"/>
          <w:szCs w:val="28"/>
          <w:lang w:eastAsia="ru-RU"/>
        </w:rPr>
        <w:t>Большеболдинского муниципального округа Нижегородской области</w:t>
      </w:r>
      <w:r w:rsidRPr="002053E0">
        <w:rPr>
          <w:color w:val="000000"/>
          <w:szCs w:val="28"/>
          <w:lang w:eastAsia="ru-RU"/>
        </w:rPr>
        <w:t>.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2.3. </w:t>
      </w:r>
      <w:r w:rsidR="00500671">
        <w:rPr>
          <w:color w:val="000000"/>
          <w:szCs w:val="28"/>
          <w:lang w:eastAsia="ru-RU"/>
        </w:rPr>
        <w:t xml:space="preserve">Рекомендовать </w:t>
      </w:r>
      <w:r w:rsidRPr="002053E0">
        <w:rPr>
          <w:color w:val="000000"/>
          <w:szCs w:val="28"/>
          <w:lang w:eastAsia="ru-RU"/>
        </w:rPr>
        <w:t>ГКУНО «УЗСН»: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>- при поступлении информации о выявленных семьях, воспитывающих несовершеннолетних детей и имеющих задолженность по оплате предоставляемых услуг (более 3 месяцев), которые находятся под угрозой отключения от газо- и электроснабжения, в течение 3 рабочих дней инициируют проведение обследование условий жизни данных семей;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- при подтверждении информации в течение 5 рабочих дней принимают меры по недопущению создания непосредственной угрозы жизни и здоровью несовершеннолетних посредством взаимодействия с </w:t>
      </w:r>
      <w:proofErr w:type="spellStart"/>
      <w:r w:rsidRPr="002053E0">
        <w:rPr>
          <w:color w:val="000000"/>
          <w:szCs w:val="28"/>
          <w:lang w:eastAsia="ru-RU"/>
        </w:rPr>
        <w:t>ресурсоснабжающей</w:t>
      </w:r>
      <w:proofErr w:type="spellEnd"/>
      <w:r w:rsidRPr="002053E0">
        <w:rPr>
          <w:color w:val="000000"/>
          <w:szCs w:val="28"/>
          <w:lang w:eastAsia="ru-RU"/>
        </w:rPr>
        <w:t xml:space="preserve"> организацией с целью решения вопросов реструктуризации имеющейся задолженности, а также оказания материальной помощи и (или) помещения детей из таких семей в специализированные учреждения для несовершеннолетних;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 xml:space="preserve">- проводит анализ и выявление причин и условий, способствовавших созданию трудной жизненной ситуации в семьях, воспитывающих детей и имеющих задолженность по оплате предоставляемых услуг, которые находятся под угрозой отключения от газо- и электроснабжения. В случае выявления признаков нахождения семьи в социально опасном положении обеспечивает незамедлительное направление соответствующей информации в комиссию по делам несовершеннолетних и защите их прав при администрации </w:t>
      </w:r>
      <w:r w:rsidR="00A747E3">
        <w:rPr>
          <w:color w:val="000000"/>
          <w:szCs w:val="28"/>
          <w:lang w:eastAsia="ru-RU"/>
        </w:rPr>
        <w:t>Большеболдинского муниципального округа Нижегородской области</w:t>
      </w:r>
      <w:r w:rsidRPr="002053E0">
        <w:rPr>
          <w:color w:val="000000"/>
          <w:szCs w:val="28"/>
          <w:lang w:eastAsia="ru-RU"/>
        </w:rPr>
        <w:t xml:space="preserve">; 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>- организовывают дальнейшее сопровождение семей, воспитывающих несовершеннолетних детей и имеющих задолженность по оплате предоставляемых услуг (более 3 месяцев), которые находятся под угрозой отключения от газо- и электроснабжения.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lang w:eastAsia="ru-RU"/>
        </w:rPr>
      </w:pPr>
      <w:r w:rsidRPr="002053E0">
        <w:rPr>
          <w:color w:val="000000"/>
          <w:szCs w:val="28"/>
          <w:lang w:eastAsia="ru-RU"/>
        </w:rPr>
        <w:t xml:space="preserve">2.4. </w:t>
      </w:r>
      <w:r w:rsidRPr="002053E0">
        <w:rPr>
          <w:lang w:eastAsia="ru-RU"/>
        </w:rPr>
        <w:t xml:space="preserve">Субъекты системы профилактики безнадзорности и правонарушений несовершеннолетних </w:t>
      </w:r>
      <w:r w:rsidR="00A747E3">
        <w:rPr>
          <w:lang w:eastAsia="ru-RU"/>
        </w:rPr>
        <w:t>Большеболдинского муниципального округа Нижегородской области</w:t>
      </w:r>
      <w:r w:rsidRPr="002053E0">
        <w:rPr>
          <w:lang w:eastAsia="ru-RU"/>
        </w:rPr>
        <w:t xml:space="preserve"> при выявлении семей с несовершеннолетними детьми, жилые помещения которых отключены </w:t>
      </w:r>
      <w:proofErr w:type="spellStart"/>
      <w:r w:rsidRPr="002053E0">
        <w:rPr>
          <w:lang w:eastAsia="ru-RU"/>
        </w:rPr>
        <w:t>ресурсоснабжающими</w:t>
      </w:r>
      <w:proofErr w:type="spellEnd"/>
      <w:r w:rsidRPr="002053E0">
        <w:rPr>
          <w:lang w:eastAsia="ru-RU"/>
        </w:rPr>
        <w:t xml:space="preserve"> организациями от газо- и электроснабжения в связи с задолженностью по оплате предоставляемых услуг или иным причинам, немедленно информируют ГКУНО «УЗСН».</w:t>
      </w:r>
    </w:p>
    <w:p w:rsidR="002053E0" w:rsidRPr="002053E0" w:rsidRDefault="002053E0" w:rsidP="002053E0">
      <w:pPr>
        <w:shd w:val="clear" w:color="auto" w:fill="FFFFFF"/>
        <w:tabs>
          <w:tab w:val="left" w:pos="0"/>
          <w:tab w:val="left" w:pos="284"/>
        </w:tabs>
        <w:contextualSpacing/>
        <w:jc w:val="center"/>
        <w:rPr>
          <w:b/>
          <w:color w:val="000000"/>
          <w:szCs w:val="28"/>
          <w:lang w:eastAsia="ru-RU"/>
        </w:rPr>
      </w:pPr>
    </w:p>
    <w:p w:rsidR="002053E0" w:rsidRPr="002053E0" w:rsidRDefault="002053E0" w:rsidP="002053E0">
      <w:pPr>
        <w:shd w:val="clear" w:color="auto" w:fill="FFFFFF"/>
        <w:tabs>
          <w:tab w:val="left" w:pos="0"/>
          <w:tab w:val="left" w:pos="284"/>
        </w:tabs>
        <w:contextualSpacing/>
        <w:jc w:val="center"/>
        <w:rPr>
          <w:b/>
          <w:color w:val="000000"/>
          <w:szCs w:val="28"/>
          <w:lang w:eastAsia="ru-RU"/>
        </w:rPr>
      </w:pPr>
      <w:r w:rsidRPr="002053E0">
        <w:rPr>
          <w:b/>
          <w:color w:val="000000"/>
          <w:szCs w:val="28"/>
          <w:lang w:eastAsia="ru-RU"/>
        </w:rPr>
        <w:t>3.</w:t>
      </w:r>
      <w:r w:rsidR="005B602B">
        <w:rPr>
          <w:b/>
          <w:color w:val="000000"/>
          <w:szCs w:val="28"/>
          <w:lang w:eastAsia="ru-RU"/>
        </w:rPr>
        <w:t xml:space="preserve"> </w:t>
      </w:r>
      <w:r w:rsidRPr="002053E0">
        <w:rPr>
          <w:b/>
          <w:color w:val="000000"/>
          <w:szCs w:val="28"/>
          <w:lang w:eastAsia="ru-RU"/>
        </w:rPr>
        <w:t>Ответственность сторон</w:t>
      </w:r>
    </w:p>
    <w:p w:rsidR="002053E0" w:rsidRPr="002053E0" w:rsidRDefault="002053E0" w:rsidP="002053E0">
      <w:pPr>
        <w:shd w:val="clear" w:color="auto" w:fill="FFFFFF"/>
        <w:tabs>
          <w:tab w:val="left" w:pos="0"/>
          <w:tab w:val="left" w:pos="284"/>
        </w:tabs>
        <w:contextualSpacing/>
        <w:jc w:val="center"/>
        <w:rPr>
          <w:b/>
          <w:color w:val="000000"/>
          <w:szCs w:val="28"/>
          <w:lang w:eastAsia="ru-RU"/>
        </w:rPr>
      </w:pP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t>3.1. Участники межведомственного взаимодействия принимают на себя обязательства, предусмотренные настоящим Порядком.</w:t>
      </w:r>
    </w:p>
    <w:p w:rsidR="002053E0" w:rsidRPr="002053E0" w:rsidRDefault="002053E0" w:rsidP="002053E0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2053E0">
        <w:rPr>
          <w:color w:val="000000"/>
          <w:szCs w:val="28"/>
          <w:lang w:eastAsia="ru-RU"/>
        </w:rPr>
        <w:lastRenderedPageBreak/>
        <w:t>3.2. Участники межведомственного взаимодействия несут ответственность за неисполнение принятых на себя обязательств в соответствии с действующим законодательством.</w:t>
      </w:r>
    </w:p>
    <w:p w:rsidR="005D5ED9" w:rsidRDefault="005D5ED9"/>
    <w:sectPr w:rsidR="005D5ED9" w:rsidSect="00863C62">
      <w:pgSz w:w="11906" w:h="16838" w:code="9"/>
      <w:pgMar w:top="709" w:right="709" w:bottom="567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0E2"/>
    <w:multiLevelType w:val="multilevel"/>
    <w:tmpl w:val="ADB4432A"/>
    <w:lvl w:ilvl="0">
      <w:start w:val="1"/>
      <w:numFmt w:val="decimal"/>
      <w:lvlText w:val="%1.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E0"/>
    <w:rsid w:val="000033C2"/>
    <w:rsid w:val="002053E0"/>
    <w:rsid w:val="00500671"/>
    <w:rsid w:val="0058593C"/>
    <w:rsid w:val="005B602B"/>
    <w:rsid w:val="005D5ED9"/>
    <w:rsid w:val="00631E05"/>
    <w:rsid w:val="0066433B"/>
    <w:rsid w:val="00863C62"/>
    <w:rsid w:val="008E22DE"/>
    <w:rsid w:val="00977BC8"/>
    <w:rsid w:val="00A747E3"/>
    <w:rsid w:val="00B03F2B"/>
    <w:rsid w:val="00B0667E"/>
    <w:rsid w:val="00B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49E9-7ADD-4048-80EB-C538D0C8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05"/>
    <w:rPr>
      <w:sz w:val="28"/>
    </w:rPr>
  </w:style>
  <w:style w:type="paragraph" w:styleId="1">
    <w:name w:val="heading 1"/>
    <w:basedOn w:val="a"/>
    <w:next w:val="a"/>
    <w:link w:val="10"/>
    <w:qFormat/>
    <w:rsid w:val="00631E0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631E05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631E05"/>
    <w:pPr>
      <w:keepNext/>
      <w:ind w:firstLine="708"/>
      <w:jc w:val="both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qFormat/>
    <w:rsid w:val="00631E05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E05"/>
    <w:rPr>
      <w:b/>
      <w:sz w:val="40"/>
    </w:rPr>
  </w:style>
  <w:style w:type="character" w:customStyle="1" w:styleId="20">
    <w:name w:val="Заголовок 2 Знак"/>
    <w:basedOn w:val="a0"/>
    <w:link w:val="2"/>
    <w:rsid w:val="00631E05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631E0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631E05"/>
    <w:rPr>
      <w:b/>
      <w:sz w:val="28"/>
    </w:rPr>
  </w:style>
  <w:style w:type="character" w:styleId="a3">
    <w:name w:val="footnote reference"/>
    <w:aliases w:val="fr,FZ,Текст сновски,Знак сноски 1,Знак сноски-FN,Ciae niinee-FN,Referencia nota al pie,Appel note de bas de page,Ciae niinee I,Знак сноски Н,Footnote Reference/,Footnotes refss,SUPERS,Used by Word for Help footnote symbols,ОР,BVI fnr"/>
    <w:qFormat/>
    <w:rsid w:val="00631E05"/>
    <w:rPr>
      <w:vertAlign w:val="superscript"/>
    </w:rPr>
  </w:style>
  <w:style w:type="paragraph" w:styleId="a4">
    <w:name w:val="Title"/>
    <w:basedOn w:val="a"/>
    <w:link w:val="a5"/>
    <w:uiPriority w:val="10"/>
    <w:rsid w:val="00631E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31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qFormat/>
    <w:rsid w:val="00631E05"/>
    <w:rPr>
      <w:b/>
      <w:bCs/>
    </w:rPr>
  </w:style>
  <w:style w:type="paragraph" w:styleId="a7">
    <w:name w:val="No Spacing"/>
    <w:link w:val="a8"/>
    <w:uiPriority w:val="1"/>
    <w:qFormat/>
    <w:rsid w:val="00631E05"/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631E05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631E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D75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752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7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2025-12-25T07:54:00Z</cp:lastPrinted>
  <dcterms:created xsi:type="dcterms:W3CDTF">2025-12-25T08:01:00Z</dcterms:created>
  <dcterms:modified xsi:type="dcterms:W3CDTF">2025-12-30T05:55:00Z</dcterms:modified>
</cp:coreProperties>
</file>