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1" w:type="dxa"/>
        <w:tblInd w:w="-4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81"/>
      </w:tblGrid>
      <w:tr w:rsidR="00167F50" w:rsidRPr="004C7090" w:rsidTr="00C427B7">
        <w:trPr>
          <w:trHeight w:val="276"/>
        </w:trPr>
        <w:tc>
          <w:tcPr>
            <w:tcW w:w="10181" w:type="dxa"/>
          </w:tcPr>
          <w:p w:rsidR="00167F50" w:rsidRPr="004C7090" w:rsidRDefault="00167F50" w:rsidP="00980B12">
            <w:pPr>
              <w:rPr>
                <w:rFonts w:ascii="Arial" w:hAnsi="Arial" w:cs="Arial"/>
              </w:rPr>
            </w:pPr>
          </w:p>
        </w:tc>
      </w:tr>
      <w:tr w:rsidR="00167F50" w:rsidRPr="004C7090" w:rsidTr="00C427B7">
        <w:trPr>
          <w:trHeight w:val="230"/>
        </w:trPr>
        <w:tc>
          <w:tcPr>
            <w:tcW w:w="10181" w:type="dxa"/>
          </w:tcPr>
          <w:p w:rsidR="00167F50" w:rsidRPr="004C7090" w:rsidRDefault="00167F50" w:rsidP="00980B12">
            <w:pPr>
              <w:rPr>
                <w:rFonts w:ascii="Arial" w:hAnsi="Arial" w:cs="Arial"/>
              </w:rPr>
            </w:pPr>
          </w:p>
        </w:tc>
      </w:tr>
    </w:tbl>
    <w:p w:rsidR="00C427B7" w:rsidRPr="00C427B7" w:rsidRDefault="00C427B7" w:rsidP="00C427B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427B7">
        <w:rPr>
          <w:b/>
          <w:noProof/>
          <w:sz w:val="24"/>
          <w:szCs w:val="24"/>
          <w:lang w:eastAsia="ru-RU"/>
        </w:rPr>
        <w:drawing>
          <wp:inline distT="0" distB="0" distL="0" distR="0" wp14:anchorId="14B6F0D6" wp14:editId="49420780">
            <wp:extent cx="492981" cy="607301"/>
            <wp:effectExtent l="0" t="0" r="2540" b="2540"/>
            <wp:docPr id="3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21" cy="60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7B7" w:rsidRPr="00C427B7" w:rsidRDefault="00C427B7" w:rsidP="00C427B7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C427B7">
        <w:rPr>
          <w:b/>
          <w:sz w:val="32"/>
          <w:szCs w:val="32"/>
          <w:lang w:eastAsia="ru-RU"/>
        </w:rPr>
        <w:t>Администрация</w:t>
      </w:r>
    </w:p>
    <w:p w:rsidR="00C427B7" w:rsidRPr="00C427B7" w:rsidRDefault="00C427B7" w:rsidP="00C427B7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C427B7">
        <w:rPr>
          <w:b/>
          <w:sz w:val="32"/>
          <w:szCs w:val="32"/>
          <w:lang w:eastAsia="ru-RU"/>
        </w:rPr>
        <w:t xml:space="preserve">Большеболдинского муниципального округа </w:t>
      </w:r>
    </w:p>
    <w:p w:rsidR="00C427B7" w:rsidRPr="00C427B7" w:rsidRDefault="00C427B7" w:rsidP="00C427B7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C427B7">
        <w:rPr>
          <w:b/>
          <w:sz w:val="32"/>
          <w:szCs w:val="32"/>
          <w:lang w:eastAsia="ru-RU"/>
        </w:rPr>
        <w:t>Нижегородской области</w:t>
      </w:r>
    </w:p>
    <w:p w:rsidR="00C427B7" w:rsidRPr="00C427B7" w:rsidRDefault="00C427B7" w:rsidP="00C427B7">
      <w:pPr>
        <w:widowControl/>
        <w:autoSpaceDE/>
        <w:autoSpaceDN/>
        <w:rPr>
          <w:b/>
          <w:sz w:val="32"/>
          <w:szCs w:val="32"/>
          <w:lang w:eastAsia="ru-RU"/>
        </w:rPr>
      </w:pPr>
    </w:p>
    <w:p w:rsidR="00C427B7" w:rsidRPr="00C427B7" w:rsidRDefault="00C427B7" w:rsidP="00C427B7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C427B7">
        <w:rPr>
          <w:b/>
          <w:sz w:val="32"/>
          <w:szCs w:val="32"/>
          <w:lang w:eastAsia="ru-RU"/>
        </w:rPr>
        <w:t xml:space="preserve">ПОСТАНОВЛЕНИЕ </w:t>
      </w:r>
    </w:p>
    <w:p w:rsidR="00C427B7" w:rsidRPr="00C427B7" w:rsidRDefault="00C427B7" w:rsidP="00C427B7">
      <w:pPr>
        <w:widowControl/>
        <w:autoSpaceDE/>
        <w:autoSpaceDN/>
        <w:rPr>
          <w:sz w:val="32"/>
          <w:szCs w:val="32"/>
          <w:lang w:eastAsia="ru-RU"/>
        </w:rPr>
      </w:pPr>
    </w:p>
    <w:p w:rsidR="00C427B7" w:rsidRPr="00CC0A27" w:rsidRDefault="00CC0A27" w:rsidP="00C427B7">
      <w:pPr>
        <w:widowControl/>
        <w:autoSpaceDE/>
        <w:autoSpaceDN/>
        <w:rPr>
          <w:sz w:val="28"/>
          <w:szCs w:val="28"/>
          <w:lang w:eastAsia="ru-RU"/>
        </w:rPr>
      </w:pPr>
      <w:r w:rsidRPr="00CC0A27">
        <w:rPr>
          <w:sz w:val="28"/>
          <w:szCs w:val="28"/>
          <w:lang w:eastAsia="ru-RU"/>
        </w:rPr>
        <w:t>24.12.2025</w:t>
      </w:r>
      <w:r w:rsidR="00C427B7" w:rsidRPr="00CC0A27">
        <w:rPr>
          <w:sz w:val="28"/>
          <w:szCs w:val="28"/>
          <w:lang w:eastAsia="ru-RU"/>
        </w:rPr>
        <w:t xml:space="preserve">          </w:t>
      </w:r>
      <w:r w:rsidR="00C427B7" w:rsidRPr="00CC0A27">
        <w:rPr>
          <w:sz w:val="28"/>
          <w:szCs w:val="28"/>
          <w:lang w:eastAsia="ru-RU"/>
        </w:rPr>
        <w:tab/>
      </w:r>
      <w:r w:rsidR="00C427B7" w:rsidRPr="00CC0A27">
        <w:rPr>
          <w:sz w:val="28"/>
          <w:szCs w:val="28"/>
          <w:lang w:eastAsia="ru-RU"/>
        </w:rPr>
        <w:tab/>
      </w:r>
      <w:r w:rsidR="00C427B7" w:rsidRPr="00CC0A27">
        <w:rPr>
          <w:sz w:val="28"/>
          <w:szCs w:val="28"/>
          <w:lang w:eastAsia="ru-RU"/>
        </w:rPr>
        <w:tab/>
      </w:r>
      <w:r w:rsidR="00C427B7" w:rsidRPr="00CC0A27">
        <w:rPr>
          <w:sz w:val="28"/>
          <w:szCs w:val="28"/>
          <w:lang w:eastAsia="ru-RU"/>
        </w:rPr>
        <w:tab/>
        <w:t xml:space="preserve">                                        </w:t>
      </w:r>
      <w:r>
        <w:rPr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C427B7" w:rsidRPr="00CC0A27">
        <w:rPr>
          <w:sz w:val="28"/>
          <w:szCs w:val="28"/>
          <w:lang w:eastAsia="ru-RU"/>
        </w:rPr>
        <w:t xml:space="preserve">  №</w:t>
      </w:r>
      <w:r w:rsidRPr="00CC0A27">
        <w:rPr>
          <w:sz w:val="28"/>
          <w:szCs w:val="28"/>
          <w:lang w:eastAsia="ru-RU"/>
        </w:rPr>
        <w:t xml:space="preserve"> 697</w:t>
      </w:r>
    </w:p>
    <w:p w:rsidR="00345966" w:rsidRPr="004C7090" w:rsidRDefault="00345966" w:rsidP="00980B12">
      <w:pPr>
        <w:widowControl/>
        <w:adjustRightInd w:val="0"/>
        <w:rPr>
          <w:b/>
          <w:bCs/>
          <w:sz w:val="28"/>
          <w:szCs w:val="28"/>
        </w:rPr>
      </w:pPr>
    </w:p>
    <w:p w:rsidR="00054D52" w:rsidRPr="004C7090" w:rsidRDefault="009F7911" w:rsidP="00980B12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4C7090">
        <w:rPr>
          <w:b/>
          <w:bCs/>
          <w:sz w:val="28"/>
          <w:szCs w:val="28"/>
        </w:rPr>
        <w:t xml:space="preserve">Об утверждении Положения об организации ритуальных услуг </w:t>
      </w:r>
      <w:r w:rsidR="00345966" w:rsidRPr="004C7090">
        <w:rPr>
          <w:rFonts w:eastAsiaTheme="minorHAnsi"/>
          <w:b/>
          <w:bCs/>
          <w:sz w:val="28"/>
          <w:szCs w:val="28"/>
        </w:rPr>
        <w:t>и содержани</w:t>
      </w:r>
      <w:r w:rsidR="00980B12" w:rsidRPr="004C7090">
        <w:rPr>
          <w:rFonts w:eastAsiaTheme="minorHAnsi"/>
          <w:b/>
          <w:bCs/>
          <w:sz w:val="28"/>
          <w:szCs w:val="28"/>
        </w:rPr>
        <w:t>я</w:t>
      </w:r>
      <w:r w:rsidR="00345966" w:rsidRPr="004C7090">
        <w:rPr>
          <w:rFonts w:eastAsiaTheme="minorHAnsi"/>
          <w:b/>
          <w:bCs/>
          <w:sz w:val="28"/>
          <w:szCs w:val="28"/>
        </w:rPr>
        <w:t xml:space="preserve"> мест захоронения </w:t>
      </w:r>
      <w:r w:rsidRPr="004C7090">
        <w:rPr>
          <w:b/>
          <w:bCs/>
          <w:sz w:val="28"/>
          <w:szCs w:val="28"/>
        </w:rPr>
        <w:t>на территории</w:t>
      </w:r>
      <w:r w:rsidRPr="004C7090">
        <w:rPr>
          <w:b/>
          <w:bCs/>
          <w:spacing w:val="-8"/>
          <w:sz w:val="28"/>
          <w:szCs w:val="28"/>
        </w:rPr>
        <w:t xml:space="preserve"> </w:t>
      </w:r>
      <w:r w:rsidR="00C427B7">
        <w:rPr>
          <w:b/>
          <w:bCs/>
          <w:sz w:val="28"/>
          <w:szCs w:val="28"/>
        </w:rPr>
        <w:t>Большеболдинского</w:t>
      </w:r>
      <w:r w:rsidRPr="004C7090">
        <w:rPr>
          <w:b/>
          <w:bCs/>
          <w:spacing w:val="-7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муниципального</w:t>
      </w:r>
      <w:r w:rsidRPr="004C7090">
        <w:rPr>
          <w:b/>
          <w:bCs/>
          <w:spacing w:val="-6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округа</w:t>
      </w:r>
      <w:r w:rsidRPr="004C7090">
        <w:rPr>
          <w:b/>
          <w:bCs/>
          <w:spacing w:val="-7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Нижегородской</w:t>
      </w:r>
      <w:r w:rsidRPr="004C7090">
        <w:rPr>
          <w:b/>
          <w:bCs/>
          <w:spacing w:val="-8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области</w:t>
      </w:r>
    </w:p>
    <w:p w:rsidR="00054D52" w:rsidRPr="004C7090" w:rsidRDefault="00054D52" w:rsidP="00980B12">
      <w:pPr>
        <w:pStyle w:val="a3"/>
        <w:ind w:left="0" w:firstLine="0"/>
        <w:jc w:val="left"/>
        <w:rPr>
          <w:b/>
        </w:rPr>
      </w:pPr>
    </w:p>
    <w:p w:rsidR="00167F50" w:rsidRPr="00C427B7" w:rsidRDefault="009F7911" w:rsidP="000870F4">
      <w:pPr>
        <w:pStyle w:val="a3"/>
        <w:ind w:left="0" w:firstLine="709"/>
      </w:pPr>
      <w:r w:rsidRPr="004C7090">
        <w:t>В</w:t>
      </w:r>
      <w:r w:rsidRPr="004C7090">
        <w:rPr>
          <w:spacing w:val="3"/>
        </w:rPr>
        <w:t xml:space="preserve"> </w:t>
      </w:r>
      <w:r w:rsidRPr="004C7090">
        <w:t>соответствии</w:t>
      </w:r>
      <w:r w:rsidRPr="004C7090">
        <w:rPr>
          <w:spacing w:val="7"/>
        </w:rPr>
        <w:t xml:space="preserve"> </w:t>
      </w:r>
      <w:r w:rsidRPr="004C7090">
        <w:t>с</w:t>
      </w:r>
      <w:r w:rsidRPr="004C7090">
        <w:rPr>
          <w:spacing w:val="6"/>
        </w:rPr>
        <w:t xml:space="preserve"> </w:t>
      </w:r>
      <w:r w:rsidR="004A5658" w:rsidRPr="004C7090">
        <w:t xml:space="preserve">Федеральным законом от 12 января 1996 г. № 8-ФЗ </w:t>
      </w:r>
      <w:r w:rsidR="000870F4">
        <w:t xml:space="preserve">  </w:t>
      </w:r>
      <w:r w:rsidR="004A5658" w:rsidRPr="004C7090">
        <w:t xml:space="preserve">«О погребении и похоронном деле», </w:t>
      </w:r>
      <w:r w:rsidRPr="004C7090">
        <w:t>Федеральным</w:t>
      </w:r>
      <w:r w:rsidRPr="004C7090">
        <w:rPr>
          <w:spacing w:val="6"/>
        </w:rPr>
        <w:t xml:space="preserve"> </w:t>
      </w:r>
      <w:r w:rsidRPr="004C7090">
        <w:t>законом</w:t>
      </w:r>
      <w:r w:rsidRPr="004C7090">
        <w:rPr>
          <w:spacing w:val="6"/>
        </w:rPr>
        <w:t xml:space="preserve"> </w:t>
      </w:r>
      <w:r w:rsidRPr="004C7090">
        <w:t>от</w:t>
      </w:r>
      <w:r w:rsidRPr="004C7090">
        <w:rPr>
          <w:spacing w:val="8"/>
        </w:rPr>
        <w:t xml:space="preserve"> </w:t>
      </w:r>
      <w:r w:rsidRPr="004C7090">
        <w:t>6</w:t>
      </w:r>
      <w:r w:rsidRPr="004C7090">
        <w:rPr>
          <w:spacing w:val="7"/>
        </w:rPr>
        <w:t xml:space="preserve"> </w:t>
      </w:r>
      <w:r w:rsidRPr="004C7090">
        <w:t>октября</w:t>
      </w:r>
      <w:r w:rsidRPr="004C7090">
        <w:rPr>
          <w:spacing w:val="9"/>
        </w:rPr>
        <w:t xml:space="preserve"> </w:t>
      </w:r>
      <w:r w:rsidRPr="004C7090">
        <w:t>2003г.</w:t>
      </w:r>
      <w:r w:rsidRPr="004C7090">
        <w:rPr>
          <w:spacing w:val="6"/>
        </w:rPr>
        <w:t xml:space="preserve"> </w:t>
      </w:r>
      <w:r w:rsidR="00C427B7">
        <w:t>№</w:t>
      </w:r>
      <w:r w:rsidRPr="004C7090">
        <w:t>131-</w:t>
      </w:r>
      <w:r w:rsidRPr="004C7090">
        <w:rPr>
          <w:spacing w:val="-5"/>
        </w:rPr>
        <w:t>ФЗ</w:t>
      </w:r>
      <w:r w:rsidR="00167F50" w:rsidRPr="004C7090">
        <w:rPr>
          <w:spacing w:val="-5"/>
        </w:rPr>
        <w:t xml:space="preserve"> </w:t>
      </w:r>
      <w:r w:rsidRPr="004C7090">
        <w:t>«Об общих принципах организации местного самоуправления в Российской Федерации», Законом Нижегородской области от 8 августа 2008 г. № 97-З</w:t>
      </w:r>
      <w:r w:rsidRPr="004C7090">
        <w:rPr>
          <w:spacing w:val="40"/>
        </w:rPr>
        <w:t xml:space="preserve"> </w:t>
      </w:r>
      <w:r w:rsidRPr="004C7090">
        <w:t>«О погребении и похоронном деле в Нижегородской области»,</w:t>
      </w:r>
      <w:r w:rsidRPr="004C7090">
        <w:rPr>
          <w:spacing w:val="-3"/>
        </w:rPr>
        <w:t xml:space="preserve"> </w:t>
      </w:r>
      <w:r w:rsidRPr="004C7090">
        <w:t>Уставом</w:t>
      </w:r>
      <w:r w:rsidRPr="004C7090">
        <w:rPr>
          <w:spacing w:val="-3"/>
        </w:rPr>
        <w:t xml:space="preserve"> </w:t>
      </w:r>
      <w:r w:rsidR="00C427B7">
        <w:t>Большеболдинского</w:t>
      </w:r>
      <w:r w:rsidRPr="004C7090">
        <w:rPr>
          <w:spacing w:val="-2"/>
        </w:rPr>
        <w:t xml:space="preserve"> </w:t>
      </w:r>
      <w:r w:rsidRPr="004C7090">
        <w:t>муниципального</w:t>
      </w:r>
      <w:r w:rsidRPr="004C7090">
        <w:rPr>
          <w:spacing w:val="-2"/>
        </w:rPr>
        <w:t xml:space="preserve"> </w:t>
      </w:r>
      <w:r w:rsidRPr="004C7090">
        <w:t>округа</w:t>
      </w:r>
      <w:r w:rsidRPr="004C7090">
        <w:rPr>
          <w:spacing w:val="-3"/>
        </w:rPr>
        <w:t xml:space="preserve"> </w:t>
      </w:r>
      <w:r w:rsidRPr="004C7090">
        <w:t>Нижегородской</w:t>
      </w:r>
      <w:r w:rsidRPr="004C7090">
        <w:rPr>
          <w:spacing w:val="-2"/>
        </w:rPr>
        <w:t xml:space="preserve"> </w:t>
      </w:r>
      <w:r w:rsidR="004A5658">
        <w:t>области</w:t>
      </w:r>
      <w:r w:rsidR="00C427B7">
        <w:t xml:space="preserve"> администрация Большеболдинского муниципального округа Нижегородской области постановляет</w:t>
      </w:r>
      <w:r w:rsidR="00167F50" w:rsidRPr="004C7090">
        <w:rPr>
          <w:b/>
        </w:rPr>
        <w:t>:</w:t>
      </w:r>
    </w:p>
    <w:p w:rsidR="00054D52" w:rsidRPr="004C7090" w:rsidRDefault="009F7911" w:rsidP="00C427B7">
      <w:pPr>
        <w:pStyle w:val="a5"/>
        <w:widowControl/>
        <w:numPr>
          <w:ilvl w:val="0"/>
          <w:numId w:val="11"/>
        </w:numPr>
        <w:tabs>
          <w:tab w:val="left" w:pos="993"/>
        </w:tabs>
        <w:adjustRightInd w:val="0"/>
        <w:ind w:left="0" w:firstLine="709"/>
        <w:rPr>
          <w:rFonts w:eastAsiaTheme="minorHAnsi"/>
          <w:sz w:val="28"/>
          <w:szCs w:val="28"/>
        </w:rPr>
      </w:pPr>
      <w:r w:rsidRPr="004C7090">
        <w:rPr>
          <w:sz w:val="28"/>
          <w:szCs w:val="28"/>
        </w:rPr>
        <w:t xml:space="preserve">Утвердить </w:t>
      </w:r>
      <w:hyperlink w:anchor="_bookmark0" w:history="1">
        <w:r w:rsidRPr="004C7090">
          <w:rPr>
            <w:sz w:val="28"/>
            <w:szCs w:val="28"/>
          </w:rPr>
          <w:t>Положение</w:t>
        </w:r>
      </w:hyperlink>
      <w:r w:rsidRPr="004C7090">
        <w:rPr>
          <w:sz w:val="28"/>
          <w:szCs w:val="28"/>
        </w:rPr>
        <w:t xml:space="preserve"> об организации ритуальных услуг</w:t>
      </w:r>
      <w:r w:rsidR="00B75DD7" w:rsidRPr="004C7090">
        <w:rPr>
          <w:rFonts w:eastAsiaTheme="minorHAnsi"/>
          <w:sz w:val="28"/>
          <w:szCs w:val="28"/>
        </w:rPr>
        <w:t xml:space="preserve"> и</w:t>
      </w:r>
      <w:r w:rsidR="00345966" w:rsidRPr="004C7090">
        <w:rPr>
          <w:rFonts w:eastAsiaTheme="minorHAnsi"/>
          <w:sz w:val="28"/>
          <w:szCs w:val="28"/>
        </w:rPr>
        <w:t xml:space="preserve"> содержани</w:t>
      </w:r>
      <w:r w:rsidR="00B75DD7" w:rsidRPr="004C7090">
        <w:rPr>
          <w:rFonts w:eastAsiaTheme="minorHAnsi"/>
          <w:sz w:val="28"/>
          <w:szCs w:val="28"/>
        </w:rPr>
        <w:t>я</w:t>
      </w:r>
      <w:r w:rsidR="00345966" w:rsidRPr="004C7090">
        <w:rPr>
          <w:rFonts w:eastAsiaTheme="minorHAnsi"/>
          <w:sz w:val="28"/>
          <w:szCs w:val="28"/>
        </w:rPr>
        <w:t xml:space="preserve"> мест захоронения </w:t>
      </w:r>
      <w:r w:rsidRPr="004C7090">
        <w:rPr>
          <w:sz w:val="28"/>
          <w:szCs w:val="28"/>
        </w:rPr>
        <w:t xml:space="preserve">на территории </w:t>
      </w:r>
      <w:r w:rsidR="00C427B7">
        <w:rPr>
          <w:sz w:val="28"/>
          <w:szCs w:val="28"/>
        </w:rPr>
        <w:t>Большеболдинского</w:t>
      </w:r>
      <w:r w:rsidRPr="004C7090">
        <w:rPr>
          <w:sz w:val="28"/>
          <w:szCs w:val="28"/>
        </w:rPr>
        <w:t xml:space="preserve"> муниципального округа Нижегородской </w:t>
      </w:r>
      <w:r w:rsidRPr="004C7090">
        <w:rPr>
          <w:spacing w:val="-2"/>
          <w:sz w:val="28"/>
          <w:szCs w:val="28"/>
        </w:rPr>
        <w:t>области</w:t>
      </w:r>
      <w:r w:rsidR="00001A45" w:rsidRPr="004C7090">
        <w:rPr>
          <w:spacing w:val="-2"/>
          <w:sz w:val="28"/>
          <w:szCs w:val="28"/>
        </w:rPr>
        <w:t xml:space="preserve"> согласно Приложению</w:t>
      </w:r>
      <w:r w:rsidRPr="004C7090">
        <w:rPr>
          <w:spacing w:val="-2"/>
          <w:sz w:val="28"/>
          <w:szCs w:val="28"/>
        </w:rPr>
        <w:t>.</w:t>
      </w:r>
    </w:p>
    <w:p w:rsidR="00C427B7" w:rsidRDefault="00C427B7" w:rsidP="00C427B7">
      <w:pPr>
        <w:pStyle w:val="a5"/>
        <w:numPr>
          <w:ilvl w:val="0"/>
          <w:numId w:val="11"/>
        </w:numPr>
        <w:tabs>
          <w:tab w:val="left" w:pos="993"/>
        </w:tabs>
        <w:adjustRightInd w:val="0"/>
        <w:ind w:left="0" w:firstLine="709"/>
        <w:rPr>
          <w:sz w:val="28"/>
          <w:szCs w:val="28"/>
        </w:rPr>
      </w:pPr>
      <w:r w:rsidRPr="00C427B7">
        <w:rPr>
          <w:sz w:val="28"/>
          <w:szCs w:val="28"/>
        </w:rPr>
        <w:t>Управлению делами администрации Большеболдинского муниципального округа опубликовать настоящее постановление в информационном бюллетене «Большеболдинский вестник», разместить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C427B7" w:rsidRPr="00C427B7" w:rsidRDefault="00C427B7" w:rsidP="00C427B7">
      <w:pPr>
        <w:pStyle w:val="a5"/>
        <w:numPr>
          <w:ilvl w:val="0"/>
          <w:numId w:val="11"/>
        </w:numPr>
        <w:tabs>
          <w:tab w:val="left" w:pos="993"/>
        </w:tabs>
        <w:adjustRightInd w:val="0"/>
        <w:ind w:left="0" w:firstLine="709"/>
        <w:rPr>
          <w:sz w:val="28"/>
          <w:szCs w:val="28"/>
        </w:rPr>
      </w:pPr>
      <w:r w:rsidRPr="00C427B7">
        <w:rPr>
          <w:sz w:val="28"/>
          <w:szCs w:val="28"/>
        </w:rPr>
        <w:t>Настоящее постановление вступает в силу на следующий день после дня его официального обнародования.</w:t>
      </w:r>
    </w:p>
    <w:p w:rsidR="00167F50" w:rsidRPr="004C7090" w:rsidRDefault="00C427B7" w:rsidP="00C427B7">
      <w:pPr>
        <w:pStyle w:val="a5"/>
        <w:numPr>
          <w:ilvl w:val="0"/>
          <w:numId w:val="11"/>
        </w:numPr>
        <w:tabs>
          <w:tab w:val="left" w:pos="993"/>
        </w:tabs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9175E6">
        <w:rPr>
          <w:sz w:val="28"/>
          <w:szCs w:val="28"/>
        </w:rPr>
        <w:t>заместителя главы администрации Ю.В.Ларцева.</w:t>
      </w:r>
    </w:p>
    <w:p w:rsidR="00054D52" w:rsidRPr="004C7090" w:rsidRDefault="00054D52" w:rsidP="00980B12">
      <w:pPr>
        <w:pStyle w:val="a3"/>
        <w:ind w:left="0" w:firstLine="567"/>
        <w:jc w:val="left"/>
      </w:pPr>
    </w:p>
    <w:p w:rsidR="00054D52" w:rsidRDefault="00054D52" w:rsidP="00980B12"/>
    <w:p w:rsidR="00C427B7" w:rsidRDefault="00C427B7" w:rsidP="00980B12"/>
    <w:p w:rsidR="00C427B7" w:rsidRDefault="00C427B7" w:rsidP="00980B12"/>
    <w:p w:rsidR="00C427B7" w:rsidRDefault="00C427B7" w:rsidP="00980B12">
      <w:pPr>
        <w:rPr>
          <w:sz w:val="28"/>
          <w:szCs w:val="28"/>
        </w:rPr>
      </w:pPr>
      <w:r w:rsidRPr="00C427B7">
        <w:rPr>
          <w:sz w:val="28"/>
          <w:szCs w:val="28"/>
        </w:rPr>
        <w:t xml:space="preserve">Глава местного самоуправления                   </w:t>
      </w:r>
      <w:r>
        <w:rPr>
          <w:sz w:val="28"/>
          <w:szCs w:val="28"/>
        </w:rPr>
        <w:t xml:space="preserve">       </w:t>
      </w:r>
      <w:r w:rsidR="000870F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А.А.Морозова</w:t>
      </w: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</w:p>
    <w:p w:rsidR="00454BDD" w:rsidRDefault="00454BDD" w:rsidP="00980B12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54BDD" w:rsidRDefault="00454BDD" w:rsidP="00980B12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916B89" w:rsidTr="00916B89">
        <w:trPr>
          <w:trHeight w:val="647"/>
        </w:trPr>
        <w:tc>
          <w:tcPr>
            <w:tcW w:w="4844" w:type="dxa"/>
          </w:tcPr>
          <w:p w:rsidR="00916B89" w:rsidRPr="00916B89" w:rsidRDefault="00916B89" w:rsidP="00980B12">
            <w:r w:rsidRPr="00916B89">
              <w:t>Заместитель главы администрации округа</w:t>
            </w:r>
          </w:p>
        </w:tc>
        <w:tc>
          <w:tcPr>
            <w:tcW w:w="4844" w:type="dxa"/>
          </w:tcPr>
          <w:p w:rsidR="00916B89" w:rsidRPr="00916B89" w:rsidRDefault="00916B89" w:rsidP="00980B12"/>
          <w:p w:rsidR="00916B89" w:rsidRPr="00916B89" w:rsidRDefault="00916B89" w:rsidP="00980B12">
            <w:r w:rsidRPr="00916B89">
              <w:t>_______________</w:t>
            </w:r>
            <w:r>
              <w:t>_______</w:t>
            </w:r>
            <w:r w:rsidRPr="00916B89">
              <w:t xml:space="preserve"> Ю.В.Ларцев</w:t>
            </w:r>
          </w:p>
          <w:p w:rsidR="00916B89" w:rsidRPr="00916B89" w:rsidRDefault="00916B89" w:rsidP="00980B12"/>
        </w:tc>
      </w:tr>
      <w:tr w:rsidR="00916B89" w:rsidTr="00916B89">
        <w:tc>
          <w:tcPr>
            <w:tcW w:w="4844" w:type="dxa"/>
          </w:tcPr>
          <w:p w:rsidR="00916B89" w:rsidRPr="00916B89" w:rsidRDefault="00916B89" w:rsidP="00684549">
            <w:r w:rsidRPr="00916B89">
              <w:t>Заместитель главы администрации округа</w:t>
            </w:r>
          </w:p>
        </w:tc>
        <w:tc>
          <w:tcPr>
            <w:tcW w:w="4844" w:type="dxa"/>
          </w:tcPr>
          <w:p w:rsidR="00916B89" w:rsidRPr="00916B89" w:rsidRDefault="00916B89" w:rsidP="00684549"/>
          <w:p w:rsidR="00916B89" w:rsidRPr="00916B89" w:rsidRDefault="00916B89" w:rsidP="00916B89">
            <w:r w:rsidRPr="00916B89">
              <w:t>_______________</w:t>
            </w:r>
            <w:r>
              <w:t>_______</w:t>
            </w:r>
            <w:r w:rsidRPr="00916B89">
              <w:t xml:space="preserve"> О.И.Колесникова</w:t>
            </w:r>
          </w:p>
          <w:p w:rsidR="00916B89" w:rsidRPr="00916B89" w:rsidRDefault="00916B89" w:rsidP="00916B89"/>
        </w:tc>
      </w:tr>
      <w:tr w:rsidR="00916B89" w:rsidTr="00916B89">
        <w:tc>
          <w:tcPr>
            <w:tcW w:w="4844" w:type="dxa"/>
          </w:tcPr>
          <w:p w:rsidR="00916B89" w:rsidRPr="00916B89" w:rsidRDefault="00916B89" w:rsidP="00980B12">
            <w:r w:rsidRPr="00916B89">
              <w:t>Заместитель главы администрации округа, председатель КУМИ</w:t>
            </w:r>
          </w:p>
        </w:tc>
        <w:tc>
          <w:tcPr>
            <w:tcW w:w="4844" w:type="dxa"/>
          </w:tcPr>
          <w:p w:rsidR="00916B89" w:rsidRPr="00916B89" w:rsidRDefault="00916B89" w:rsidP="00980B12"/>
          <w:p w:rsidR="00916B89" w:rsidRPr="00916B89" w:rsidRDefault="00916B89" w:rsidP="00980B12">
            <w:r w:rsidRPr="00916B89">
              <w:t>_______________</w:t>
            </w:r>
            <w:r>
              <w:t>________</w:t>
            </w:r>
            <w:r w:rsidRPr="00916B89">
              <w:t xml:space="preserve"> И.Н.Мухреев</w:t>
            </w:r>
          </w:p>
          <w:p w:rsidR="00916B89" w:rsidRPr="00916B89" w:rsidRDefault="00916B89" w:rsidP="00980B12"/>
        </w:tc>
      </w:tr>
      <w:tr w:rsidR="00916B89" w:rsidTr="00916B89">
        <w:tc>
          <w:tcPr>
            <w:tcW w:w="4844" w:type="dxa"/>
          </w:tcPr>
          <w:p w:rsidR="00916B89" w:rsidRPr="00916B89" w:rsidRDefault="00916B89" w:rsidP="00980B12">
            <w:r w:rsidRPr="00916B89">
              <w:t>Начальник отдела юридического управления делами администрации округа</w:t>
            </w:r>
          </w:p>
        </w:tc>
        <w:tc>
          <w:tcPr>
            <w:tcW w:w="4844" w:type="dxa"/>
          </w:tcPr>
          <w:p w:rsidR="00916B89" w:rsidRPr="00916B89" w:rsidRDefault="00916B89" w:rsidP="00980B12"/>
          <w:p w:rsidR="00916B89" w:rsidRDefault="00916B89" w:rsidP="00980B12">
            <w:r w:rsidRPr="00916B89">
              <w:t>_______________</w:t>
            </w:r>
            <w:r>
              <w:t>_______</w:t>
            </w:r>
            <w:r w:rsidRPr="00916B89">
              <w:t xml:space="preserve"> Т.П.Четвертакова</w:t>
            </w:r>
          </w:p>
          <w:p w:rsidR="00916B89" w:rsidRPr="00916B89" w:rsidRDefault="00916B89" w:rsidP="00980B12"/>
        </w:tc>
      </w:tr>
    </w:tbl>
    <w:p w:rsidR="00916B89" w:rsidRDefault="00916B89" w:rsidP="00980B12">
      <w:pPr>
        <w:rPr>
          <w:sz w:val="28"/>
          <w:szCs w:val="28"/>
        </w:rPr>
      </w:pPr>
    </w:p>
    <w:p w:rsidR="00916B89" w:rsidRDefault="00916B89" w:rsidP="00980B12">
      <w:pPr>
        <w:rPr>
          <w:sz w:val="28"/>
          <w:szCs w:val="28"/>
        </w:rPr>
      </w:pPr>
    </w:p>
    <w:p w:rsidR="00916B89" w:rsidRDefault="00916B89" w:rsidP="00980B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9175E6" w:rsidRDefault="009175E6" w:rsidP="00980B12">
      <w:pPr>
        <w:rPr>
          <w:sz w:val="28"/>
          <w:szCs w:val="28"/>
        </w:rPr>
      </w:pPr>
    </w:p>
    <w:p w:rsidR="009175E6" w:rsidRPr="005A34B9" w:rsidRDefault="00916B89" w:rsidP="00980B12">
      <w:pPr>
        <w:rPr>
          <w:sz w:val="24"/>
          <w:szCs w:val="24"/>
        </w:rPr>
      </w:pPr>
      <w:r w:rsidRPr="005A34B9">
        <w:rPr>
          <w:sz w:val="24"/>
          <w:szCs w:val="24"/>
        </w:rPr>
        <w:t>Ознакомлен:</w:t>
      </w:r>
    </w:p>
    <w:p w:rsidR="00916B89" w:rsidRPr="005A34B9" w:rsidRDefault="00916B89" w:rsidP="00980B12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5044"/>
      </w:tblGrid>
      <w:tr w:rsidR="00916B89" w:rsidRPr="005A34B9" w:rsidTr="00916B89">
        <w:tc>
          <w:tcPr>
            <w:tcW w:w="4644" w:type="dxa"/>
          </w:tcPr>
          <w:p w:rsidR="00916B89" w:rsidRPr="005A34B9" w:rsidRDefault="00916B89" w:rsidP="00980B12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Начальник Большеболдинского территориального отдела администрации округа</w:t>
            </w:r>
          </w:p>
        </w:tc>
        <w:tc>
          <w:tcPr>
            <w:tcW w:w="5044" w:type="dxa"/>
          </w:tcPr>
          <w:p w:rsidR="00916B89" w:rsidRPr="005A34B9" w:rsidRDefault="00916B89" w:rsidP="00980B12">
            <w:pPr>
              <w:rPr>
                <w:sz w:val="24"/>
                <w:szCs w:val="24"/>
              </w:rPr>
            </w:pPr>
          </w:p>
          <w:p w:rsidR="00916B89" w:rsidRPr="005A34B9" w:rsidRDefault="00916B89" w:rsidP="00980B12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__________________ А.М.Шабанов</w:t>
            </w:r>
          </w:p>
        </w:tc>
      </w:tr>
      <w:tr w:rsidR="00916B89" w:rsidRPr="005A34B9" w:rsidTr="00916B89">
        <w:tc>
          <w:tcPr>
            <w:tcW w:w="4644" w:type="dxa"/>
          </w:tcPr>
          <w:p w:rsidR="00916B89" w:rsidRPr="005A34B9" w:rsidRDefault="00916B89" w:rsidP="00916B89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Начальник Черновского территориального отдела администрации округа</w:t>
            </w:r>
          </w:p>
        </w:tc>
        <w:tc>
          <w:tcPr>
            <w:tcW w:w="5044" w:type="dxa"/>
          </w:tcPr>
          <w:p w:rsidR="00916B89" w:rsidRPr="005A34B9" w:rsidRDefault="00916B89" w:rsidP="00980B12">
            <w:pPr>
              <w:rPr>
                <w:sz w:val="24"/>
                <w:szCs w:val="24"/>
              </w:rPr>
            </w:pPr>
          </w:p>
          <w:p w:rsidR="00916B89" w:rsidRPr="005A34B9" w:rsidRDefault="00916B89" w:rsidP="00980B12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 xml:space="preserve">_________________ </w:t>
            </w:r>
            <w:r w:rsidR="00204329" w:rsidRPr="005A34B9">
              <w:rPr>
                <w:sz w:val="24"/>
                <w:szCs w:val="24"/>
              </w:rPr>
              <w:t>В.Ю.Калинкин</w:t>
            </w:r>
          </w:p>
        </w:tc>
      </w:tr>
      <w:tr w:rsidR="00916B89" w:rsidRPr="005A34B9" w:rsidTr="00916B89">
        <w:tc>
          <w:tcPr>
            <w:tcW w:w="4644" w:type="dxa"/>
          </w:tcPr>
          <w:p w:rsidR="00916B89" w:rsidRPr="005A34B9" w:rsidRDefault="00916B89" w:rsidP="00916B89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Начальник Молчановского территориального отдела администрации округа</w:t>
            </w:r>
          </w:p>
        </w:tc>
        <w:tc>
          <w:tcPr>
            <w:tcW w:w="5044" w:type="dxa"/>
          </w:tcPr>
          <w:p w:rsidR="00916B89" w:rsidRPr="005A34B9" w:rsidRDefault="00916B89" w:rsidP="00980B12">
            <w:pPr>
              <w:rPr>
                <w:sz w:val="24"/>
                <w:szCs w:val="24"/>
              </w:rPr>
            </w:pPr>
          </w:p>
          <w:p w:rsidR="00204329" w:rsidRPr="005A34B9" w:rsidRDefault="00204329" w:rsidP="00980B12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________________ Е.А.Кулагина</w:t>
            </w:r>
          </w:p>
        </w:tc>
      </w:tr>
      <w:tr w:rsidR="00916B89" w:rsidRPr="005A34B9" w:rsidTr="00916B89">
        <w:tc>
          <w:tcPr>
            <w:tcW w:w="4644" w:type="dxa"/>
          </w:tcPr>
          <w:p w:rsidR="00916B89" w:rsidRPr="005A34B9" w:rsidRDefault="00916B89" w:rsidP="00916B89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Начальник Пикшенского территориального отдела администрации округа</w:t>
            </w:r>
          </w:p>
        </w:tc>
        <w:tc>
          <w:tcPr>
            <w:tcW w:w="5044" w:type="dxa"/>
          </w:tcPr>
          <w:p w:rsidR="00916B89" w:rsidRPr="005A34B9" w:rsidRDefault="00916B89" w:rsidP="00980B12">
            <w:pPr>
              <w:rPr>
                <w:sz w:val="24"/>
                <w:szCs w:val="24"/>
              </w:rPr>
            </w:pPr>
          </w:p>
          <w:p w:rsidR="00204329" w:rsidRPr="005A34B9" w:rsidRDefault="00204329" w:rsidP="00980B12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_______________</w:t>
            </w:r>
            <w:r w:rsidR="005A34B9" w:rsidRPr="005A34B9">
              <w:rPr>
                <w:sz w:val="24"/>
                <w:szCs w:val="24"/>
              </w:rPr>
              <w:t>___</w:t>
            </w:r>
            <w:r w:rsidRPr="005A34B9">
              <w:rPr>
                <w:sz w:val="24"/>
                <w:szCs w:val="24"/>
              </w:rPr>
              <w:t xml:space="preserve"> Д.А.Сеняев</w:t>
            </w:r>
          </w:p>
        </w:tc>
      </w:tr>
      <w:tr w:rsidR="00916B89" w:rsidRPr="005A34B9" w:rsidTr="00916B89">
        <w:tc>
          <w:tcPr>
            <w:tcW w:w="4644" w:type="dxa"/>
          </w:tcPr>
          <w:p w:rsidR="00916B89" w:rsidRPr="005A34B9" w:rsidRDefault="00916B89" w:rsidP="00916B89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Начальник Пермеевского территориального отдела администрации округа</w:t>
            </w:r>
          </w:p>
        </w:tc>
        <w:tc>
          <w:tcPr>
            <w:tcW w:w="5044" w:type="dxa"/>
          </w:tcPr>
          <w:p w:rsidR="00916B89" w:rsidRPr="005A34B9" w:rsidRDefault="00916B89" w:rsidP="00980B12">
            <w:pPr>
              <w:rPr>
                <w:sz w:val="24"/>
                <w:szCs w:val="24"/>
              </w:rPr>
            </w:pPr>
          </w:p>
          <w:p w:rsidR="00204329" w:rsidRPr="005A34B9" w:rsidRDefault="00204329" w:rsidP="00980B12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______________</w:t>
            </w:r>
            <w:r w:rsidR="005A34B9" w:rsidRPr="005A34B9">
              <w:rPr>
                <w:sz w:val="24"/>
                <w:szCs w:val="24"/>
              </w:rPr>
              <w:t>___</w:t>
            </w:r>
            <w:r w:rsidRPr="005A34B9">
              <w:rPr>
                <w:sz w:val="24"/>
                <w:szCs w:val="24"/>
              </w:rPr>
              <w:t xml:space="preserve"> А.В.Загребалов</w:t>
            </w:r>
          </w:p>
        </w:tc>
      </w:tr>
      <w:tr w:rsidR="00916B89" w:rsidRPr="005A34B9" w:rsidTr="00916B89">
        <w:tc>
          <w:tcPr>
            <w:tcW w:w="4644" w:type="dxa"/>
          </w:tcPr>
          <w:p w:rsidR="00916B89" w:rsidRPr="005A34B9" w:rsidRDefault="00916B89" w:rsidP="00916B89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Начальник Новослободского территориального отдела администрации округа</w:t>
            </w:r>
          </w:p>
        </w:tc>
        <w:tc>
          <w:tcPr>
            <w:tcW w:w="5044" w:type="dxa"/>
          </w:tcPr>
          <w:p w:rsidR="00916B89" w:rsidRPr="005A34B9" w:rsidRDefault="00916B89" w:rsidP="00980B12">
            <w:pPr>
              <w:rPr>
                <w:sz w:val="24"/>
                <w:szCs w:val="24"/>
              </w:rPr>
            </w:pPr>
          </w:p>
          <w:p w:rsidR="00204329" w:rsidRPr="005A34B9" w:rsidRDefault="00204329" w:rsidP="00980B12">
            <w:pPr>
              <w:rPr>
                <w:sz w:val="24"/>
                <w:szCs w:val="24"/>
              </w:rPr>
            </w:pPr>
            <w:r w:rsidRPr="005A34B9">
              <w:rPr>
                <w:sz w:val="24"/>
                <w:szCs w:val="24"/>
              </w:rPr>
              <w:t>______________</w:t>
            </w:r>
            <w:r w:rsidR="005A34B9" w:rsidRPr="005A34B9">
              <w:rPr>
                <w:sz w:val="24"/>
                <w:szCs w:val="24"/>
              </w:rPr>
              <w:t>____</w:t>
            </w:r>
            <w:r w:rsidRPr="005A34B9">
              <w:rPr>
                <w:sz w:val="24"/>
                <w:szCs w:val="24"/>
              </w:rPr>
              <w:t xml:space="preserve"> В.В.</w:t>
            </w:r>
            <w:r w:rsidR="005A34B9" w:rsidRPr="005A34B9">
              <w:rPr>
                <w:sz w:val="24"/>
                <w:szCs w:val="24"/>
              </w:rPr>
              <w:t>Иванова</w:t>
            </w:r>
          </w:p>
        </w:tc>
      </w:tr>
    </w:tbl>
    <w:p w:rsidR="00916B89" w:rsidRDefault="00916B89" w:rsidP="00980B12">
      <w:pPr>
        <w:rPr>
          <w:sz w:val="28"/>
          <w:szCs w:val="28"/>
        </w:rPr>
      </w:pPr>
    </w:p>
    <w:p w:rsidR="005A34B9" w:rsidRDefault="005A34B9" w:rsidP="00980B12">
      <w:pPr>
        <w:rPr>
          <w:sz w:val="24"/>
          <w:szCs w:val="24"/>
        </w:rPr>
      </w:pPr>
    </w:p>
    <w:p w:rsidR="005A34B9" w:rsidRPr="005A34B9" w:rsidRDefault="005A34B9" w:rsidP="00980B12">
      <w:pPr>
        <w:rPr>
          <w:b/>
          <w:sz w:val="24"/>
          <w:szCs w:val="24"/>
        </w:rPr>
      </w:pPr>
      <w:r w:rsidRPr="005A34B9">
        <w:rPr>
          <w:b/>
          <w:sz w:val="24"/>
          <w:szCs w:val="24"/>
        </w:rPr>
        <w:t>Направить:</w:t>
      </w:r>
    </w:p>
    <w:p w:rsidR="005A34B9" w:rsidRPr="005A34B9" w:rsidRDefault="005A34B9" w:rsidP="00980B12">
      <w:pPr>
        <w:rPr>
          <w:sz w:val="24"/>
          <w:szCs w:val="24"/>
        </w:rPr>
      </w:pPr>
      <w:r w:rsidRPr="005A34B9">
        <w:rPr>
          <w:sz w:val="24"/>
          <w:szCs w:val="24"/>
        </w:rPr>
        <w:t>1 экз. – Ларцев Ю.В.;</w:t>
      </w:r>
    </w:p>
    <w:p w:rsidR="005A34B9" w:rsidRPr="005A34B9" w:rsidRDefault="005A34B9" w:rsidP="00980B12">
      <w:pPr>
        <w:rPr>
          <w:sz w:val="24"/>
          <w:szCs w:val="24"/>
        </w:rPr>
      </w:pPr>
      <w:r w:rsidRPr="005A34B9">
        <w:rPr>
          <w:sz w:val="24"/>
          <w:szCs w:val="24"/>
        </w:rPr>
        <w:t>1 экз. – Колесникова О.И.;</w:t>
      </w:r>
    </w:p>
    <w:p w:rsidR="005A34B9" w:rsidRDefault="005A34B9" w:rsidP="00980B12">
      <w:pPr>
        <w:rPr>
          <w:sz w:val="24"/>
          <w:szCs w:val="24"/>
        </w:rPr>
      </w:pPr>
      <w:r w:rsidRPr="005A34B9">
        <w:rPr>
          <w:sz w:val="24"/>
          <w:szCs w:val="24"/>
        </w:rPr>
        <w:t>1 экз. – Мухреев И.Н.;</w:t>
      </w:r>
    </w:p>
    <w:p w:rsidR="005A34B9" w:rsidRPr="005A34B9" w:rsidRDefault="005A34B9" w:rsidP="00980B12">
      <w:pPr>
        <w:rPr>
          <w:sz w:val="24"/>
          <w:szCs w:val="24"/>
        </w:rPr>
      </w:pPr>
      <w:r>
        <w:rPr>
          <w:sz w:val="24"/>
          <w:szCs w:val="24"/>
        </w:rPr>
        <w:t>1 экз. – Четвертакова Т.П.</w:t>
      </w:r>
    </w:p>
    <w:p w:rsidR="005A34B9" w:rsidRPr="005A34B9" w:rsidRDefault="005A34B9" w:rsidP="00980B12">
      <w:pPr>
        <w:rPr>
          <w:sz w:val="24"/>
          <w:szCs w:val="24"/>
        </w:rPr>
      </w:pPr>
      <w:r w:rsidRPr="005A34B9">
        <w:rPr>
          <w:sz w:val="24"/>
          <w:szCs w:val="24"/>
        </w:rPr>
        <w:t>Начальники ТО – скан.копии.</w:t>
      </w:r>
    </w:p>
    <w:p w:rsidR="005A34B9" w:rsidRDefault="005A34B9" w:rsidP="00980B12">
      <w:pPr>
        <w:rPr>
          <w:sz w:val="28"/>
          <w:szCs w:val="28"/>
        </w:rPr>
      </w:pPr>
    </w:p>
    <w:p w:rsidR="005A34B9" w:rsidRDefault="005A34B9" w:rsidP="00980B12">
      <w:pPr>
        <w:rPr>
          <w:sz w:val="28"/>
          <w:szCs w:val="28"/>
        </w:rPr>
      </w:pPr>
    </w:p>
    <w:p w:rsidR="005A34B9" w:rsidRDefault="005A34B9" w:rsidP="00980B12">
      <w:pPr>
        <w:rPr>
          <w:sz w:val="28"/>
          <w:szCs w:val="28"/>
        </w:rPr>
      </w:pPr>
    </w:p>
    <w:p w:rsidR="005A34B9" w:rsidRDefault="005A34B9" w:rsidP="00980B12">
      <w:pPr>
        <w:rPr>
          <w:sz w:val="28"/>
          <w:szCs w:val="28"/>
        </w:rPr>
      </w:pPr>
    </w:p>
    <w:p w:rsidR="005A34B9" w:rsidRDefault="005A34B9" w:rsidP="00980B12">
      <w:pPr>
        <w:rPr>
          <w:sz w:val="28"/>
          <w:szCs w:val="28"/>
        </w:rPr>
      </w:pPr>
    </w:p>
    <w:p w:rsidR="005A34B9" w:rsidRPr="005A34B9" w:rsidRDefault="005A34B9" w:rsidP="00980B12">
      <w:pPr>
        <w:rPr>
          <w:sz w:val="20"/>
          <w:szCs w:val="20"/>
        </w:rPr>
      </w:pPr>
      <w:r w:rsidRPr="005A34B9">
        <w:rPr>
          <w:sz w:val="20"/>
          <w:szCs w:val="20"/>
        </w:rPr>
        <w:t>Исп.Четвертакова Т.П.</w:t>
      </w:r>
    </w:p>
    <w:p w:rsidR="005A34B9" w:rsidRPr="005A34B9" w:rsidRDefault="005A34B9" w:rsidP="00980B12">
      <w:pPr>
        <w:rPr>
          <w:sz w:val="20"/>
          <w:szCs w:val="20"/>
        </w:rPr>
        <w:sectPr w:rsidR="005A34B9" w:rsidRPr="005A34B9" w:rsidSect="000870F4">
          <w:type w:val="continuous"/>
          <w:pgSz w:w="11910" w:h="16840"/>
          <w:pgMar w:top="284" w:right="737" w:bottom="680" w:left="1701" w:header="720" w:footer="720" w:gutter="0"/>
          <w:cols w:space="720"/>
        </w:sectPr>
      </w:pPr>
      <w:r w:rsidRPr="005A34B9">
        <w:rPr>
          <w:sz w:val="20"/>
          <w:szCs w:val="20"/>
        </w:rPr>
        <w:t>Тел.88313822839</w:t>
      </w: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427B7" w:rsidRDefault="00167F50" w:rsidP="00C427B7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t xml:space="preserve">к </w:t>
      </w:r>
      <w:r w:rsidR="00C427B7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167F50" w:rsidRPr="004C7090" w:rsidRDefault="00C427B7" w:rsidP="00C427B7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Большеболдинского</w:t>
      </w:r>
      <w:r w:rsidR="00167F50" w:rsidRPr="004C709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t xml:space="preserve">от </w:t>
      </w:r>
      <w:r w:rsidR="00C427B7">
        <w:rPr>
          <w:rFonts w:ascii="Times New Roman" w:hAnsi="Times New Roman" w:cs="Times New Roman"/>
          <w:sz w:val="24"/>
          <w:szCs w:val="24"/>
        </w:rPr>
        <w:t>___________</w:t>
      </w:r>
      <w:r w:rsidRPr="004C7090">
        <w:rPr>
          <w:rFonts w:ascii="Times New Roman" w:hAnsi="Times New Roman" w:cs="Times New Roman"/>
          <w:sz w:val="24"/>
          <w:szCs w:val="24"/>
        </w:rPr>
        <w:t xml:space="preserve"> № </w:t>
      </w:r>
      <w:r w:rsidR="009A1D6D">
        <w:rPr>
          <w:rFonts w:ascii="Times New Roman" w:hAnsi="Times New Roman" w:cs="Times New Roman"/>
          <w:sz w:val="24"/>
          <w:szCs w:val="24"/>
        </w:rPr>
        <w:t>______</w:t>
      </w:r>
    </w:p>
    <w:p w:rsidR="00054D52" w:rsidRPr="004C7090" w:rsidRDefault="00054D52" w:rsidP="00983A42">
      <w:pPr>
        <w:pStyle w:val="a3"/>
        <w:ind w:left="0" w:firstLine="709"/>
        <w:jc w:val="left"/>
        <w:rPr>
          <w:sz w:val="24"/>
          <w:szCs w:val="24"/>
        </w:rPr>
      </w:pPr>
    </w:p>
    <w:p w:rsidR="0042679E" w:rsidRPr="009A1D6D" w:rsidRDefault="00767E38" w:rsidP="004A5658">
      <w:pPr>
        <w:ind w:firstLine="709"/>
        <w:jc w:val="center"/>
        <w:rPr>
          <w:b/>
          <w:spacing w:val="-2"/>
          <w:sz w:val="24"/>
          <w:szCs w:val="24"/>
        </w:rPr>
      </w:pPr>
      <w:bookmarkStart w:id="1" w:name="P41"/>
      <w:bookmarkStart w:id="2" w:name="_bookmark0"/>
      <w:bookmarkEnd w:id="1"/>
      <w:bookmarkEnd w:id="2"/>
      <w:r w:rsidRPr="009A1D6D">
        <w:rPr>
          <w:b/>
          <w:spacing w:val="-2"/>
          <w:sz w:val="24"/>
          <w:szCs w:val="24"/>
        </w:rPr>
        <w:t xml:space="preserve">Положение </w:t>
      </w:r>
    </w:p>
    <w:p w:rsidR="00054D52" w:rsidRPr="009A1D6D" w:rsidRDefault="00767E38" w:rsidP="004A5658">
      <w:pPr>
        <w:ind w:firstLine="709"/>
        <w:jc w:val="center"/>
        <w:rPr>
          <w:b/>
          <w:spacing w:val="-2"/>
          <w:sz w:val="24"/>
          <w:szCs w:val="24"/>
        </w:rPr>
      </w:pPr>
      <w:r w:rsidRPr="009A1D6D">
        <w:rPr>
          <w:b/>
          <w:spacing w:val="-2"/>
          <w:sz w:val="24"/>
          <w:szCs w:val="24"/>
        </w:rPr>
        <w:t>об организации ритуальных услуг</w:t>
      </w:r>
      <w:r w:rsidR="004A5658" w:rsidRPr="009A1D6D">
        <w:rPr>
          <w:rFonts w:eastAsiaTheme="minorHAnsi"/>
          <w:b/>
          <w:sz w:val="24"/>
          <w:szCs w:val="24"/>
        </w:rPr>
        <w:t xml:space="preserve"> и содержания</w:t>
      </w:r>
      <w:r w:rsidR="003E7CF7" w:rsidRPr="009A1D6D">
        <w:rPr>
          <w:rFonts w:eastAsiaTheme="minorHAnsi"/>
          <w:b/>
          <w:sz w:val="24"/>
          <w:szCs w:val="24"/>
        </w:rPr>
        <w:t xml:space="preserve"> мест захоронения</w:t>
      </w:r>
      <w:r w:rsidRPr="009A1D6D">
        <w:rPr>
          <w:b/>
          <w:spacing w:val="-2"/>
          <w:sz w:val="24"/>
          <w:szCs w:val="24"/>
        </w:rPr>
        <w:t xml:space="preserve"> на территории </w:t>
      </w:r>
      <w:r w:rsidR="009A1D6D" w:rsidRPr="009A1D6D">
        <w:rPr>
          <w:b/>
          <w:sz w:val="24"/>
          <w:szCs w:val="24"/>
        </w:rPr>
        <w:t>Большеболдинского</w:t>
      </w:r>
      <w:r w:rsidRPr="009A1D6D">
        <w:rPr>
          <w:b/>
          <w:spacing w:val="-7"/>
          <w:sz w:val="24"/>
          <w:szCs w:val="24"/>
        </w:rPr>
        <w:t xml:space="preserve"> муни</w:t>
      </w:r>
      <w:r w:rsidR="009A1D6D" w:rsidRPr="009A1D6D">
        <w:rPr>
          <w:b/>
          <w:spacing w:val="-7"/>
          <w:sz w:val="24"/>
          <w:szCs w:val="24"/>
        </w:rPr>
        <w:t xml:space="preserve">ципального округа Нижегородской </w:t>
      </w:r>
      <w:r w:rsidRPr="009A1D6D">
        <w:rPr>
          <w:b/>
          <w:spacing w:val="-7"/>
          <w:sz w:val="24"/>
          <w:szCs w:val="24"/>
        </w:rPr>
        <w:t>области</w:t>
      </w:r>
    </w:p>
    <w:p w:rsidR="00054D52" w:rsidRPr="009A1D6D" w:rsidRDefault="009F7911" w:rsidP="004A5658">
      <w:pPr>
        <w:pStyle w:val="a3"/>
        <w:ind w:left="0" w:firstLine="709"/>
        <w:jc w:val="center"/>
        <w:rPr>
          <w:sz w:val="24"/>
          <w:szCs w:val="24"/>
        </w:rPr>
      </w:pPr>
      <w:r w:rsidRPr="009A1D6D">
        <w:rPr>
          <w:sz w:val="24"/>
          <w:szCs w:val="24"/>
        </w:rPr>
        <w:t>(далее</w:t>
      </w:r>
      <w:r w:rsidRPr="009A1D6D">
        <w:rPr>
          <w:spacing w:val="-1"/>
          <w:sz w:val="24"/>
          <w:szCs w:val="24"/>
        </w:rPr>
        <w:t xml:space="preserve"> </w:t>
      </w:r>
      <w:r w:rsidRPr="009A1D6D">
        <w:rPr>
          <w:sz w:val="24"/>
          <w:szCs w:val="24"/>
        </w:rPr>
        <w:t>-</w:t>
      </w:r>
      <w:r w:rsidRPr="009A1D6D">
        <w:rPr>
          <w:spacing w:val="-1"/>
          <w:sz w:val="24"/>
          <w:szCs w:val="24"/>
        </w:rPr>
        <w:t xml:space="preserve"> </w:t>
      </w:r>
      <w:r w:rsidRPr="009A1D6D">
        <w:rPr>
          <w:spacing w:val="-2"/>
          <w:sz w:val="24"/>
          <w:szCs w:val="24"/>
        </w:rPr>
        <w:t>Положение)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88565B">
      <w:pPr>
        <w:pStyle w:val="1"/>
        <w:numPr>
          <w:ilvl w:val="1"/>
          <w:numId w:val="11"/>
        </w:numPr>
        <w:jc w:val="left"/>
        <w:rPr>
          <w:sz w:val="24"/>
          <w:szCs w:val="24"/>
        </w:rPr>
      </w:pPr>
      <w:r w:rsidRPr="004C7090">
        <w:rPr>
          <w:sz w:val="24"/>
          <w:szCs w:val="24"/>
        </w:rPr>
        <w:t>Общие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положения</w:t>
      </w:r>
    </w:p>
    <w:p w:rsidR="00980B12" w:rsidRPr="004C7090" w:rsidRDefault="00980B12" w:rsidP="004A5658">
      <w:pPr>
        <w:pStyle w:val="1"/>
        <w:tabs>
          <w:tab w:val="left" w:pos="3744"/>
        </w:tabs>
        <w:ind w:firstLine="709"/>
        <w:rPr>
          <w:sz w:val="24"/>
          <w:szCs w:val="24"/>
        </w:rPr>
      </w:pPr>
    </w:p>
    <w:p w:rsidR="00054D52" w:rsidRPr="004C7090" w:rsidRDefault="009F7911" w:rsidP="004A5658">
      <w:pPr>
        <w:pStyle w:val="a5"/>
        <w:numPr>
          <w:ilvl w:val="2"/>
          <w:numId w:val="11"/>
        </w:numPr>
        <w:tabs>
          <w:tab w:val="left" w:pos="116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Настоящее Положение регулирует отношения в сфере похоронного дела на территории </w:t>
      </w:r>
      <w:r w:rsidR="009A1D6D">
        <w:rPr>
          <w:sz w:val="24"/>
          <w:szCs w:val="24"/>
        </w:rPr>
        <w:t>Большеболдинского</w:t>
      </w:r>
      <w:r w:rsidRPr="004C7090">
        <w:rPr>
          <w:sz w:val="24"/>
          <w:szCs w:val="24"/>
        </w:rPr>
        <w:t xml:space="preserve"> муниципального округа Нижегородской области, связанные с погребением умерших, определяет основы организации похоронного дела, ритуальных услуг, порядок деятельности специализированных служб по вопросам похоронного дела, содержание мест захоронения, полномочия </w:t>
      </w:r>
      <w:r w:rsidR="003162D3" w:rsidRPr="004C7090">
        <w:rPr>
          <w:sz w:val="24"/>
          <w:szCs w:val="24"/>
        </w:rPr>
        <w:t xml:space="preserve">органов местного самоуправления </w:t>
      </w:r>
      <w:r w:rsidR="009A1D6D">
        <w:rPr>
          <w:sz w:val="24"/>
          <w:szCs w:val="24"/>
        </w:rPr>
        <w:t>Большеболдинского</w:t>
      </w:r>
      <w:r w:rsidR="003162D3" w:rsidRPr="004C7090">
        <w:rPr>
          <w:sz w:val="24"/>
          <w:szCs w:val="24"/>
        </w:rPr>
        <w:t xml:space="preserve"> муниципального округа Нижегородской области</w:t>
      </w:r>
      <w:r w:rsidR="00856675" w:rsidRPr="004C7090">
        <w:rPr>
          <w:sz w:val="24"/>
          <w:szCs w:val="24"/>
        </w:rPr>
        <w:t xml:space="preserve"> </w:t>
      </w:r>
      <w:r w:rsidRPr="004C7090">
        <w:rPr>
          <w:sz w:val="24"/>
          <w:szCs w:val="24"/>
        </w:rPr>
        <w:t>по реализации полномочий в указанной области общественных отношений.</w:t>
      </w:r>
    </w:p>
    <w:p w:rsidR="00054D52" w:rsidRPr="004C7090" w:rsidRDefault="009F7911" w:rsidP="009A1D6D">
      <w:pPr>
        <w:pStyle w:val="a5"/>
        <w:numPr>
          <w:ilvl w:val="2"/>
          <w:numId w:val="1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Порядок, установленный настоящим Положением, подлежит обязательному исполнению физическими и юридическими лицами на всей территории муниципального образования </w:t>
      </w:r>
      <w:r w:rsidR="00187BF5" w:rsidRPr="004C7090">
        <w:rPr>
          <w:sz w:val="24"/>
          <w:szCs w:val="24"/>
        </w:rPr>
        <w:t xml:space="preserve">- </w:t>
      </w:r>
      <w:r w:rsidR="009A1D6D">
        <w:rPr>
          <w:sz w:val="24"/>
          <w:szCs w:val="24"/>
        </w:rPr>
        <w:t>Большеболдинский</w:t>
      </w:r>
      <w:r w:rsidRPr="004C7090">
        <w:rPr>
          <w:sz w:val="24"/>
          <w:szCs w:val="24"/>
        </w:rPr>
        <w:t xml:space="preserve"> муниципальный округ Нижегородской области</w:t>
      </w:r>
      <w:r w:rsidR="00980B12" w:rsidRPr="004C7090">
        <w:rPr>
          <w:sz w:val="24"/>
          <w:szCs w:val="24"/>
        </w:rPr>
        <w:t xml:space="preserve"> (далее – округ)</w:t>
      </w:r>
      <w:r w:rsidRPr="004C7090">
        <w:rPr>
          <w:sz w:val="24"/>
          <w:szCs w:val="24"/>
        </w:rPr>
        <w:t>.</w:t>
      </w:r>
    </w:p>
    <w:p w:rsidR="00054D52" w:rsidRPr="004C7090" w:rsidRDefault="009F7911" w:rsidP="009A1D6D">
      <w:pPr>
        <w:pStyle w:val="a5"/>
        <w:numPr>
          <w:ilvl w:val="2"/>
          <w:numId w:val="1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Отдельные термины и понятия, используемые в настоящем положении,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имеют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значения,</w:t>
      </w:r>
      <w:r w:rsidR="000870F4">
        <w:rPr>
          <w:sz w:val="24"/>
          <w:szCs w:val="24"/>
        </w:rPr>
        <w:t xml:space="preserve"> </w:t>
      </w:r>
      <w:r w:rsidRPr="004C7090">
        <w:rPr>
          <w:sz w:val="24"/>
          <w:szCs w:val="24"/>
        </w:rPr>
        <w:t>установленные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Федеральным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законом</w:t>
      </w:r>
      <w:r w:rsidR="000870F4">
        <w:rPr>
          <w:sz w:val="24"/>
          <w:szCs w:val="24"/>
        </w:rPr>
        <w:t xml:space="preserve"> от 12 января 1996 № 8-ФЗ «О </w:t>
      </w:r>
      <w:r w:rsidRPr="004C7090">
        <w:rPr>
          <w:sz w:val="24"/>
          <w:szCs w:val="24"/>
        </w:rPr>
        <w:t xml:space="preserve">погребении и похоронном деле» и </w:t>
      </w:r>
      <w:hyperlink r:id="rId7">
        <w:r w:rsidRPr="004C7090">
          <w:rPr>
            <w:sz w:val="24"/>
            <w:szCs w:val="24"/>
          </w:rPr>
          <w:t>Законом</w:t>
        </w:r>
      </w:hyperlink>
      <w:r w:rsidRPr="004C7090">
        <w:rPr>
          <w:sz w:val="24"/>
          <w:szCs w:val="24"/>
        </w:rPr>
        <w:t xml:space="preserve"> Нижегородской области о</w:t>
      </w:r>
      <w:r w:rsidR="000870F4">
        <w:rPr>
          <w:sz w:val="24"/>
          <w:szCs w:val="24"/>
        </w:rPr>
        <w:t>т 8 августа 2008</w:t>
      </w:r>
      <w:r w:rsidR="009A1D6D">
        <w:rPr>
          <w:sz w:val="24"/>
          <w:szCs w:val="24"/>
        </w:rPr>
        <w:t xml:space="preserve"> №</w:t>
      </w:r>
      <w:r w:rsidR="000870F4">
        <w:rPr>
          <w:sz w:val="24"/>
          <w:szCs w:val="24"/>
        </w:rPr>
        <w:t xml:space="preserve"> 97-З                 «О </w:t>
      </w:r>
      <w:r w:rsidRPr="004C7090">
        <w:rPr>
          <w:sz w:val="24"/>
          <w:szCs w:val="24"/>
        </w:rPr>
        <w:t>погребении и похоронном деле в Нижегородской области».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957834" w:rsidRPr="004C7090" w:rsidRDefault="00957834" w:rsidP="004A5658">
      <w:pPr>
        <w:pStyle w:val="a5"/>
        <w:ind w:left="0" w:firstLine="709"/>
        <w:jc w:val="center"/>
        <w:rPr>
          <w:b/>
          <w:bCs/>
          <w:spacing w:val="-2"/>
          <w:sz w:val="24"/>
          <w:szCs w:val="24"/>
        </w:rPr>
      </w:pPr>
      <w:r w:rsidRPr="004C7090">
        <w:rPr>
          <w:b/>
          <w:bCs/>
          <w:sz w:val="24"/>
          <w:szCs w:val="24"/>
        </w:rPr>
        <w:t xml:space="preserve">2. </w:t>
      </w:r>
      <w:r w:rsidR="009F7911" w:rsidRPr="004C7090">
        <w:rPr>
          <w:b/>
          <w:bCs/>
          <w:sz w:val="24"/>
          <w:szCs w:val="24"/>
        </w:rPr>
        <w:t xml:space="preserve">Полномочия </w:t>
      </w:r>
      <w:r w:rsidR="00980B12" w:rsidRPr="004C7090">
        <w:rPr>
          <w:b/>
          <w:bCs/>
          <w:sz w:val="24"/>
          <w:szCs w:val="24"/>
        </w:rPr>
        <w:t xml:space="preserve">органов местного самоуправления </w:t>
      </w:r>
      <w:r w:rsidRPr="004C7090">
        <w:rPr>
          <w:b/>
          <w:bCs/>
          <w:spacing w:val="-7"/>
          <w:sz w:val="24"/>
          <w:szCs w:val="24"/>
        </w:rPr>
        <w:t xml:space="preserve">округа </w:t>
      </w:r>
    </w:p>
    <w:p w:rsidR="001D339B" w:rsidRPr="004C7090" w:rsidRDefault="001D339B" w:rsidP="004A5658">
      <w:pPr>
        <w:pStyle w:val="a5"/>
        <w:ind w:left="0" w:firstLine="709"/>
        <w:rPr>
          <w:b/>
          <w:bCs/>
          <w:spacing w:val="-2"/>
          <w:sz w:val="24"/>
          <w:szCs w:val="24"/>
        </w:rPr>
      </w:pPr>
    </w:p>
    <w:p w:rsidR="009175E6" w:rsidRDefault="009175E6" w:rsidP="009175E6">
      <w:pPr>
        <w:pStyle w:val="a5"/>
        <w:numPr>
          <w:ilvl w:val="1"/>
          <w:numId w:val="39"/>
        </w:numPr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339B" w:rsidRPr="004C7090">
        <w:rPr>
          <w:sz w:val="24"/>
          <w:szCs w:val="24"/>
        </w:rPr>
        <w:t xml:space="preserve">Полномочия по </w:t>
      </w:r>
      <w:r w:rsidR="001D339B" w:rsidRPr="004C7090">
        <w:rPr>
          <w:spacing w:val="-2"/>
          <w:sz w:val="24"/>
          <w:szCs w:val="24"/>
        </w:rPr>
        <w:t>организации ритуальных услуг</w:t>
      </w:r>
      <w:r w:rsidR="001D339B" w:rsidRPr="004C7090">
        <w:rPr>
          <w:rFonts w:eastAsiaTheme="minorHAnsi"/>
          <w:sz w:val="24"/>
          <w:szCs w:val="24"/>
        </w:rPr>
        <w:t xml:space="preserve"> и содержани</w:t>
      </w:r>
      <w:r w:rsidR="00407223" w:rsidRPr="004C7090">
        <w:rPr>
          <w:rFonts w:eastAsiaTheme="minorHAnsi"/>
          <w:sz w:val="24"/>
          <w:szCs w:val="24"/>
        </w:rPr>
        <w:t>я</w:t>
      </w:r>
      <w:r w:rsidR="001D339B" w:rsidRPr="004C7090">
        <w:rPr>
          <w:rFonts w:eastAsiaTheme="minorHAnsi"/>
          <w:sz w:val="24"/>
          <w:szCs w:val="24"/>
        </w:rPr>
        <w:t xml:space="preserve"> мест захоронения</w:t>
      </w:r>
      <w:r w:rsidR="001D339B" w:rsidRPr="004C7090">
        <w:rPr>
          <w:spacing w:val="-2"/>
          <w:sz w:val="24"/>
          <w:szCs w:val="24"/>
        </w:rPr>
        <w:t xml:space="preserve"> на территории </w:t>
      </w:r>
      <w:r w:rsidR="001D339B" w:rsidRPr="004C7090">
        <w:rPr>
          <w:spacing w:val="-7"/>
          <w:sz w:val="24"/>
          <w:szCs w:val="24"/>
        </w:rPr>
        <w:t>округа осуществляются а</w:t>
      </w:r>
      <w:r w:rsidR="005B6E35" w:rsidRPr="004C7090">
        <w:rPr>
          <w:sz w:val="24"/>
          <w:szCs w:val="24"/>
        </w:rPr>
        <w:t>дминистраци</w:t>
      </w:r>
      <w:r w:rsidR="001D339B" w:rsidRPr="004C7090">
        <w:rPr>
          <w:sz w:val="24"/>
          <w:szCs w:val="24"/>
        </w:rPr>
        <w:t>ей</w:t>
      </w:r>
      <w:r w:rsidR="005B6E35" w:rsidRPr="004C7090">
        <w:rPr>
          <w:sz w:val="24"/>
          <w:szCs w:val="24"/>
        </w:rPr>
        <w:t xml:space="preserve"> округа в лице территориальных отделов администрации округа (далее – администрация округа, территориальные отделы)</w:t>
      </w:r>
      <w:r w:rsidR="001D339B" w:rsidRPr="004C7090">
        <w:rPr>
          <w:sz w:val="24"/>
          <w:szCs w:val="24"/>
        </w:rPr>
        <w:t>.</w:t>
      </w:r>
    </w:p>
    <w:p w:rsidR="00E978D9" w:rsidRPr="00BA2FBB" w:rsidRDefault="005B6E35" w:rsidP="009175E6">
      <w:pPr>
        <w:pStyle w:val="a5"/>
        <w:numPr>
          <w:ilvl w:val="1"/>
          <w:numId w:val="39"/>
        </w:numPr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E978D9" w:rsidRPr="009175E6">
        <w:rPr>
          <w:sz w:val="24"/>
          <w:szCs w:val="24"/>
        </w:rPr>
        <w:t xml:space="preserve">Общее руководство по </w:t>
      </w:r>
      <w:r w:rsidR="00E978D9" w:rsidRPr="009175E6">
        <w:rPr>
          <w:spacing w:val="-2"/>
          <w:sz w:val="24"/>
          <w:szCs w:val="24"/>
        </w:rPr>
        <w:t>организации ритуальных услуг</w:t>
      </w:r>
      <w:r w:rsidR="00E978D9" w:rsidRPr="009175E6">
        <w:rPr>
          <w:rFonts w:eastAsiaTheme="minorHAnsi"/>
          <w:sz w:val="24"/>
          <w:szCs w:val="24"/>
        </w:rPr>
        <w:t xml:space="preserve"> и содержания мест захоронения</w:t>
      </w:r>
      <w:r w:rsidR="00E978D9" w:rsidRPr="009175E6">
        <w:rPr>
          <w:spacing w:val="-2"/>
          <w:sz w:val="24"/>
          <w:szCs w:val="24"/>
        </w:rPr>
        <w:t xml:space="preserve"> на территории </w:t>
      </w:r>
      <w:r w:rsidR="00E978D9" w:rsidRPr="009175E6">
        <w:rPr>
          <w:spacing w:val="-7"/>
          <w:sz w:val="24"/>
          <w:szCs w:val="24"/>
        </w:rPr>
        <w:t>округа осуществля</w:t>
      </w:r>
      <w:r w:rsidR="00BA2FBB">
        <w:rPr>
          <w:spacing w:val="-7"/>
          <w:sz w:val="24"/>
          <w:szCs w:val="24"/>
        </w:rPr>
        <w:t>ют</w:t>
      </w:r>
      <w:r w:rsidR="00E978D9" w:rsidRPr="009175E6">
        <w:rPr>
          <w:spacing w:val="-7"/>
          <w:sz w:val="24"/>
          <w:szCs w:val="24"/>
        </w:rPr>
        <w:t xml:space="preserve"> </w:t>
      </w:r>
      <w:r w:rsidR="00E978D9" w:rsidRPr="00BA2FBB">
        <w:rPr>
          <w:spacing w:val="-7"/>
          <w:sz w:val="24"/>
          <w:szCs w:val="24"/>
        </w:rPr>
        <w:t>заместител</w:t>
      </w:r>
      <w:r w:rsidR="00BA2FBB" w:rsidRPr="00BA2FBB">
        <w:rPr>
          <w:spacing w:val="-7"/>
          <w:sz w:val="24"/>
          <w:szCs w:val="24"/>
        </w:rPr>
        <w:t xml:space="preserve">и главы администрации округа </w:t>
      </w:r>
      <w:r w:rsidR="00E978D9" w:rsidRPr="00BA2FBB">
        <w:rPr>
          <w:spacing w:val="-7"/>
          <w:sz w:val="24"/>
          <w:szCs w:val="24"/>
        </w:rPr>
        <w:t xml:space="preserve"> </w:t>
      </w:r>
      <w:r w:rsidR="00BA2FBB" w:rsidRPr="00BA2FBB">
        <w:rPr>
          <w:spacing w:val="-7"/>
          <w:sz w:val="24"/>
          <w:szCs w:val="24"/>
        </w:rPr>
        <w:t>Колесникова О.И., Ларцев Ю.В</w:t>
      </w:r>
      <w:r w:rsidR="00E978D9" w:rsidRPr="00BA2FBB">
        <w:rPr>
          <w:spacing w:val="-7"/>
          <w:sz w:val="24"/>
          <w:szCs w:val="24"/>
        </w:rPr>
        <w:t>.</w:t>
      </w:r>
    </w:p>
    <w:p w:rsidR="00957834" w:rsidRPr="009175E6" w:rsidRDefault="00957834" w:rsidP="009175E6">
      <w:pPr>
        <w:pStyle w:val="a5"/>
        <w:numPr>
          <w:ilvl w:val="1"/>
          <w:numId w:val="39"/>
        </w:numPr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 w:rsidRPr="009175E6">
        <w:rPr>
          <w:sz w:val="24"/>
          <w:szCs w:val="24"/>
        </w:rPr>
        <w:t>Администрация округа осуществляет следующие полномочия:</w:t>
      </w:r>
    </w:p>
    <w:p w:rsidR="00054D52" w:rsidRDefault="00600522" w:rsidP="004A5658">
      <w:pPr>
        <w:ind w:firstLine="709"/>
        <w:jc w:val="both"/>
        <w:rPr>
          <w:spacing w:val="-2"/>
          <w:sz w:val="24"/>
          <w:szCs w:val="24"/>
        </w:rPr>
      </w:pPr>
      <w:r w:rsidRPr="004C7090">
        <w:rPr>
          <w:sz w:val="24"/>
          <w:szCs w:val="24"/>
        </w:rPr>
        <w:t>- организация</w:t>
      </w:r>
      <w:r w:rsidRPr="004C7090">
        <w:rPr>
          <w:spacing w:val="58"/>
          <w:sz w:val="24"/>
          <w:szCs w:val="24"/>
        </w:rPr>
        <w:t xml:space="preserve"> </w:t>
      </w:r>
      <w:r w:rsidRPr="004C7090">
        <w:rPr>
          <w:sz w:val="24"/>
          <w:szCs w:val="24"/>
        </w:rPr>
        <w:t>похоронного</w:t>
      </w:r>
      <w:r w:rsidRPr="004C7090">
        <w:rPr>
          <w:spacing w:val="60"/>
          <w:sz w:val="24"/>
          <w:szCs w:val="24"/>
        </w:rPr>
        <w:t xml:space="preserve"> </w:t>
      </w:r>
      <w:r w:rsidRPr="004C7090">
        <w:rPr>
          <w:sz w:val="24"/>
          <w:szCs w:val="24"/>
        </w:rPr>
        <w:t>дела</w:t>
      </w:r>
      <w:r w:rsidRPr="004C7090">
        <w:rPr>
          <w:spacing w:val="61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61"/>
          <w:sz w:val="24"/>
          <w:szCs w:val="24"/>
        </w:rPr>
        <w:t xml:space="preserve"> </w:t>
      </w:r>
      <w:r w:rsidRPr="004C7090">
        <w:rPr>
          <w:sz w:val="24"/>
          <w:szCs w:val="24"/>
        </w:rPr>
        <w:t>территории</w:t>
      </w:r>
      <w:r w:rsidRPr="004C7090">
        <w:rPr>
          <w:spacing w:val="64"/>
          <w:sz w:val="24"/>
          <w:szCs w:val="24"/>
        </w:rPr>
        <w:t xml:space="preserve"> </w:t>
      </w:r>
      <w:r w:rsidRPr="004C7090">
        <w:rPr>
          <w:sz w:val="24"/>
          <w:szCs w:val="24"/>
        </w:rPr>
        <w:t>округа</w:t>
      </w:r>
      <w:r w:rsidRPr="004C7090">
        <w:rPr>
          <w:spacing w:val="-2"/>
          <w:sz w:val="24"/>
          <w:szCs w:val="24"/>
        </w:rPr>
        <w:t>;</w:t>
      </w:r>
    </w:p>
    <w:p w:rsidR="00054D52" w:rsidRPr="009175E6" w:rsidRDefault="009175E6" w:rsidP="009175E6">
      <w:pPr>
        <w:tabs>
          <w:tab w:val="left" w:pos="9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9F7911" w:rsidRPr="009175E6">
        <w:rPr>
          <w:sz w:val="24"/>
          <w:szCs w:val="24"/>
        </w:rPr>
        <w:t>принятие решения о создании муниципальных мест погребения - общественных кладбищ (далее - кладбища), об их переносе;</w:t>
      </w:r>
    </w:p>
    <w:p w:rsidR="00054D52" w:rsidRPr="004C7090" w:rsidRDefault="009175E6" w:rsidP="009175E6">
      <w:pPr>
        <w:pStyle w:val="a5"/>
        <w:tabs>
          <w:tab w:val="left" w:pos="91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 xml:space="preserve">установление размера бесплатно предоставляемого участка земли, находящегося в муниципальной собственности, для различных видов </w:t>
      </w:r>
      <w:r w:rsidR="009F7911" w:rsidRPr="004C7090">
        <w:rPr>
          <w:spacing w:val="-2"/>
          <w:sz w:val="24"/>
          <w:szCs w:val="24"/>
        </w:rPr>
        <w:t>захоронений;</w:t>
      </w:r>
    </w:p>
    <w:p w:rsidR="002A2EA7" w:rsidRPr="004C7090" w:rsidRDefault="009175E6" w:rsidP="009175E6">
      <w:pPr>
        <w:pStyle w:val="a5"/>
        <w:tabs>
          <w:tab w:val="left" w:pos="91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B12" w:rsidRPr="004C7090">
        <w:rPr>
          <w:sz w:val="24"/>
          <w:szCs w:val="24"/>
        </w:rPr>
        <w:t>определение стоимости</w:t>
      </w:r>
      <w:r w:rsidR="002A2EA7" w:rsidRPr="004C7090">
        <w:rPr>
          <w:sz w:val="24"/>
          <w:szCs w:val="24"/>
        </w:rPr>
        <w:t xml:space="preserve"> услуг, оказываемых специализированной </w:t>
      </w:r>
      <w:r w:rsidR="0067735D" w:rsidRPr="004C7090">
        <w:rPr>
          <w:sz w:val="24"/>
          <w:szCs w:val="24"/>
        </w:rPr>
        <w:t>организацией</w:t>
      </w:r>
      <w:r w:rsidR="002A2EA7" w:rsidRPr="004C7090">
        <w:rPr>
          <w:sz w:val="24"/>
          <w:szCs w:val="24"/>
        </w:rPr>
        <w:t xml:space="preserve"> по вопросам похоронного дела;</w:t>
      </w:r>
    </w:p>
    <w:p w:rsidR="00054D52" w:rsidRPr="004C7090" w:rsidRDefault="009175E6" w:rsidP="009175E6">
      <w:pPr>
        <w:pStyle w:val="a5"/>
        <w:tabs>
          <w:tab w:val="left" w:pos="87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 xml:space="preserve">приостановление или прекращение деятельности на кладбищах при нарушении санитарных, экологических и иных требований к их содержанию,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принятие мер по созданию нового места </w:t>
      </w:r>
      <w:r w:rsidR="009F7911" w:rsidRPr="004C7090">
        <w:rPr>
          <w:spacing w:val="-2"/>
          <w:sz w:val="24"/>
          <w:szCs w:val="24"/>
        </w:rPr>
        <w:t>погребения;</w:t>
      </w:r>
    </w:p>
    <w:p w:rsidR="00054D52" w:rsidRPr="004C7090" w:rsidRDefault="009175E6" w:rsidP="009175E6">
      <w:pPr>
        <w:pStyle w:val="a5"/>
        <w:tabs>
          <w:tab w:val="left" w:pos="952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 xml:space="preserve">составление протоколов об административных правонарушениях, предусмотренных </w:t>
      </w:r>
      <w:hyperlink r:id="rId8">
        <w:r w:rsidR="009F7911" w:rsidRPr="004C7090">
          <w:rPr>
            <w:sz w:val="24"/>
            <w:szCs w:val="24"/>
          </w:rPr>
          <w:t>главой 9.1</w:t>
        </w:r>
      </w:hyperlink>
      <w:r w:rsidR="009F7911" w:rsidRPr="004C7090">
        <w:rPr>
          <w:sz w:val="24"/>
          <w:szCs w:val="24"/>
        </w:rPr>
        <w:t xml:space="preserve"> Кодекса Нижегородской области об административных правонарушениях;</w:t>
      </w:r>
    </w:p>
    <w:p w:rsidR="00054D52" w:rsidRPr="004C7090" w:rsidRDefault="009175E6" w:rsidP="009175E6">
      <w:pPr>
        <w:pStyle w:val="a5"/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F7911" w:rsidRPr="004C7090">
        <w:rPr>
          <w:sz w:val="24"/>
          <w:szCs w:val="24"/>
        </w:rPr>
        <w:t>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округа.</w:t>
      </w:r>
    </w:p>
    <w:p w:rsidR="00054D52" w:rsidRPr="00BA2FBB" w:rsidRDefault="009F7911" w:rsidP="00BA2FBB">
      <w:pPr>
        <w:pStyle w:val="a5"/>
        <w:numPr>
          <w:ilvl w:val="1"/>
          <w:numId w:val="40"/>
        </w:numPr>
        <w:tabs>
          <w:tab w:val="left" w:pos="1338"/>
        </w:tabs>
        <w:rPr>
          <w:sz w:val="24"/>
          <w:szCs w:val="24"/>
        </w:rPr>
      </w:pPr>
      <w:r w:rsidRPr="00BA2FBB">
        <w:rPr>
          <w:spacing w:val="-2"/>
          <w:sz w:val="24"/>
          <w:szCs w:val="24"/>
        </w:rPr>
        <w:t>Территориальные</w:t>
      </w:r>
      <w:r w:rsidRPr="00BA2FBB">
        <w:rPr>
          <w:spacing w:val="12"/>
          <w:sz w:val="24"/>
          <w:szCs w:val="24"/>
        </w:rPr>
        <w:t xml:space="preserve"> </w:t>
      </w:r>
      <w:r w:rsidRPr="00BA2FBB">
        <w:rPr>
          <w:spacing w:val="-2"/>
          <w:sz w:val="24"/>
          <w:szCs w:val="24"/>
        </w:rPr>
        <w:t>отделы</w:t>
      </w:r>
      <w:r w:rsidR="00D17728" w:rsidRPr="00BA2FBB">
        <w:rPr>
          <w:sz w:val="24"/>
          <w:szCs w:val="24"/>
        </w:rPr>
        <w:t xml:space="preserve"> осуществляет следующие полномочия</w:t>
      </w:r>
      <w:r w:rsidRPr="00BA2FBB">
        <w:rPr>
          <w:spacing w:val="-2"/>
          <w:sz w:val="24"/>
          <w:szCs w:val="24"/>
        </w:rPr>
        <w:t>:</w:t>
      </w:r>
    </w:p>
    <w:p w:rsidR="00054D52" w:rsidRPr="004C7090" w:rsidRDefault="00BA2FBB" w:rsidP="00BA2FBB">
      <w:pPr>
        <w:pStyle w:val="a5"/>
        <w:tabs>
          <w:tab w:val="left" w:pos="92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создание на территории кладбищ кварталов (участков) семейных (родовых) захоронений, воинских участков, вероисповедальных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054D52" w:rsidRPr="004C7090" w:rsidRDefault="00BA2FBB" w:rsidP="00BA2FBB">
      <w:pPr>
        <w:pStyle w:val="a5"/>
        <w:tabs>
          <w:tab w:val="left" w:pos="28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предоставление земельного участка для размещения места погребения на кладбищах округа</w:t>
      </w:r>
      <w:r w:rsidR="00980B12" w:rsidRPr="004C7090">
        <w:rPr>
          <w:sz w:val="24"/>
          <w:szCs w:val="24"/>
        </w:rPr>
        <w:t>, находящихся на подведомственной территории</w:t>
      </w:r>
      <w:r w:rsidR="009F7911" w:rsidRPr="004C7090">
        <w:rPr>
          <w:sz w:val="24"/>
          <w:szCs w:val="24"/>
        </w:rPr>
        <w:t>;</w:t>
      </w:r>
    </w:p>
    <w:p w:rsidR="00054D52" w:rsidRPr="004C7090" w:rsidRDefault="00BA2FBB" w:rsidP="00BA2FBB">
      <w:pPr>
        <w:pStyle w:val="a5"/>
        <w:tabs>
          <w:tab w:val="left" w:pos="80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выдача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разрешения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умершего;</w:t>
      </w:r>
    </w:p>
    <w:p w:rsidR="00054D52" w:rsidRPr="004C7090" w:rsidRDefault="00BA2FBB" w:rsidP="00BA2FBB">
      <w:pPr>
        <w:pStyle w:val="a5"/>
        <w:tabs>
          <w:tab w:val="left" w:pos="116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осуществление регистрации, перерегистрации захоронений, перезахоронений и эксгумаций, произведенных на территории кладбищ;</w:t>
      </w:r>
    </w:p>
    <w:p w:rsidR="00054D52" w:rsidRPr="004C7090" w:rsidRDefault="00BA2FBB" w:rsidP="00BA2FBB">
      <w:pPr>
        <w:pStyle w:val="a5"/>
        <w:tabs>
          <w:tab w:val="left" w:pos="96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осуществление контроля за соблюдением порядка захоронений, содержанием мест погребения;</w:t>
      </w:r>
    </w:p>
    <w:p w:rsidR="00054D52" w:rsidRPr="004C7090" w:rsidRDefault="009F7911" w:rsidP="004A5658">
      <w:pPr>
        <w:pStyle w:val="a5"/>
        <w:numPr>
          <w:ilvl w:val="0"/>
          <w:numId w:val="10"/>
        </w:numPr>
        <w:tabs>
          <w:tab w:val="left" w:pos="101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систематическую уборку дорожек общественного пользования, проходов и других участков хозяйственного назначения (кроме могил);</w:t>
      </w:r>
    </w:p>
    <w:p w:rsidR="00054D52" w:rsidRPr="004C7090" w:rsidRDefault="009F7911" w:rsidP="009A1D6D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обеспечение соблюдения Порядка работы и содержания муниципальных кладбищ округа;</w:t>
      </w:r>
    </w:p>
    <w:p w:rsidR="00054D52" w:rsidRPr="004C7090" w:rsidRDefault="009F7911" w:rsidP="004A5658">
      <w:pPr>
        <w:pStyle w:val="a5"/>
        <w:numPr>
          <w:ilvl w:val="0"/>
          <w:numId w:val="10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своевременный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вывоз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мусора;</w:t>
      </w:r>
    </w:p>
    <w:p w:rsidR="00FB1768" w:rsidRPr="004C7090" w:rsidRDefault="009F7911" w:rsidP="004A5658">
      <w:pPr>
        <w:pStyle w:val="a5"/>
        <w:numPr>
          <w:ilvl w:val="0"/>
          <w:numId w:val="10"/>
        </w:numPr>
        <w:tabs>
          <w:tab w:val="left" w:pos="105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соблюдение Правил пожарной безопасности на т</w:t>
      </w:r>
      <w:r w:rsidR="00980B12" w:rsidRPr="004C7090">
        <w:rPr>
          <w:sz w:val="24"/>
          <w:szCs w:val="24"/>
        </w:rPr>
        <w:t>ерритории муниципальных кладбищ;</w:t>
      </w:r>
    </w:p>
    <w:p w:rsidR="00980B12" w:rsidRPr="004C7090" w:rsidRDefault="009A1D6D" w:rsidP="009A1D6D">
      <w:pPr>
        <w:pStyle w:val="a5"/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0B12" w:rsidRPr="004C7090">
        <w:rPr>
          <w:sz w:val="24"/>
          <w:szCs w:val="24"/>
        </w:rPr>
        <w:t xml:space="preserve">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</w:t>
      </w:r>
      <w:r>
        <w:rPr>
          <w:sz w:val="24"/>
          <w:szCs w:val="24"/>
        </w:rPr>
        <w:t>Большеболдинского</w:t>
      </w:r>
      <w:r w:rsidR="00980B12" w:rsidRPr="004C7090">
        <w:rPr>
          <w:sz w:val="24"/>
          <w:szCs w:val="24"/>
        </w:rPr>
        <w:t xml:space="preserve"> муниципального округа Нижегородской области.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B0A7C" w:rsidP="004A5658">
      <w:pPr>
        <w:pStyle w:val="1"/>
        <w:tabs>
          <w:tab w:val="left" w:pos="2409"/>
        </w:tabs>
        <w:ind w:firstLine="709"/>
        <w:jc w:val="center"/>
        <w:rPr>
          <w:spacing w:val="-4"/>
          <w:sz w:val="24"/>
          <w:szCs w:val="24"/>
        </w:rPr>
      </w:pPr>
      <w:r w:rsidRPr="004C7090">
        <w:rPr>
          <w:sz w:val="24"/>
          <w:szCs w:val="24"/>
        </w:rPr>
        <w:t xml:space="preserve">3. </w:t>
      </w:r>
      <w:r w:rsidR="009F7911" w:rsidRPr="004C7090">
        <w:rPr>
          <w:sz w:val="24"/>
          <w:szCs w:val="24"/>
        </w:rPr>
        <w:t>Основы</w:t>
      </w:r>
      <w:r w:rsidR="009F7911" w:rsidRPr="004C7090">
        <w:rPr>
          <w:spacing w:val="-1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организации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похоронного</w:t>
      </w:r>
      <w:r w:rsidR="009F7911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дела</w:t>
      </w:r>
    </w:p>
    <w:p w:rsidR="009B0A7C" w:rsidRPr="004C7090" w:rsidRDefault="009B0A7C" w:rsidP="004A5658">
      <w:pPr>
        <w:pStyle w:val="1"/>
        <w:tabs>
          <w:tab w:val="left" w:pos="2409"/>
        </w:tabs>
        <w:ind w:firstLine="709"/>
        <w:rPr>
          <w:sz w:val="24"/>
          <w:szCs w:val="24"/>
        </w:rPr>
      </w:pPr>
    </w:p>
    <w:p w:rsidR="00600522" w:rsidRPr="004C7090" w:rsidRDefault="009B0A7C" w:rsidP="004A5658">
      <w:pPr>
        <w:pStyle w:val="a5"/>
        <w:tabs>
          <w:tab w:val="left" w:pos="1198"/>
          <w:tab w:val="left" w:pos="1251"/>
          <w:tab w:val="left" w:pos="1831"/>
          <w:tab w:val="left" w:pos="3980"/>
          <w:tab w:val="left" w:pos="4370"/>
          <w:tab w:val="left" w:pos="5908"/>
          <w:tab w:val="left" w:pos="7505"/>
          <w:tab w:val="left" w:pos="7894"/>
          <w:tab w:val="left" w:pos="8527"/>
          <w:tab w:val="left" w:pos="930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3.1</w:t>
      </w:r>
      <w:r w:rsidR="009A1D6D">
        <w:rPr>
          <w:sz w:val="24"/>
          <w:szCs w:val="24"/>
        </w:rPr>
        <w:t>.</w:t>
      </w: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ab/>
        <w:t>В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соответствии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действующим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законодательством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Российской Федерации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каждому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человеку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после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смерти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гарантируется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погребение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с </w:t>
      </w:r>
      <w:r w:rsidR="009F7911" w:rsidRPr="004C7090">
        <w:rPr>
          <w:spacing w:val="-2"/>
          <w:sz w:val="24"/>
          <w:szCs w:val="24"/>
        </w:rPr>
        <w:t>учетом</w:t>
      </w:r>
      <w:r w:rsidR="0060052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его</w:t>
      </w:r>
      <w:r w:rsidR="00600522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волеизъявления</w:t>
      </w:r>
      <w:r w:rsidR="0060052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10"/>
          <w:sz w:val="24"/>
          <w:szCs w:val="24"/>
        </w:rPr>
        <w:t>о</w:t>
      </w:r>
      <w:r w:rsidR="00600522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достойном</w:t>
      </w:r>
      <w:r w:rsidR="00600522" w:rsidRPr="004C7090">
        <w:rPr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отношении</w:t>
      </w:r>
      <w:r w:rsidR="0060052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10"/>
          <w:sz w:val="24"/>
          <w:szCs w:val="24"/>
        </w:rPr>
        <w:t>к</w:t>
      </w:r>
      <w:r w:rsidR="00600522" w:rsidRPr="004C7090">
        <w:rPr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его</w:t>
      </w:r>
      <w:r w:rsidR="00600522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телу</w:t>
      </w:r>
      <w:r w:rsidR="00600522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10"/>
          <w:sz w:val="24"/>
          <w:szCs w:val="24"/>
        </w:rPr>
        <w:t xml:space="preserve">и </w:t>
      </w:r>
      <w:r w:rsidR="009F7911" w:rsidRPr="004C7090">
        <w:rPr>
          <w:sz w:val="24"/>
          <w:szCs w:val="24"/>
        </w:rPr>
        <w:t>предоставление бесплатно участка для погребения тела (останков) или праха.</w:t>
      </w:r>
    </w:p>
    <w:p w:rsidR="00054D52" w:rsidRPr="004C7090" w:rsidRDefault="009F7911" w:rsidP="009A1D6D">
      <w:pPr>
        <w:pStyle w:val="a5"/>
        <w:tabs>
          <w:tab w:val="left" w:pos="1198"/>
          <w:tab w:val="left" w:pos="1251"/>
          <w:tab w:val="left" w:pos="1831"/>
          <w:tab w:val="left" w:pos="3980"/>
          <w:tab w:val="left" w:pos="4370"/>
          <w:tab w:val="left" w:pos="5908"/>
          <w:tab w:val="left" w:pos="7505"/>
          <w:tab w:val="left" w:pos="7894"/>
          <w:tab w:val="left" w:pos="8527"/>
          <w:tab w:val="left" w:pos="930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Каждому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гражданину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после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его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смерти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гарантируется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погребение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муниципальном кладбище с учетом его волеизъявления или волеизъявления родственников</w:t>
      </w:r>
      <w:r w:rsidRPr="004C7090">
        <w:rPr>
          <w:spacing w:val="41"/>
          <w:sz w:val="24"/>
          <w:szCs w:val="24"/>
        </w:rPr>
        <w:t xml:space="preserve"> </w:t>
      </w:r>
      <w:r w:rsidRPr="004C7090">
        <w:rPr>
          <w:sz w:val="24"/>
          <w:szCs w:val="24"/>
        </w:rPr>
        <w:t>либо</w:t>
      </w:r>
      <w:r w:rsidRPr="004C7090">
        <w:rPr>
          <w:spacing w:val="44"/>
          <w:sz w:val="24"/>
          <w:szCs w:val="24"/>
        </w:rPr>
        <w:t xml:space="preserve"> </w:t>
      </w:r>
      <w:r w:rsidRPr="004C7090">
        <w:rPr>
          <w:sz w:val="24"/>
          <w:szCs w:val="24"/>
        </w:rPr>
        <w:t>законных</w:t>
      </w:r>
      <w:r w:rsidRPr="004C7090">
        <w:rPr>
          <w:spacing w:val="44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представителей,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а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при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отсутствии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таковых</w:t>
      </w:r>
      <w:r w:rsidRPr="004C7090">
        <w:rPr>
          <w:spacing w:val="46"/>
          <w:sz w:val="24"/>
          <w:szCs w:val="24"/>
        </w:rPr>
        <w:t xml:space="preserve"> </w:t>
      </w:r>
      <w:r w:rsidRPr="004C7090">
        <w:rPr>
          <w:spacing w:val="-10"/>
          <w:sz w:val="24"/>
          <w:szCs w:val="24"/>
        </w:rPr>
        <w:t>-</w:t>
      </w:r>
      <w:r w:rsidR="009A1D6D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иных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лиц,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взявших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себя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обязанность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осуществить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погребение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умершего.</w:t>
      </w:r>
    </w:p>
    <w:p w:rsidR="00054D52" w:rsidRDefault="009A1D6D" w:rsidP="009A1D6D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41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F7911" w:rsidRPr="004C7090">
        <w:rPr>
          <w:sz w:val="24"/>
          <w:szCs w:val="24"/>
        </w:rPr>
        <w:t>Исполнение волеизъявления умершего о погребении его тела (останков) или праха на указанном им месте захоронения гарантируется при наличии на данном месте свободного участка земли либо могилы ранее умершего близкого родственника или ранее умершего супруга. В иных случаях возможность исполнения волеизъявления умершего о погребении</w:t>
      </w:r>
      <w:r w:rsidR="009F7911" w:rsidRPr="004C7090">
        <w:rPr>
          <w:spacing w:val="4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его тела (останков) или праха на указанном им месте захоронения определяется с учетом наличия на данном месте свободного участка земли, а также с учетом заслуг умершего перед обществом и государством.</w:t>
      </w:r>
    </w:p>
    <w:p w:rsidR="00054D52" w:rsidRPr="004F39AE" w:rsidRDefault="009F7911" w:rsidP="004F39AE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418"/>
        </w:tabs>
        <w:ind w:left="0" w:firstLine="709"/>
        <w:rPr>
          <w:sz w:val="24"/>
          <w:szCs w:val="24"/>
        </w:rPr>
      </w:pPr>
      <w:r w:rsidRPr="004F39AE">
        <w:rPr>
          <w:sz w:val="24"/>
          <w:szCs w:val="24"/>
        </w:rPr>
        <w:t>Услуги</w:t>
      </w:r>
      <w:r w:rsidRPr="004F39AE">
        <w:rPr>
          <w:spacing w:val="-2"/>
          <w:sz w:val="24"/>
          <w:szCs w:val="24"/>
        </w:rPr>
        <w:t xml:space="preserve"> </w:t>
      </w:r>
      <w:r w:rsidRPr="004F39AE">
        <w:rPr>
          <w:sz w:val="24"/>
          <w:szCs w:val="24"/>
        </w:rPr>
        <w:t>по</w:t>
      </w:r>
      <w:r w:rsidRPr="004F39AE">
        <w:rPr>
          <w:spacing w:val="-2"/>
          <w:sz w:val="24"/>
          <w:szCs w:val="24"/>
        </w:rPr>
        <w:t xml:space="preserve"> </w:t>
      </w:r>
      <w:r w:rsidRPr="004F39AE">
        <w:rPr>
          <w:sz w:val="24"/>
          <w:szCs w:val="24"/>
        </w:rPr>
        <w:t>погребению,</w:t>
      </w:r>
      <w:r w:rsidRPr="004F39AE">
        <w:rPr>
          <w:spacing w:val="-3"/>
          <w:sz w:val="24"/>
          <w:szCs w:val="24"/>
        </w:rPr>
        <w:t xml:space="preserve"> </w:t>
      </w:r>
      <w:r w:rsidRPr="004F39AE">
        <w:rPr>
          <w:sz w:val="24"/>
          <w:szCs w:val="24"/>
        </w:rPr>
        <w:t>входящие</w:t>
      </w:r>
      <w:r w:rsidRPr="004F39AE">
        <w:rPr>
          <w:spacing w:val="-3"/>
          <w:sz w:val="24"/>
          <w:szCs w:val="24"/>
        </w:rPr>
        <w:t xml:space="preserve"> </w:t>
      </w:r>
      <w:r w:rsidRPr="004F39AE">
        <w:rPr>
          <w:sz w:val="24"/>
          <w:szCs w:val="24"/>
        </w:rPr>
        <w:t>в</w:t>
      </w:r>
      <w:r w:rsidRPr="004F39AE">
        <w:rPr>
          <w:spacing w:val="-5"/>
          <w:sz w:val="24"/>
          <w:szCs w:val="24"/>
        </w:rPr>
        <w:t xml:space="preserve"> </w:t>
      </w:r>
      <w:r w:rsidRPr="004F39AE">
        <w:rPr>
          <w:sz w:val="24"/>
          <w:szCs w:val="24"/>
        </w:rPr>
        <w:t>гарантированный</w:t>
      </w:r>
      <w:r w:rsidRPr="004F39AE">
        <w:rPr>
          <w:spacing w:val="-2"/>
          <w:sz w:val="24"/>
          <w:szCs w:val="24"/>
        </w:rPr>
        <w:t xml:space="preserve"> </w:t>
      </w:r>
      <w:r w:rsidRPr="004F39AE">
        <w:rPr>
          <w:sz w:val="24"/>
          <w:szCs w:val="24"/>
        </w:rPr>
        <w:t>перечень</w:t>
      </w:r>
      <w:r w:rsidRPr="004F39AE">
        <w:rPr>
          <w:spacing w:val="-4"/>
          <w:sz w:val="24"/>
          <w:szCs w:val="24"/>
        </w:rPr>
        <w:t xml:space="preserve"> </w:t>
      </w:r>
      <w:r w:rsidRPr="004F39AE">
        <w:rPr>
          <w:sz w:val="24"/>
          <w:szCs w:val="24"/>
        </w:rPr>
        <w:t xml:space="preserve">услуг по погребению, установленный Федеральным </w:t>
      </w:r>
      <w:hyperlink r:id="rId9">
        <w:r w:rsidRPr="004F39AE">
          <w:rPr>
            <w:sz w:val="24"/>
            <w:szCs w:val="24"/>
          </w:rPr>
          <w:t>законом</w:t>
        </w:r>
      </w:hyperlink>
      <w:r w:rsidRPr="004F39AE">
        <w:rPr>
          <w:sz w:val="24"/>
          <w:szCs w:val="24"/>
        </w:rPr>
        <w:t xml:space="preserve"> </w:t>
      </w:r>
      <w:r w:rsidR="004F39AE">
        <w:rPr>
          <w:sz w:val="24"/>
          <w:szCs w:val="24"/>
        </w:rPr>
        <w:t>от 12.01.1996 №</w:t>
      </w:r>
      <w:r w:rsidR="00E44CBB" w:rsidRPr="004F39AE">
        <w:rPr>
          <w:sz w:val="24"/>
          <w:szCs w:val="24"/>
        </w:rPr>
        <w:t xml:space="preserve"> 8-ФЗ </w:t>
      </w:r>
      <w:r w:rsidRPr="004F39AE">
        <w:rPr>
          <w:sz w:val="24"/>
          <w:szCs w:val="24"/>
        </w:rPr>
        <w:t>«О погребении и похоронном деле», оказываются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</w:t>
      </w:r>
      <w:r w:rsidR="00BA2FBB">
        <w:rPr>
          <w:sz w:val="24"/>
          <w:szCs w:val="24"/>
        </w:rPr>
        <w:t xml:space="preserve">ершего, на безвозмездной основе, либо за счет бюджетных средств (погребение </w:t>
      </w:r>
      <w:r w:rsidR="0088143A">
        <w:rPr>
          <w:sz w:val="24"/>
          <w:szCs w:val="24"/>
        </w:rPr>
        <w:t>участников СВО).</w:t>
      </w:r>
    </w:p>
    <w:p w:rsidR="00054D52" w:rsidRDefault="009F7911" w:rsidP="004A5658">
      <w:pPr>
        <w:pStyle w:val="a3"/>
        <w:ind w:left="0" w:firstLine="709"/>
        <w:rPr>
          <w:spacing w:val="-2"/>
          <w:sz w:val="24"/>
          <w:szCs w:val="24"/>
        </w:rPr>
      </w:pPr>
      <w:r w:rsidRPr="004C7090">
        <w:rPr>
          <w:sz w:val="24"/>
          <w:szCs w:val="24"/>
        </w:rPr>
        <w:t>Оплата стоимости услуг, предоставляемых сверх гарантированного перечня услуг по погребению, производится за счет средств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супруга, близких родственников, иных родственников, законного представителя умершего или иного лица, взявшего на себя </w:t>
      </w:r>
      <w:r w:rsidRPr="004C7090">
        <w:rPr>
          <w:sz w:val="24"/>
          <w:szCs w:val="24"/>
        </w:rPr>
        <w:lastRenderedPageBreak/>
        <w:t>обязанность осуществить погребение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умершего.</w:t>
      </w:r>
    </w:p>
    <w:p w:rsidR="00054D52" w:rsidRDefault="009F7911" w:rsidP="004F39AE">
      <w:pPr>
        <w:pStyle w:val="a3"/>
        <w:numPr>
          <w:ilvl w:val="1"/>
          <w:numId w:val="3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F39AE">
        <w:rPr>
          <w:sz w:val="24"/>
          <w:szCs w:val="24"/>
        </w:rPr>
        <w:t xml:space="preserve">Социальное пособие на погребение выплачивается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 соответствии с Федеральным </w:t>
      </w:r>
      <w:hyperlink r:id="rId10">
        <w:r w:rsidRPr="004F39AE">
          <w:rPr>
            <w:sz w:val="24"/>
            <w:szCs w:val="24"/>
          </w:rPr>
          <w:t>законом</w:t>
        </w:r>
      </w:hyperlink>
      <w:r w:rsidRPr="004F39AE">
        <w:rPr>
          <w:sz w:val="24"/>
          <w:szCs w:val="24"/>
        </w:rPr>
        <w:t xml:space="preserve"> </w:t>
      </w:r>
      <w:r w:rsidR="004F39AE">
        <w:rPr>
          <w:sz w:val="24"/>
          <w:szCs w:val="24"/>
        </w:rPr>
        <w:t>от 12.01.1996 №</w:t>
      </w:r>
      <w:r w:rsidR="00E44CBB" w:rsidRPr="004F39AE">
        <w:rPr>
          <w:sz w:val="24"/>
          <w:szCs w:val="24"/>
        </w:rPr>
        <w:t xml:space="preserve"> 8-ФЗ </w:t>
      </w:r>
      <w:r w:rsidRPr="004F39AE">
        <w:rPr>
          <w:sz w:val="24"/>
          <w:szCs w:val="24"/>
        </w:rPr>
        <w:t xml:space="preserve">«О погребении и похоронном деле», иными правовыми актами Российской Федерации, </w:t>
      </w:r>
      <w:hyperlink r:id="rId11">
        <w:r w:rsidRPr="004F39AE">
          <w:rPr>
            <w:sz w:val="24"/>
            <w:szCs w:val="24"/>
          </w:rPr>
          <w:t>Законом</w:t>
        </w:r>
      </w:hyperlink>
      <w:r w:rsidRPr="004F39AE">
        <w:rPr>
          <w:sz w:val="24"/>
          <w:szCs w:val="24"/>
        </w:rPr>
        <w:t xml:space="preserve"> Нижегородской области </w:t>
      </w:r>
      <w:r w:rsidR="004F39AE">
        <w:rPr>
          <w:sz w:val="24"/>
          <w:szCs w:val="24"/>
        </w:rPr>
        <w:t>от 08.08.2008 №</w:t>
      </w:r>
      <w:r w:rsidR="00E44CBB" w:rsidRPr="004F39AE">
        <w:rPr>
          <w:sz w:val="24"/>
          <w:szCs w:val="24"/>
        </w:rPr>
        <w:t xml:space="preserve"> 97-З </w:t>
      </w:r>
      <w:r w:rsidR="000870F4">
        <w:rPr>
          <w:sz w:val="24"/>
          <w:szCs w:val="24"/>
        </w:rPr>
        <w:t xml:space="preserve">        </w:t>
      </w:r>
      <w:r w:rsidRPr="004F39AE">
        <w:rPr>
          <w:sz w:val="24"/>
          <w:szCs w:val="24"/>
        </w:rPr>
        <w:t>«О погребении и похоронном деле в Нижегородской области», муниципальными правовыми актами.</w:t>
      </w:r>
    </w:p>
    <w:p w:rsidR="00054D52" w:rsidRDefault="009F7911" w:rsidP="004F39AE">
      <w:pPr>
        <w:pStyle w:val="a3"/>
        <w:numPr>
          <w:ilvl w:val="1"/>
          <w:numId w:val="3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F39AE">
        <w:rPr>
          <w:sz w:val="24"/>
          <w:szCs w:val="24"/>
        </w:rPr>
        <w:t xml:space="preserve">Погребение на кладбищах </w:t>
      </w:r>
      <w:r w:rsidR="00A818AA">
        <w:rPr>
          <w:sz w:val="24"/>
          <w:szCs w:val="24"/>
        </w:rPr>
        <w:t>Большеболдинского</w:t>
      </w:r>
      <w:r w:rsidRPr="004F39AE">
        <w:rPr>
          <w:sz w:val="24"/>
          <w:szCs w:val="24"/>
        </w:rPr>
        <w:t xml:space="preserve"> муниципального округа Нижегородской области (далее - округ) осуществляется путем предания тела (останков) умершего земле.</w:t>
      </w:r>
    </w:p>
    <w:p w:rsidR="00054D52" w:rsidRDefault="009F7911" w:rsidP="004F39AE">
      <w:pPr>
        <w:pStyle w:val="a3"/>
        <w:numPr>
          <w:ilvl w:val="1"/>
          <w:numId w:val="3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F39AE">
        <w:rPr>
          <w:sz w:val="24"/>
          <w:szCs w:val="24"/>
        </w:rPr>
        <w:t xml:space="preserve">На территории кладбищ могут предоставляться участки земли для создания </w:t>
      </w:r>
      <w:r w:rsidR="00A818AA">
        <w:rPr>
          <w:sz w:val="24"/>
          <w:szCs w:val="24"/>
        </w:rPr>
        <w:t xml:space="preserve">одиночных, родственных, </w:t>
      </w:r>
      <w:r w:rsidR="00A818AA" w:rsidRPr="004F39AE">
        <w:rPr>
          <w:sz w:val="24"/>
          <w:szCs w:val="24"/>
        </w:rPr>
        <w:t>семейных (родовых)</w:t>
      </w:r>
      <w:r w:rsidR="00A818AA">
        <w:rPr>
          <w:sz w:val="24"/>
          <w:szCs w:val="24"/>
        </w:rPr>
        <w:t xml:space="preserve">, </w:t>
      </w:r>
      <w:r w:rsidR="004F39AE" w:rsidRPr="004F39AE">
        <w:rPr>
          <w:sz w:val="24"/>
          <w:szCs w:val="24"/>
        </w:rPr>
        <w:t xml:space="preserve">почетных, </w:t>
      </w:r>
      <w:r w:rsidRPr="00A818AA">
        <w:rPr>
          <w:sz w:val="24"/>
          <w:szCs w:val="24"/>
        </w:rPr>
        <w:t>во</w:t>
      </w:r>
      <w:r w:rsidR="00A818AA">
        <w:rPr>
          <w:sz w:val="24"/>
          <w:szCs w:val="24"/>
        </w:rPr>
        <w:t xml:space="preserve">инских </w:t>
      </w:r>
      <w:r w:rsidRPr="004F39AE">
        <w:rPr>
          <w:sz w:val="24"/>
          <w:szCs w:val="24"/>
        </w:rPr>
        <w:t>захоронений.</w:t>
      </w:r>
    </w:p>
    <w:p w:rsidR="00054D52" w:rsidRPr="00A818AA" w:rsidRDefault="009F7911" w:rsidP="00A818AA">
      <w:pPr>
        <w:pStyle w:val="a3"/>
        <w:numPr>
          <w:ilvl w:val="1"/>
          <w:numId w:val="3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818AA">
        <w:rPr>
          <w:sz w:val="24"/>
          <w:szCs w:val="24"/>
        </w:rPr>
        <w:t>Погребение</w:t>
      </w:r>
      <w:r w:rsidRPr="00A818AA">
        <w:rPr>
          <w:spacing w:val="53"/>
          <w:sz w:val="24"/>
          <w:szCs w:val="24"/>
        </w:rPr>
        <w:t xml:space="preserve"> </w:t>
      </w:r>
      <w:r w:rsidRPr="00A818AA">
        <w:rPr>
          <w:sz w:val="24"/>
          <w:szCs w:val="24"/>
        </w:rPr>
        <w:t>на</w:t>
      </w:r>
      <w:r w:rsidRPr="00A818AA">
        <w:rPr>
          <w:spacing w:val="53"/>
          <w:sz w:val="24"/>
          <w:szCs w:val="24"/>
        </w:rPr>
        <w:t xml:space="preserve"> </w:t>
      </w:r>
      <w:r w:rsidRPr="00A818AA">
        <w:rPr>
          <w:sz w:val="24"/>
          <w:szCs w:val="24"/>
        </w:rPr>
        <w:t>кладбищах</w:t>
      </w:r>
      <w:r w:rsidRPr="00A818AA">
        <w:rPr>
          <w:spacing w:val="54"/>
          <w:sz w:val="24"/>
          <w:szCs w:val="24"/>
        </w:rPr>
        <w:t xml:space="preserve"> </w:t>
      </w:r>
      <w:r w:rsidRPr="00A818AA">
        <w:rPr>
          <w:sz w:val="24"/>
          <w:szCs w:val="24"/>
        </w:rPr>
        <w:t>может</w:t>
      </w:r>
      <w:r w:rsidRPr="00A818AA">
        <w:rPr>
          <w:spacing w:val="54"/>
          <w:sz w:val="24"/>
          <w:szCs w:val="24"/>
        </w:rPr>
        <w:t xml:space="preserve"> </w:t>
      </w:r>
      <w:r w:rsidRPr="00A818AA">
        <w:rPr>
          <w:sz w:val="24"/>
          <w:szCs w:val="24"/>
        </w:rPr>
        <w:t>осуществляться</w:t>
      </w:r>
      <w:r w:rsidRPr="00A818AA">
        <w:rPr>
          <w:spacing w:val="53"/>
          <w:sz w:val="24"/>
          <w:szCs w:val="24"/>
        </w:rPr>
        <w:t xml:space="preserve"> </w:t>
      </w:r>
      <w:r w:rsidRPr="00A818AA">
        <w:rPr>
          <w:sz w:val="24"/>
          <w:szCs w:val="24"/>
        </w:rPr>
        <w:t>с</w:t>
      </w:r>
      <w:r w:rsidRPr="00A818AA">
        <w:rPr>
          <w:spacing w:val="55"/>
          <w:sz w:val="24"/>
          <w:szCs w:val="24"/>
        </w:rPr>
        <w:t xml:space="preserve"> </w:t>
      </w:r>
      <w:r w:rsidRPr="00A818AA">
        <w:rPr>
          <w:spacing w:val="-2"/>
          <w:sz w:val="24"/>
          <w:szCs w:val="24"/>
        </w:rPr>
        <w:t>учетом</w:t>
      </w:r>
      <w:r w:rsidR="00600522" w:rsidRPr="00A818AA">
        <w:rPr>
          <w:spacing w:val="-2"/>
          <w:sz w:val="24"/>
          <w:szCs w:val="24"/>
        </w:rPr>
        <w:t xml:space="preserve"> </w:t>
      </w:r>
      <w:r w:rsidRPr="00A818AA">
        <w:rPr>
          <w:sz w:val="24"/>
          <w:szCs w:val="24"/>
        </w:rPr>
        <w:t>вероисповедальных, воинских и иных обычаев и традиций. Для погребения военнослужащих, граждан, призванных на военные сборы, сотрудников органов внутренних дел, погибших при прохождении военной службы (военных сборов, службы) или умерших в результате увечья (ранения, травмы, контузии), заболевания в мирное время, на территории кладбища могут создаваться воинские участки.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88565B">
      <w:pPr>
        <w:pStyle w:val="1"/>
        <w:numPr>
          <w:ilvl w:val="0"/>
          <w:numId w:val="33"/>
        </w:numPr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Ритуальные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организации</w:t>
      </w:r>
    </w:p>
    <w:p w:rsidR="00980B12" w:rsidRPr="004C7090" w:rsidRDefault="00980B12" w:rsidP="004A5658">
      <w:pPr>
        <w:pStyle w:val="1"/>
        <w:tabs>
          <w:tab w:val="left" w:pos="3292"/>
        </w:tabs>
        <w:ind w:firstLine="709"/>
        <w:rPr>
          <w:sz w:val="24"/>
          <w:szCs w:val="24"/>
        </w:rPr>
      </w:pPr>
    </w:p>
    <w:p w:rsidR="00054D52" w:rsidRPr="00A818AA" w:rsidRDefault="00A818AA" w:rsidP="00A818AA">
      <w:pPr>
        <w:pStyle w:val="a5"/>
        <w:numPr>
          <w:ilvl w:val="1"/>
          <w:numId w:val="33"/>
        </w:numPr>
        <w:tabs>
          <w:tab w:val="left" w:pos="117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Право на оказание услуг в сфере похоронного дела на территории округа имеют юридические лица независимо от организационно-правовой формы и индивидуальные предприниматели (далее - ритуальные </w:t>
      </w:r>
      <w:r w:rsidR="009F7911" w:rsidRPr="004C7090">
        <w:rPr>
          <w:spacing w:val="-2"/>
          <w:sz w:val="24"/>
          <w:szCs w:val="24"/>
        </w:rPr>
        <w:t>организации).</w:t>
      </w:r>
    </w:p>
    <w:p w:rsidR="00054D52" w:rsidRPr="00A818AA" w:rsidRDefault="009F7911" w:rsidP="00A818AA">
      <w:pPr>
        <w:pStyle w:val="a5"/>
        <w:numPr>
          <w:ilvl w:val="1"/>
          <w:numId w:val="33"/>
        </w:numPr>
        <w:tabs>
          <w:tab w:val="left" w:pos="1173"/>
        </w:tabs>
        <w:ind w:left="0" w:firstLine="709"/>
        <w:rPr>
          <w:sz w:val="24"/>
          <w:szCs w:val="24"/>
        </w:rPr>
      </w:pPr>
      <w:r w:rsidRPr="00A818AA">
        <w:rPr>
          <w:sz w:val="24"/>
          <w:szCs w:val="24"/>
        </w:rPr>
        <w:t>Ритуальные</w:t>
      </w:r>
      <w:r w:rsidRPr="00A818AA">
        <w:rPr>
          <w:spacing w:val="-11"/>
          <w:sz w:val="24"/>
          <w:szCs w:val="24"/>
        </w:rPr>
        <w:t xml:space="preserve"> </w:t>
      </w:r>
      <w:r w:rsidRPr="00A818AA">
        <w:rPr>
          <w:sz w:val="24"/>
          <w:szCs w:val="24"/>
        </w:rPr>
        <w:t>организации</w:t>
      </w:r>
      <w:r w:rsidRPr="00A818AA">
        <w:rPr>
          <w:spacing w:val="-9"/>
          <w:sz w:val="24"/>
          <w:szCs w:val="24"/>
        </w:rPr>
        <w:t xml:space="preserve"> </w:t>
      </w:r>
      <w:r w:rsidRPr="00A818AA">
        <w:rPr>
          <w:sz w:val="24"/>
          <w:szCs w:val="24"/>
        </w:rPr>
        <w:t>должны</w:t>
      </w:r>
      <w:r w:rsidRPr="00A818AA">
        <w:rPr>
          <w:spacing w:val="-7"/>
          <w:sz w:val="24"/>
          <w:szCs w:val="24"/>
        </w:rPr>
        <w:t xml:space="preserve"> </w:t>
      </w:r>
      <w:r w:rsidRPr="00A818AA">
        <w:rPr>
          <w:spacing w:val="-2"/>
          <w:sz w:val="24"/>
          <w:szCs w:val="24"/>
        </w:rPr>
        <w:t>иметь:</w:t>
      </w:r>
    </w:p>
    <w:p w:rsidR="007B074D" w:rsidRPr="007B074D" w:rsidRDefault="007B074D" w:rsidP="007B074D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9F7911" w:rsidRPr="007B074D">
        <w:rPr>
          <w:sz w:val="24"/>
          <w:szCs w:val="24"/>
        </w:rPr>
        <w:t>пециально выделенное помещение с вывеской, указывающей наименование юридического лица или индивидуального предпринимателя, с информацией о режиме его работы.</w:t>
      </w:r>
    </w:p>
    <w:p w:rsidR="00054D52" w:rsidRPr="007B074D" w:rsidRDefault="009F7911" w:rsidP="007B074D">
      <w:pPr>
        <w:pStyle w:val="a5"/>
        <w:numPr>
          <w:ilvl w:val="0"/>
          <w:numId w:val="34"/>
        </w:numPr>
        <w:tabs>
          <w:tab w:val="left" w:pos="1435"/>
        </w:tabs>
        <w:rPr>
          <w:sz w:val="24"/>
          <w:szCs w:val="24"/>
        </w:rPr>
      </w:pPr>
      <w:r w:rsidRPr="007B074D">
        <w:rPr>
          <w:sz w:val="24"/>
          <w:szCs w:val="24"/>
        </w:rPr>
        <w:t>На</w:t>
      </w:r>
      <w:r w:rsidRPr="007B074D">
        <w:rPr>
          <w:spacing w:val="-4"/>
          <w:sz w:val="24"/>
          <w:szCs w:val="24"/>
        </w:rPr>
        <w:t xml:space="preserve"> </w:t>
      </w:r>
      <w:r w:rsidRPr="007B074D">
        <w:rPr>
          <w:sz w:val="24"/>
          <w:szCs w:val="24"/>
        </w:rPr>
        <w:t>доступном</w:t>
      </w:r>
      <w:r w:rsidRPr="007B074D">
        <w:rPr>
          <w:spacing w:val="-6"/>
          <w:sz w:val="24"/>
          <w:szCs w:val="24"/>
        </w:rPr>
        <w:t xml:space="preserve"> </w:t>
      </w:r>
      <w:r w:rsidRPr="007B074D">
        <w:rPr>
          <w:sz w:val="24"/>
          <w:szCs w:val="24"/>
        </w:rPr>
        <w:t>для</w:t>
      </w:r>
      <w:r w:rsidRPr="007B074D">
        <w:rPr>
          <w:spacing w:val="-3"/>
          <w:sz w:val="24"/>
          <w:szCs w:val="24"/>
        </w:rPr>
        <w:t xml:space="preserve"> </w:t>
      </w:r>
      <w:r w:rsidRPr="007B074D">
        <w:rPr>
          <w:sz w:val="24"/>
          <w:szCs w:val="24"/>
        </w:rPr>
        <w:t>заказчика</w:t>
      </w:r>
      <w:r w:rsidRPr="007B074D">
        <w:rPr>
          <w:spacing w:val="-3"/>
          <w:sz w:val="24"/>
          <w:szCs w:val="24"/>
        </w:rPr>
        <w:t xml:space="preserve"> </w:t>
      </w:r>
      <w:r w:rsidRPr="007B074D">
        <w:rPr>
          <w:spacing w:val="-2"/>
          <w:sz w:val="24"/>
          <w:szCs w:val="24"/>
        </w:rPr>
        <w:t>месте:</w:t>
      </w:r>
    </w:p>
    <w:p w:rsidR="00054D52" w:rsidRPr="004C7090" w:rsidRDefault="007B074D" w:rsidP="007B074D">
      <w:pPr>
        <w:pStyle w:val="a5"/>
        <w:tabs>
          <w:tab w:val="left" w:pos="803"/>
        </w:tabs>
        <w:ind w:left="709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информацию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режиме</w:t>
      </w:r>
      <w:r w:rsidR="009F7911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своей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работы;</w:t>
      </w:r>
    </w:p>
    <w:p w:rsidR="00054D52" w:rsidRPr="007B074D" w:rsidRDefault="007B074D" w:rsidP="007B074D">
      <w:pPr>
        <w:tabs>
          <w:tab w:val="left" w:pos="80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="009F7911" w:rsidRPr="007B074D">
        <w:rPr>
          <w:sz w:val="24"/>
          <w:szCs w:val="24"/>
        </w:rPr>
        <w:t>прейскурант</w:t>
      </w:r>
      <w:r w:rsidR="009F7911" w:rsidRPr="007B074D">
        <w:rPr>
          <w:spacing w:val="-9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цен</w:t>
      </w:r>
      <w:r w:rsidR="009F7911" w:rsidRPr="007B074D">
        <w:rPr>
          <w:spacing w:val="-6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(тарифов)</w:t>
      </w:r>
      <w:r w:rsidR="009F7911" w:rsidRPr="007B074D">
        <w:rPr>
          <w:spacing w:val="-6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на</w:t>
      </w:r>
      <w:r w:rsidR="009F7911" w:rsidRPr="007B074D">
        <w:rPr>
          <w:spacing w:val="-9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ритуальные</w:t>
      </w:r>
      <w:r w:rsidR="009F7911" w:rsidRPr="007B074D">
        <w:rPr>
          <w:spacing w:val="-5"/>
          <w:sz w:val="24"/>
          <w:szCs w:val="24"/>
        </w:rPr>
        <w:t xml:space="preserve"> </w:t>
      </w:r>
      <w:r w:rsidR="009F7911" w:rsidRPr="007B074D">
        <w:rPr>
          <w:spacing w:val="-2"/>
          <w:sz w:val="24"/>
          <w:szCs w:val="24"/>
        </w:rPr>
        <w:t>услуги;</w:t>
      </w:r>
    </w:p>
    <w:p w:rsidR="00054D52" w:rsidRPr="007B074D" w:rsidRDefault="007B074D" w:rsidP="007B074D">
      <w:pPr>
        <w:widowControl/>
        <w:tabs>
          <w:tab w:val="left" w:pos="709"/>
        </w:tabs>
        <w:adjustRightInd w:val="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9F7911" w:rsidRPr="007B074D">
        <w:rPr>
          <w:sz w:val="24"/>
          <w:szCs w:val="24"/>
        </w:rPr>
        <w:t>текст</w:t>
      </w:r>
      <w:r w:rsidR="009F7911" w:rsidRPr="007B074D">
        <w:rPr>
          <w:spacing w:val="-8"/>
          <w:sz w:val="24"/>
          <w:szCs w:val="24"/>
        </w:rPr>
        <w:t xml:space="preserve"> </w:t>
      </w:r>
      <w:hyperlink r:id="rId12">
        <w:r w:rsidR="009F7911" w:rsidRPr="007B074D">
          <w:rPr>
            <w:sz w:val="24"/>
            <w:szCs w:val="24"/>
          </w:rPr>
          <w:t>Закона</w:t>
        </w:r>
      </w:hyperlink>
      <w:r w:rsidR="009F7911" w:rsidRPr="007B074D">
        <w:rPr>
          <w:spacing w:val="-4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Российской</w:t>
      </w:r>
      <w:r w:rsidR="009F7911" w:rsidRPr="007B074D">
        <w:rPr>
          <w:spacing w:val="-5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Федерации</w:t>
      </w:r>
      <w:r w:rsidR="009F7911" w:rsidRPr="007B074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от 07.02.1992 №</w:t>
      </w:r>
      <w:r w:rsidR="00E44CBB" w:rsidRPr="007B074D">
        <w:rPr>
          <w:spacing w:val="-2"/>
          <w:sz w:val="24"/>
          <w:szCs w:val="24"/>
        </w:rPr>
        <w:t xml:space="preserve">2300-1 </w:t>
      </w:r>
      <w:r w:rsidR="009F7911" w:rsidRPr="007B074D">
        <w:rPr>
          <w:sz w:val="24"/>
          <w:szCs w:val="24"/>
        </w:rPr>
        <w:t>«О</w:t>
      </w:r>
      <w:r w:rsidR="009F7911" w:rsidRPr="007B074D">
        <w:rPr>
          <w:spacing w:val="-6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защите</w:t>
      </w:r>
      <w:r w:rsidR="009F7911" w:rsidRPr="007B074D">
        <w:rPr>
          <w:spacing w:val="-5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прав</w:t>
      </w:r>
      <w:r w:rsidR="009F7911" w:rsidRPr="007B074D">
        <w:rPr>
          <w:spacing w:val="-5"/>
          <w:sz w:val="24"/>
          <w:szCs w:val="24"/>
        </w:rPr>
        <w:t xml:space="preserve"> </w:t>
      </w:r>
      <w:r w:rsidR="009F7911" w:rsidRPr="007B074D">
        <w:rPr>
          <w:spacing w:val="-2"/>
          <w:sz w:val="24"/>
          <w:szCs w:val="24"/>
        </w:rPr>
        <w:t>потребителей»;</w:t>
      </w:r>
    </w:p>
    <w:p w:rsidR="00054D52" w:rsidRPr="004C7090" w:rsidRDefault="007B074D" w:rsidP="004A5658">
      <w:pPr>
        <w:tabs>
          <w:tab w:val="left" w:pos="81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фамилии</w:t>
      </w:r>
      <w:r w:rsidR="009F7911" w:rsidRPr="004C7090">
        <w:rPr>
          <w:spacing w:val="-1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работников ритуальной</w:t>
      </w:r>
      <w:r w:rsidR="009F7911" w:rsidRPr="004C7090">
        <w:rPr>
          <w:spacing w:val="-1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организации, отвечающих за</w:t>
      </w:r>
      <w:r w:rsidR="009F7911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качество и сроки предоставления услуг, их служебные телефоны;</w:t>
      </w:r>
    </w:p>
    <w:p w:rsidR="00054D52" w:rsidRPr="007B074D" w:rsidRDefault="007B074D" w:rsidP="007B074D">
      <w:pPr>
        <w:tabs>
          <w:tab w:val="left" w:pos="64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- </w:t>
      </w:r>
      <w:r w:rsidR="009F7911" w:rsidRPr="007B074D">
        <w:rPr>
          <w:sz w:val="24"/>
          <w:szCs w:val="24"/>
        </w:rPr>
        <w:t>надлежащим</w:t>
      </w:r>
      <w:r w:rsidR="009F7911" w:rsidRPr="007B074D">
        <w:rPr>
          <w:spacing w:val="-7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образом</w:t>
      </w:r>
      <w:r w:rsidR="009F7911" w:rsidRPr="007B074D">
        <w:rPr>
          <w:spacing w:val="-4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оформленную</w:t>
      </w:r>
      <w:r w:rsidR="009F7911" w:rsidRPr="007B074D">
        <w:rPr>
          <w:spacing w:val="-5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книгу</w:t>
      </w:r>
      <w:r w:rsidR="009F7911" w:rsidRPr="007B074D">
        <w:rPr>
          <w:spacing w:val="-8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отзывов</w:t>
      </w:r>
      <w:r w:rsidR="009F7911" w:rsidRPr="007B074D">
        <w:rPr>
          <w:spacing w:val="-5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и</w:t>
      </w:r>
      <w:r w:rsidR="009F7911" w:rsidRPr="007B074D">
        <w:rPr>
          <w:spacing w:val="-7"/>
          <w:sz w:val="24"/>
          <w:szCs w:val="24"/>
        </w:rPr>
        <w:t xml:space="preserve"> </w:t>
      </w:r>
      <w:r w:rsidR="009F7911" w:rsidRPr="007B074D">
        <w:rPr>
          <w:spacing w:val="-2"/>
          <w:sz w:val="24"/>
          <w:szCs w:val="24"/>
        </w:rPr>
        <w:t>предложений.</w:t>
      </w:r>
    </w:p>
    <w:p w:rsidR="00054D52" w:rsidRPr="004C7090" w:rsidRDefault="009F7911" w:rsidP="007B074D">
      <w:pPr>
        <w:pStyle w:val="a5"/>
        <w:numPr>
          <w:ilvl w:val="1"/>
          <w:numId w:val="33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Ритуальные организации должны соблюдать законодательство о защите прав потребителей, санитарные нормы и правила, а также правила осуществления деятельности в сфере похоронного дела.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7B074D">
      <w:pPr>
        <w:pStyle w:val="1"/>
        <w:numPr>
          <w:ilvl w:val="0"/>
          <w:numId w:val="33"/>
        </w:numPr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Муниципальные</w:t>
      </w:r>
      <w:r w:rsidRPr="004C7090">
        <w:rPr>
          <w:spacing w:val="-11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кладбища</w:t>
      </w:r>
      <w:r w:rsidR="00980B12" w:rsidRPr="004C7090">
        <w:rPr>
          <w:spacing w:val="-2"/>
          <w:sz w:val="24"/>
          <w:szCs w:val="24"/>
        </w:rPr>
        <w:t xml:space="preserve"> </w:t>
      </w:r>
      <w:r w:rsidR="00E44CBB" w:rsidRPr="004C7090">
        <w:rPr>
          <w:sz w:val="24"/>
          <w:szCs w:val="24"/>
        </w:rPr>
        <w:t>округа</w:t>
      </w:r>
    </w:p>
    <w:p w:rsidR="00980B12" w:rsidRPr="004C7090" w:rsidRDefault="00980B12" w:rsidP="004A5658">
      <w:pPr>
        <w:pStyle w:val="1"/>
        <w:tabs>
          <w:tab w:val="left" w:pos="3164"/>
        </w:tabs>
        <w:ind w:firstLine="709"/>
        <w:rPr>
          <w:sz w:val="24"/>
          <w:szCs w:val="24"/>
        </w:rPr>
      </w:pPr>
    </w:p>
    <w:p w:rsidR="00054D52" w:rsidRPr="004C7090" w:rsidRDefault="001920DA" w:rsidP="004A5658">
      <w:pPr>
        <w:pStyle w:val="a5"/>
        <w:tabs>
          <w:tab w:val="left" w:pos="129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5.1</w:t>
      </w:r>
      <w:r w:rsidR="007B074D">
        <w:rPr>
          <w:sz w:val="24"/>
          <w:szCs w:val="24"/>
        </w:rPr>
        <w:t>.</w:t>
      </w: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 умерших граждан осуществляется в специально отведенных и оборудованных с этой целью местах - муниципальных кладбищах округа.</w:t>
      </w:r>
    </w:p>
    <w:p w:rsidR="00054D52" w:rsidRDefault="009F7911" w:rsidP="004A5658">
      <w:pPr>
        <w:pStyle w:val="a3"/>
        <w:ind w:left="0" w:firstLine="709"/>
        <w:rPr>
          <w:spacing w:val="-2"/>
          <w:sz w:val="24"/>
          <w:szCs w:val="24"/>
        </w:rPr>
      </w:pPr>
      <w:r w:rsidRPr="004C7090">
        <w:rPr>
          <w:sz w:val="24"/>
          <w:szCs w:val="24"/>
        </w:rPr>
        <w:t>Общественные муниципальные кладбища находятся в ведении органов местного самоуправления округа</w:t>
      </w:r>
      <w:r w:rsidRPr="004C7090">
        <w:rPr>
          <w:spacing w:val="-2"/>
          <w:sz w:val="24"/>
          <w:szCs w:val="24"/>
        </w:rPr>
        <w:t>.</w:t>
      </w:r>
    </w:p>
    <w:p w:rsidR="00054D52" w:rsidRPr="007B074D" w:rsidRDefault="007B074D" w:rsidP="007B074D">
      <w:pPr>
        <w:pStyle w:val="a3"/>
        <w:numPr>
          <w:ilvl w:val="1"/>
          <w:numId w:val="35"/>
        </w:numPr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Муниципальные кладбища округа подразделяются на три вида:</w:t>
      </w:r>
    </w:p>
    <w:p w:rsidR="00054D52" w:rsidRPr="004C7090" w:rsidRDefault="009F7911" w:rsidP="004A5658">
      <w:pPr>
        <w:pStyle w:val="a5"/>
        <w:numPr>
          <w:ilvl w:val="0"/>
          <w:numId w:val="9"/>
        </w:numPr>
        <w:tabs>
          <w:tab w:val="left" w:pos="84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открытое кладбище - кладбище, зона захоронений которого свободна для осуществления погребений;</w:t>
      </w:r>
    </w:p>
    <w:p w:rsidR="00054D52" w:rsidRPr="004C7090" w:rsidRDefault="009F7911" w:rsidP="004A5658">
      <w:pPr>
        <w:pStyle w:val="a5"/>
        <w:numPr>
          <w:ilvl w:val="0"/>
          <w:numId w:val="9"/>
        </w:numPr>
        <w:tabs>
          <w:tab w:val="left" w:pos="90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кладбища, закрытые для свободных захоронений, - кладбища, на которых полностью использована территория для создания новых мест для захоронений и </w:t>
      </w:r>
      <w:r w:rsidRPr="004C7090">
        <w:rPr>
          <w:sz w:val="24"/>
          <w:szCs w:val="24"/>
        </w:rPr>
        <w:lastRenderedPageBreak/>
        <w:t>захоронения осуществляются в места для родственных захоронений и места для семейных (родовых) захоронений;</w:t>
      </w:r>
    </w:p>
    <w:p w:rsidR="00054D52" w:rsidRPr="007B074D" w:rsidRDefault="009F7911" w:rsidP="004A5658">
      <w:pPr>
        <w:pStyle w:val="a5"/>
        <w:numPr>
          <w:ilvl w:val="0"/>
          <w:numId w:val="9"/>
        </w:numPr>
        <w:tabs>
          <w:tab w:val="left" w:pos="101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закрытое кладбище - кладбище, зона захоронений которого </w:t>
      </w:r>
      <w:r w:rsidRPr="004C7090">
        <w:rPr>
          <w:spacing w:val="-2"/>
          <w:sz w:val="24"/>
          <w:szCs w:val="24"/>
        </w:rPr>
        <w:t>использована.</w:t>
      </w:r>
    </w:p>
    <w:p w:rsidR="00054D52" w:rsidRPr="007B074D" w:rsidRDefault="007B074D" w:rsidP="007B074D">
      <w:pPr>
        <w:pStyle w:val="a5"/>
        <w:numPr>
          <w:ilvl w:val="1"/>
          <w:numId w:val="35"/>
        </w:numPr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9F7911" w:rsidRPr="007B074D">
        <w:rPr>
          <w:sz w:val="24"/>
          <w:szCs w:val="24"/>
        </w:rPr>
        <w:t>Решение о закрытии кладбища, о закрытии кладбища для свободных захоронений, о переносе кладбища принимает администрация округа.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Производить захоронения на закрытых кладбищах запрещается, за исключением захоронения урн с прахом после кремации в родственные </w:t>
      </w:r>
      <w:r w:rsidRPr="004C7090">
        <w:rPr>
          <w:spacing w:val="-2"/>
          <w:sz w:val="24"/>
          <w:szCs w:val="24"/>
        </w:rPr>
        <w:t>могилы.</w:t>
      </w:r>
    </w:p>
    <w:p w:rsidR="00054D52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Производить захоронения на кладбищах, закрытых для свободных захоронений, разрешается в места для родственных захоронений и места для семейных (родовых) захоронений.</w:t>
      </w:r>
    </w:p>
    <w:p w:rsidR="00054D52" w:rsidRDefault="00350D6B" w:rsidP="00FF253B">
      <w:pPr>
        <w:pStyle w:val="a3"/>
        <w:numPr>
          <w:ilvl w:val="1"/>
          <w:numId w:val="3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Зона захоронений является основной функциональной частью кладбищ и делится на кварталы и участки, </w:t>
      </w:r>
      <w:r w:rsidR="009F7911" w:rsidRPr="0088143A">
        <w:rPr>
          <w:sz w:val="24"/>
          <w:szCs w:val="24"/>
        </w:rPr>
        <w:t>обозначенные соответствующими буквами и цифрами, указанными на квартальных столбах. На дорожках устанавливаются указатели номеров кварталов.</w:t>
      </w:r>
      <w:r w:rsidR="009F7911" w:rsidRPr="004C7090">
        <w:rPr>
          <w:sz w:val="24"/>
          <w:szCs w:val="24"/>
        </w:rPr>
        <w:t xml:space="preserve"> При главном входе на кладбище вывешивается план-схема.</w:t>
      </w:r>
    </w:p>
    <w:p w:rsidR="00054D52" w:rsidRDefault="00FF253B" w:rsidP="00FF253B">
      <w:pPr>
        <w:pStyle w:val="a3"/>
        <w:numPr>
          <w:ilvl w:val="1"/>
          <w:numId w:val="35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На кладбищах должны быть предусмотрены участки для одиночных захоронений,</w:t>
      </w:r>
      <w:r w:rsidR="009F7911" w:rsidRPr="00FF253B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родственных захоронений, </w:t>
      </w:r>
      <w:r w:rsidR="009F7911" w:rsidRPr="00FF253B">
        <w:rPr>
          <w:sz w:val="24"/>
          <w:szCs w:val="24"/>
        </w:rPr>
        <w:t>семейных</w:t>
      </w:r>
      <w:r w:rsidR="009F7911" w:rsidRPr="00FF253B">
        <w:rPr>
          <w:spacing w:val="-4"/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захоронений,</w:t>
      </w:r>
      <w:r w:rsidR="009F7911" w:rsidRPr="00FF253B">
        <w:rPr>
          <w:spacing w:val="-5"/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захоронений</w:t>
      </w:r>
      <w:r w:rsidR="009F7911" w:rsidRPr="00FF253B">
        <w:rPr>
          <w:spacing w:val="-5"/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неопознанных</w:t>
      </w:r>
      <w:r w:rsidR="009F7911" w:rsidRPr="00FF253B">
        <w:rPr>
          <w:spacing w:val="-4"/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лиц</w:t>
      </w:r>
      <w:r w:rsidR="009F7911" w:rsidRPr="00FF253B">
        <w:rPr>
          <w:spacing w:val="-5"/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и</w:t>
      </w:r>
      <w:r w:rsidR="009F7911" w:rsidRPr="00FF253B">
        <w:rPr>
          <w:spacing w:val="-5"/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аллеи воинских и почетных захоронений.</w:t>
      </w:r>
    </w:p>
    <w:p w:rsidR="00054D52" w:rsidRPr="00FF253B" w:rsidRDefault="009F7911" w:rsidP="00FF253B">
      <w:pPr>
        <w:pStyle w:val="a3"/>
        <w:numPr>
          <w:ilvl w:val="1"/>
          <w:numId w:val="3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F253B">
        <w:rPr>
          <w:sz w:val="24"/>
          <w:szCs w:val="24"/>
        </w:rPr>
        <w:t>На</w:t>
      </w:r>
      <w:r w:rsidRPr="00FF253B">
        <w:rPr>
          <w:spacing w:val="-6"/>
          <w:sz w:val="24"/>
          <w:szCs w:val="24"/>
        </w:rPr>
        <w:t xml:space="preserve"> </w:t>
      </w:r>
      <w:r w:rsidRPr="00FF253B">
        <w:rPr>
          <w:sz w:val="24"/>
          <w:szCs w:val="24"/>
        </w:rPr>
        <w:t>кладбищах</w:t>
      </w:r>
      <w:r w:rsidRPr="00FF253B">
        <w:rPr>
          <w:spacing w:val="-4"/>
          <w:sz w:val="24"/>
          <w:szCs w:val="24"/>
        </w:rPr>
        <w:t xml:space="preserve"> </w:t>
      </w:r>
      <w:r w:rsidRPr="00FF253B">
        <w:rPr>
          <w:sz w:val="24"/>
          <w:szCs w:val="24"/>
        </w:rPr>
        <w:t>должны</w:t>
      </w:r>
      <w:r w:rsidRPr="00FF253B">
        <w:rPr>
          <w:spacing w:val="-5"/>
          <w:sz w:val="24"/>
          <w:szCs w:val="24"/>
        </w:rPr>
        <w:t xml:space="preserve"> </w:t>
      </w:r>
      <w:r w:rsidRPr="00FF253B">
        <w:rPr>
          <w:sz w:val="24"/>
          <w:szCs w:val="24"/>
        </w:rPr>
        <w:t>быть</w:t>
      </w:r>
      <w:r w:rsidRPr="00FF253B">
        <w:rPr>
          <w:spacing w:val="-6"/>
          <w:sz w:val="24"/>
          <w:szCs w:val="24"/>
        </w:rPr>
        <w:t xml:space="preserve"> </w:t>
      </w:r>
      <w:r w:rsidRPr="00FF253B">
        <w:rPr>
          <w:spacing w:val="-2"/>
          <w:sz w:val="24"/>
          <w:szCs w:val="24"/>
        </w:rPr>
        <w:t>предусмотрены:</w:t>
      </w:r>
    </w:p>
    <w:p w:rsidR="00054D52" w:rsidRPr="004C7090" w:rsidRDefault="00FF253B" w:rsidP="004A5658">
      <w:pPr>
        <w:pStyle w:val="a5"/>
        <w:numPr>
          <w:ilvl w:val="0"/>
          <w:numId w:val="8"/>
        </w:numPr>
        <w:tabs>
          <w:tab w:val="left" w:pos="80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стенд</w:t>
      </w:r>
      <w:r w:rsidR="009F7911" w:rsidRPr="004C7090">
        <w:rPr>
          <w:spacing w:val="-1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планом</w:t>
      </w:r>
      <w:r w:rsidR="009F7911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кладбища.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плане</w:t>
      </w:r>
      <w:r w:rsidR="009F7911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должны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быть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обозначены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основные зоны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кладбища,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кварталы</w:t>
      </w:r>
      <w:r w:rsidR="009F7911" w:rsidRPr="0088143A">
        <w:rPr>
          <w:spacing w:val="-3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и</w:t>
      </w:r>
      <w:r w:rsidR="009F7911" w:rsidRPr="0088143A">
        <w:rPr>
          <w:spacing w:val="-3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секторы</w:t>
      </w:r>
      <w:r w:rsidR="009F7911" w:rsidRPr="0088143A">
        <w:rPr>
          <w:spacing w:val="-3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захоронений</w:t>
      </w:r>
      <w:r w:rsidR="009F7911" w:rsidRPr="0088143A">
        <w:rPr>
          <w:spacing w:val="-3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и</w:t>
      </w:r>
      <w:r w:rsidR="009F7911" w:rsidRPr="0088143A">
        <w:rPr>
          <w:spacing w:val="-3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дана</w:t>
      </w:r>
      <w:r w:rsidR="009F7911" w:rsidRPr="0088143A">
        <w:rPr>
          <w:spacing w:val="-3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их</w:t>
      </w:r>
      <w:r w:rsidR="009F7911" w:rsidRPr="0088143A">
        <w:rPr>
          <w:spacing w:val="-2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нумерация.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Стенд с планом следует устанавливать на территории кладбища у главного входа;</w:t>
      </w:r>
    </w:p>
    <w:p w:rsidR="00054D52" w:rsidRPr="004C7090" w:rsidRDefault="009F7911" w:rsidP="004A5658">
      <w:pPr>
        <w:pStyle w:val="a5"/>
        <w:numPr>
          <w:ilvl w:val="0"/>
          <w:numId w:val="8"/>
        </w:numPr>
        <w:tabs>
          <w:tab w:val="left" w:pos="89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стенд для помещения объявлений и распоряжений администрации округа, правил посещения кладбищ, прав и обязанностей граждан;</w:t>
      </w:r>
    </w:p>
    <w:p w:rsidR="00054D52" w:rsidRPr="0088143A" w:rsidRDefault="000870F4" w:rsidP="004A5658">
      <w:pPr>
        <w:pStyle w:val="a5"/>
        <w:numPr>
          <w:ilvl w:val="0"/>
          <w:numId w:val="8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8143A">
        <w:rPr>
          <w:sz w:val="24"/>
          <w:szCs w:val="24"/>
        </w:rPr>
        <w:t>контейнерные площадки для сбора мусора (</w:t>
      </w:r>
      <w:r w:rsidR="009F7911" w:rsidRPr="0088143A">
        <w:rPr>
          <w:sz w:val="24"/>
          <w:szCs w:val="24"/>
        </w:rPr>
        <w:t>мусоросборники</w:t>
      </w:r>
      <w:r w:rsidR="009F7911" w:rsidRPr="0088143A">
        <w:rPr>
          <w:spacing w:val="-7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и</w:t>
      </w:r>
      <w:r w:rsidR="009F7911" w:rsidRPr="0088143A">
        <w:rPr>
          <w:spacing w:val="-4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урны</w:t>
      </w:r>
      <w:r w:rsidR="009F7911" w:rsidRPr="0088143A">
        <w:rPr>
          <w:spacing w:val="-5"/>
          <w:sz w:val="24"/>
          <w:szCs w:val="24"/>
        </w:rPr>
        <w:t xml:space="preserve"> </w:t>
      </w:r>
      <w:r w:rsidR="009F7911" w:rsidRPr="0088143A">
        <w:rPr>
          <w:sz w:val="24"/>
          <w:szCs w:val="24"/>
        </w:rPr>
        <w:t>для</w:t>
      </w:r>
      <w:r w:rsidR="009F7911" w:rsidRPr="0088143A">
        <w:rPr>
          <w:spacing w:val="-4"/>
          <w:sz w:val="24"/>
          <w:szCs w:val="24"/>
        </w:rPr>
        <w:t xml:space="preserve"> </w:t>
      </w:r>
      <w:r w:rsidR="009F7911" w:rsidRPr="0088143A">
        <w:rPr>
          <w:spacing w:val="-2"/>
          <w:sz w:val="24"/>
          <w:szCs w:val="24"/>
        </w:rPr>
        <w:t>мусора</w:t>
      </w:r>
      <w:r w:rsidRPr="0088143A">
        <w:rPr>
          <w:spacing w:val="-2"/>
          <w:sz w:val="24"/>
          <w:szCs w:val="24"/>
        </w:rPr>
        <w:t>)</w:t>
      </w:r>
      <w:r w:rsidR="009F7911" w:rsidRPr="0088143A">
        <w:rPr>
          <w:spacing w:val="-2"/>
          <w:sz w:val="24"/>
          <w:szCs w:val="24"/>
        </w:rPr>
        <w:t>.</w:t>
      </w:r>
    </w:p>
    <w:p w:rsidR="00054D52" w:rsidRDefault="00FF253B" w:rsidP="00FF253B">
      <w:pPr>
        <w:pStyle w:val="a5"/>
        <w:numPr>
          <w:ilvl w:val="1"/>
          <w:numId w:val="35"/>
        </w:numPr>
        <w:tabs>
          <w:tab w:val="left" w:pos="80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FF253B">
        <w:rPr>
          <w:sz w:val="24"/>
          <w:szCs w:val="24"/>
        </w:rPr>
        <w:t>Муниципальные кладбища открыты для е</w:t>
      </w:r>
      <w:r>
        <w:rPr>
          <w:sz w:val="24"/>
          <w:szCs w:val="24"/>
        </w:rPr>
        <w:t xml:space="preserve">жедневного свободного посещения </w:t>
      </w:r>
      <w:r w:rsidR="009F7911" w:rsidRPr="00FF253B">
        <w:rPr>
          <w:sz w:val="24"/>
          <w:szCs w:val="24"/>
        </w:rPr>
        <w:t>гражданами с апреля по сентябрь с 8 до 20 часов и с октября по март с 8 до 18 часов по московскому времени.</w:t>
      </w:r>
    </w:p>
    <w:p w:rsidR="00054D52" w:rsidRPr="00FF253B" w:rsidRDefault="009F7911" w:rsidP="00FF253B">
      <w:pPr>
        <w:pStyle w:val="a5"/>
        <w:numPr>
          <w:ilvl w:val="1"/>
          <w:numId w:val="35"/>
        </w:numPr>
        <w:tabs>
          <w:tab w:val="left" w:pos="803"/>
          <w:tab w:val="left" w:pos="1134"/>
        </w:tabs>
        <w:ind w:left="0" w:firstLine="709"/>
        <w:rPr>
          <w:sz w:val="24"/>
          <w:szCs w:val="24"/>
        </w:rPr>
      </w:pPr>
      <w:r w:rsidRPr="00FF253B">
        <w:rPr>
          <w:sz w:val="24"/>
          <w:szCs w:val="24"/>
        </w:rPr>
        <w:t>Захоронения</w:t>
      </w:r>
      <w:r w:rsidRPr="00FF253B">
        <w:rPr>
          <w:spacing w:val="-3"/>
          <w:sz w:val="24"/>
          <w:szCs w:val="24"/>
        </w:rPr>
        <w:t xml:space="preserve"> </w:t>
      </w:r>
      <w:r w:rsidRPr="00FF253B">
        <w:rPr>
          <w:sz w:val="24"/>
          <w:szCs w:val="24"/>
        </w:rPr>
        <w:t>умерших</w:t>
      </w:r>
      <w:r w:rsidRPr="00FF253B">
        <w:rPr>
          <w:spacing w:val="-4"/>
          <w:sz w:val="24"/>
          <w:szCs w:val="24"/>
        </w:rPr>
        <w:t xml:space="preserve"> </w:t>
      </w:r>
      <w:r w:rsidRPr="00FF253B">
        <w:rPr>
          <w:sz w:val="24"/>
          <w:szCs w:val="24"/>
        </w:rPr>
        <w:t>на</w:t>
      </w:r>
      <w:r w:rsidRPr="00FF253B">
        <w:rPr>
          <w:spacing w:val="-3"/>
          <w:sz w:val="24"/>
          <w:szCs w:val="24"/>
        </w:rPr>
        <w:t xml:space="preserve"> </w:t>
      </w:r>
      <w:r w:rsidRPr="00FF253B">
        <w:rPr>
          <w:sz w:val="24"/>
          <w:szCs w:val="24"/>
        </w:rPr>
        <w:t>кладбищах</w:t>
      </w:r>
      <w:r w:rsidRPr="00FF253B">
        <w:rPr>
          <w:spacing w:val="-3"/>
          <w:sz w:val="24"/>
          <w:szCs w:val="24"/>
        </w:rPr>
        <w:t xml:space="preserve"> </w:t>
      </w:r>
      <w:r w:rsidRPr="00FF253B">
        <w:rPr>
          <w:sz w:val="24"/>
          <w:szCs w:val="24"/>
        </w:rPr>
        <w:t>округа</w:t>
      </w:r>
      <w:r w:rsidRPr="00FF253B">
        <w:rPr>
          <w:spacing w:val="-4"/>
          <w:sz w:val="24"/>
          <w:szCs w:val="24"/>
        </w:rPr>
        <w:t xml:space="preserve"> </w:t>
      </w:r>
      <w:r w:rsidRPr="00FF253B">
        <w:rPr>
          <w:sz w:val="24"/>
          <w:szCs w:val="24"/>
        </w:rPr>
        <w:t>производятся</w:t>
      </w:r>
      <w:r w:rsidRPr="00FF253B">
        <w:rPr>
          <w:spacing w:val="-3"/>
          <w:sz w:val="24"/>
          <w:szCs w:val="24"/>
        </w:rPr>
        <w:t xml:space="preserve"> </w:t>
      </w:r>
      <w:r w:rsidRPr="00FF253B">
        <w:rPr>
          <w:sz w:val="24"/>
          <w:szCs w:val="24"/>
        </w:rPr>
        <w:t>ежедневно с 09.00 до 17.00 по московскому времени.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FF253B">
      <w:pPr>
        <w:pStyle w:val="1"/>
        <w:numPr>
          <w:ilvl w:val="0"/>
          <w:numId w:val="35"/>
        </w:numPr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Места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для</w:t>
      </w:r>
      <w:r w:rsidRPr="004C7090">
        <w:rPr>
          <w:spacing w:val="-2"/>
          <w:sz w:val="24"/>
          <w:szCs w:val="24"/>
        </w:rPr>
        <w:t xml:space="preserve"> захоронения</w:t>
      </w:r>
    </w:p>
    <w:p w:rsidR="00901066" w:rsidRPr="004C7090" w:rsidRDefault="00901066" w:rsidP="004A5658">
      <w:pPr>
        <w:pStyle w:val="1"/>
        <w:tabs>
          <w:tab w:val="left" w:pos="3435"/>
        </w:tabs>
        <w:ind w:firstLine="709"/>
        <w:rPr>
          <w:sz w:val="24"/>
          <w:szCs w:val="24"/>
        </w:rPr>
      </w:pPr>
    </w:p>
    <w:p w:rsidR="00FB1768" w:rsidRPr="0088143A" w:rsidRDefault="00FF253B" w:rsidP="00FF253B">
      <w:pPr>
        <w:pStyle w:val="a5"/>
        <w:numPr>
          <w:ilvl w:val="1"/>
          <w:numId w:val="36"/>
        </w:numPr>
        <w:tabs>
          <w:tab w:val="left" w:pos="83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768" w:rsidRPr="004C7090">
        <w:rPr>
          <w:sz w:val="24"/>
          <w:szCs w:val="24"/>
        </w:rPr>
        <w:t>Предоставление земельного участка для размещения места погребения на кладбищах округа</w:t>
      </w:r>
      <w:r w:rsidR="00ED0DD4" w:rsidRPr="004C7090">
        <w:rPr>
          <w:sz w:val="24"/>
          <w:szCs w:val="24"/>
        </w:rPr>
        <w:t xml:space="preserve"> осуществляется </w:t>
      </w:r>
      <w:r w:rsidR="00ED0DD4" w:rsidRPr="0088143A">
        <w:rPr>
          <w:sz w:val="24"/>
          <w:szCs w:val="24"/>
        </w:rPr>
        <w:t xml:space="preserve">в соответствии </w:t>
      </w:r>
      <w:r w:rsidR="00ED1045" w:rsidRPr="0088143A">
        <w:rPr>
          <w:sz w:val="24"/>
          <w:szCs w:val="24"/>
        </w:rPr>
        <w:t xml:space="preserve">с </w:t>
      </w:r>
      <w:r w:rsidR="00454BDD">
        <w:rPr>
          <w:sz w:val="24"/>
          <w:szCs w:val="24"/>
        </w:rPr>
        <w:t>нормативным правовым актом администрации Большеболдинского муниципального округа Нижегородской области</w:t>
      </w:r>
      <w:r w:rsidR="00EB4087" w:rsidRPr="0088143A">
        <w:rPr>
          <w:sz w:val="24"/>
          <w:szCs w:val="24"/>
        </w:rPr>
        <w:t>.</w:t>
      </w:r>
    </w:p>
    <w:p w:rsidR="001D1997" w:rsidRPr="00FF253B" w:rsidRDefault="009F7911" w:rsidP="00FF253B">
      <w:pPr>
        <w:pStyle w:val="a5"/>
        <w:numPr>
          <w:ilvl w:val="1"/>
          <w:numId w:val="36"/>
        </w:numPr>
        <w:tabs>
          <w:tab w:val="left" w:pos="830"/>
          <w:tab w:val="left" w:pos="1134"/>
        </w:tabs>
        <w:ind w:left="0" w:firstLine="709"/>
        <w:rPr>
          <w:sz w:val="24"/>
          <w:szCs w:val="24"/>
        </w:rPr>
      </w:pPr>
      <w:r w:rsidRPr="00FF253B">
        <w:rPr>
          <w:sz w:val="24"/>
          <w:szCs w:val="24"/>
        </w:rPr>
        <w:t>Места</w:t>
      </w:r>
      <w:r w:rsidRPr="00FF253B">
        <w:rPr>
          <w:spacing w:val="-7"/>
          <w:sz w:val="24"/>
          <w:szCs w:val="24"/>
        </w:rPr>
        <w:t xml:space="preserve"> </w:t>
      </w:r>
      <w:r w:rsidRPr="00FF253B">
        <w:rPr>
          <w:sz w:val="24"/>
          <w:szCs w:val="24"/>
        </w:rPr>
        <w:t>для</w:t>
      </w:r>
      <w:r w:rsidRPr="00FF253B">
        <w:rPr>
          <w:spacing w:val="-7"/>
          <w:sz w:val="24"/>
          <w:szCs w:val="24"/>
        </w:rPr>
        <w:t xml:space="preserve"> </w:t>
      </w:r>
      <w:r w:rsidRPr="00FF253B">
        <w:rPr>
          <w:sz w:val="24"/>
          <w:szCs w:val="24"/>
        </w:rPr>
        <w:t>захоронения</w:t>
      </w:r>
      <w:r w:rsidRPr="00FF253B">
        <w:rPr>
          <w:spacing w:val="-7"/>
          <w:sz w:val="24"/>
          <w:szCs w:val="24"/>
        </w:rPr>
        <w:t xml:space="preserve"> </w:t>
      </w:r>
      <w:r w:rsidRPr="00FF253B">
        <w:rPr>
          <w:sz w:val="24"/>
          <w:szCs w:val="24"/>
        </w:rPr>
        <w:t>предоставляются</w:t>
      </w:r>
      <w:r w:rsidRPr="00FF253B">
        <w:rPr>
          <w:spacing w:val="-7"/>
          <w:sz w:val="24"/>
          <w:szCs w:val="24"/>
        </w:rPr>
        <w:t xml:space="preserve"> </w:t>
      </w:r>
      <w:r w:rsidRPr="00FF253B">
        <w:rPr>
          <w:sz w:val="24"/>
          <w:szCs w:val="24"/>
        </w:rPr>
        <w:t>на</w:t>
      </w:r>
      <w:r w:rsidRPr="00FF253B">
        <w:rPr>
          <w:spacing w:val="-7"/>
          <w:sz w:val="24"/>
          <w:szCs w:val="24"/>
        </w:rPr>
        <w:t xml:space="preserve"> </w:t>
      </w:r>
      <w:r w:rsidRPr="00FF253B">
        <w:rPr>
          <w:sz w:val="24"/>
          <w:szCs w:val="24"/>
        </w:rPr>
        <w:t>безвозмездной</w:t>
      </w:r>
      <w:r w:rsidRPr="00FF253B">
        <w:rPr>
          <w:spacing w:val="-7"/>
          <w:sz w:val="24"/>
          <w:szCs w:val="24"/>
        </w:rPr>
        <w:t xml:space="preserve"> </w:t>
      </w:r>
      <w:r w:rsidRPr="00FF253B">
        <w:rPr>
          <w:spacing w:val="-2"/>
          <w:sz w:val="24"/>
          <w:szCs w:val="24"/>
        </w:rPr>
        <w:t>основе.</w:t>
      </w:r>
    </w:p>
    <w:p w:rsidR="001D1997" w:rsidRDefault="001D1997" w:rsidP="00FF253B">
      <w:pPr>
        <w:pStyle w:val="a5"/>
        <w:numPr>
          <w:ilvl w:val="1"/>
          <w:numId w:val="36"/>
        </w:numPr>
        <w:tabs>
          <w:tab w:val="left" w:pos="830"/>
          <w:tab w:val="left" w:pos="1134"/>
        </w:tabs>
        <w:ind w:left="0" w:firstLine="709"/>
        <w:rPr>
          <w:sz w:val="24"/>
          <w:szCs w:val="24"/>
        </w:rPr>
      </w:pPr>
      <w:r w:rsidRPr="00FF253B">
        <w:rPr>
          <w:sz w:val="24"/>
          <w:szCs w:val="24"/>
        </w:rPr>
        <w:t>За резервирование места для семейного (родового) захоронения, превышающего размер бесплатно предоставляемого места для родственного захоронения (12 кв. м), в порядке, определяемом Правительством Нижегородской области, уполномоченным органом области или органом местного самоуправления устанавливается единовременная плата.</w:t>
      </w:r>
    </w:p>
    <w:p w:rsidR="00054D52" w:rsidRPr="005B71B2" w:rsidRDefault="009F7911" w:rsidP="005B71B2">
      <w:pPr>
        <w:pStyle w:val="a5"/>
        <w:numPr>
          <w:ilvl w:val="1"/>
          <w:numId w:val="36"/>
        </w:numPr>
        <w:tabs>
          <w:tab w:val="left" w:pos="830"/>
          <w:tab w:val="left" w:pos="1134"/>
        </w:tabs>
        <w:ind w:left="0" w:firstLine="709"/>
        <w:rPr>
          <w:sz w:val="24"/>
          <w:szCs w:val="24"/>
        </w:rPr>
      </w:pPr>
      <w:r w:rsidRPr="005B71B2">
        <w:rPr>
          <w:sz w:val="24"/>
          <w:szCs w:val="24"/>
        </w:rPr>
        <w:t>Места для захоронения на открытых кладбищах предоставляются в порядке очередности, установленной планировкой кладбищ.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Лицам,</w:t>
      </w:r>
      <w:r w:rsidRPr="004C7090">
        <w:rPr>
          <w:spacing w:val="51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проводящим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погребение,</w:t>
      </w:r>
      <w:r w:rsidRPr="004C7090">
        <w:rPr>
          <w:spacing w:val="54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предоставляется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участок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земли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pacing w:val="-5"/>
          <w:sz w:val="24"/>
          <w:szCs w:val="24"/>
        </w:rPr>
        <w:t>для</w:t>
      </w:r>
      <w:r w:rsidR="00DD6639"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устройства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могилы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и надмогильных сооружений </w:t>
      </w:r>
      <w:r w:rsidRPr="00454BDD">
        <w:rPr>
          <w:sz w:val="24"/>
          <w:szCs w:val="24"/>
        </w:rPr>
        <w:t>площадью</w:t>
      </w:r>
      <w:r w:rsidRPr="00454BDD">
        <w:rPr>
          <w:spacing w:val="-1"/>
          <w:sz w:val="24"/>
          <w:szCs w:val="24"/>
        </w:rPr>
        <w:t xml:space="preserve"> </w:t>
      </w:r>
      <w:r w:rsidRPr="00454BDD">
        <w:rPr>
          <w:sz w:val="24"/>
          <w:szCs w:val="24"/>
        </w:rPr>
        <w:t>5,5 кв.</w:t>
      </w:r>
      <w:r w:rsidRPr="00454BDD">
        <w:rPr>
          <w:spacing w:val="-2"/>
          <w:sz w:val="24"/>
          <w:szCs w:val="24"/>
        </w:rPr>
        <w:t xml:space="preserve"> </w:t>
      </w:r>
      <w:r w:rsidRPr="00454BDD">
        <w:rPr>
          <w:sz w:val="24"/>
          <w:szCs w:val="24"/>
        </w:rPr>
        <w:t>м</w:t>
      </w:r>
      <w:r w:rsidRPr="004C7090">
        <w:rPr>
          <w:sz w:val="24"/>
          <w:szCs w:val="24"/>
        </w:rPr>
        <w:t>,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чтобы в дальнейшем на этом месте можно было произвести захоронение супруга или близкого родственника.</w:t>
      </w:r>
    </w:p>
    <w:p w:rsidR="00054D52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На территории кладбищ округа устанавливается единый размер оград для новых захоронений. </w:t>
      </w:r>
      <w:r w:rsidRPr="00454BDD">
        <w:rPr>
          <w:sz w:val="24"/>
          <w:szCs w:val="24"/>
        </w:rPr>
        <w:t>Длина ограды - 2,2 м, ширина ограды - 2,5 м.</w:t>
      </w:r>
      <w:r w:rsidRPr="004C7090">
        <w:rPr>
          <w:sz w:val="24"/>
          <w:szCs w:val="24"/>
        </w:rPr>
        <w:t xml:space="preserve"> При возможности применения данный размер применяется при смене оград на существующих захоронениях.</w:t>
      </w:r>
    </w:p>
    <w:p w:rsidR="00054D52" w:rsidRPr="005B71B2" w:rsidRDefault="005B71B2" w:rsidP="005B71B2">
      <w:pPr>
        <w:pStyle w:val="a3"/>
        <w:numPr>
          <w:ilvl w:val="1"/>
          <w:numId w:val="36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5B71B2">
        <w:rPr>
          <w:sz w:val="24"/>
          <w:szCs w:val="24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</w:p>
    <w:p w:rsidR="00054D52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lastRenderedPageBreak/>
        <w:t>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054D52" w:rsidRDefault="005B71B2" w:rsidP="005B71B2">
      <w:pPr>
        <w:pStyle w:val="a3"/>
        <w:numPr>
          <w:ilvl w:val="1"/>
          <w:numId w:val="36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5B71B2">
        <w:rPr>
          <w:sz w:val="24"/>
          <w:szCs w:val="24"/>
        </w:rPr>
        <w:t xml:space="preserve">На кладбищах на основании заявления лиц, проводящих погребение, при наличии на этом месте участка свободной земли, могут предоставляться участки для родственных захоронений из расчета </w:t>
      </w:r>
      <w:r w:rsidR="00454BDD">
        <w:rPr>
          <w:sz w:val="24"/>
          <w:szCs w:val="24"/>
        </w:rPr>
        <w:t xml:space="preserve">не менее </w:t>
      </w:r>
      <w:r w:rsidR="009F7911" w:rsidRPr="00454BDD">
        <w:rPr>
          <w:sz w:val="24"/>
          <w:szCs w:val="24"/>
        </w:rPr>
        <w:t>2,75 кв. м на</w:t>
      </w:r>
      <w:r w:rsidR="009F7911" w:rsidRPr="005B71B2">
        <w:rPr>
          <w:sz w:val="24"/>
          <w:szCs w:val="24"/>
        </w:rPr>
        <w:t xml:space="preserve"> одно захоронение. Родственные захоронения должны иметь общую ограду.</w:t>
      </w:r>
    </w:p>
    <w:p w:rsidR="00054D52" w:rsidRPr="00AB39C1" w:rsidRDefault="00AB39C1" w:rsidP="00AB39C1">
      <w:pPr>
        <w:pStyle w:val="a3"/>
        <w:numPr>
          <w:ilvl w:val="1"/>
          <w:numId w:val="36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AB39C1">
        <w:rPr>
          <w:sz w:val="24"/>
          <w:szCs w:val="24"/>
        </w:rPr>
        <w:t>Глубина могилы должна быть не менее 1,5 метра, при этом во всех случаях отметка дна могилы должна быть на 0,5 метра выше уровня стояния грунтовых вод.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Расстояние между могилами должно быть 1 метр по длинным сторонам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и 0,5 метра по коротким сторонам.</w:t>
      </w:r>
    </w:p>
    <w:p w:rsidR="00054D52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Не допускается устройство захоронений в разрывах между могилами на месте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(участке)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захоронения,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между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местами захоронений,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обочинах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дорог и в пределах санитарно-защитной зоны.</w:t>
      </w:r>
    </w:p>
    <w:p w:rsidR="00054D52" w:rsidRPr="00AB39C1" w:rsidRDefault="00AB39C1" w:rsidP="00AB39C1">
      <w:pPr>
        <w:pStyle w:val="a3"/>
        <w:numPr>
          <w:ilvl w:val="1"/>
          <w:numId w:val="36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AB39C1">
        <w:rPr>
          <w:sz w:val="24"/>
          <w:szCs w:val="24"/>
        </w:rPr>
        <w:t>На территории кладбища, закрытого для свободных захоронений, на участках для погребения захоронение возможно только на местах родственных и семейных захоронений. Захоронения на территории данных кладбищ производятся, как правило, в родственные могилы.</w:t>
      </w:r>
    </w:p>
    <w:p w:rsidR="00054D52" w:rsidRDefault="009F7911" w:rsidP="004A5658">
      <w:pPr>
        <w:tabs>
          <w:tab w:val="left" w:pos="1381"/>
        </w:tabs>
        <w:ind w:firstLine="709"/>
        <w:jc w:val="both"/>
        <w:rPr>
          <w:sz w:val="24"/>
          <w:szCs w:val="24"/>
        </w:rPr>
      </w:pPr>
      <w:r w:rsidRPr="004C7090">
        <w:rPr>
          <w:sz w:val="24"/>
          <w:szCs w:val="24"/>
        </w:rPr>
        <w:t>Повторное захоронение в родственные могилы на всех муниципальных кладбищах допускается по письменному заявлению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граждан, на которых зарегистрирована могила, по истечении не менее 15 лет с момента предыдущего захоронения.</w:t>
      </w:r>
    </w:p>
    <w:p w:rsidR="00054D52" w:rsidRPr="00AB39C1" w:rsidRDefault="00AB39C1" w:rsidP="00AB39C1">
      <w:pPr>
        <w:pStyle w:val="a5"/>
        <w:numPr>
          <w:ilvl w:val="1"/>
          <w:numId w:val="36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AB39C1">
        <w:rPr>
          <w:sz w:val="24"/>
          <w:szCs w:val="24"/>
        </w:rPr>
        <w:t>Участки</w:t>
      </w:r>
      <w:r w:rsidR="009F7911" w:rsidRPr="00AB39C1">
        <w:rPr>
          <w:spacing w:val="-1"/>
          <w:sz w:val="24"/>
          <w:szCs w:val="24"/>
        </w:rPr>
        <w:t xml:space="preserve"> </w:t>
      </w:r>
      <w:r w:rsidR="009F7911" w:rsidRPr="00AB39C1">
        <w:rPr>
          <w:sz w:val="24"/>
          <w:szCs w:val="24"/>
        </w:rPr>
        <w:t>для захоронений</w:t>
      </w:r>
      <w:r w:rsidR="009F7911" w:rsidRPr="00AB39C1">
        <w:rPr>
          <w:spacing w:val="-1"/>
          <w:sz w:val="24"/>
          <w:szCs w:val="24"/>
        </w:rPr>
        <w:t xml:space="preserve"> </w:t>
      </w:r>
      <w:r w:rsidR="009F7911" w:rsidRPr="00AB39C1">
        <w:rPr>
          <w:sz w:val="24"/>
          <w:szCs w:val="24"/>
        </w:rPr>
        <w:t>на</w:t>
      </w:r>
      <w:r w:rsidR="009F7911" w:rsidRPr="00AB39C1">
        <w:rPr>
          <w:spacing w:val="-1"/>
          <w:sz w:val="24"/>
          <w:szCs w:val="24"/>
        </w:rPr>
        <w:t xml:space="preserve"> </w:t>
      </w:r>
      <w:r w:rsidR="009F7911" w:rsidRPr="00AB39C1">
        <w:rPr>
          <w:sz w:val="24"/>
          <w:szCs w:val="24"/>
        </w:rPr>
        <w:t>кладбищах</w:t>
      </w:r>
      <w:r w:rsidR="009F7911" w:rsidRPr="00AB39C1">
        <w:rPr>
          <w:spacing w:val="-1"/>
          <w:sz w:val="24"/>
          <w:szCs w:val="24"/>
        </w:rPr>
        <w:t xml:space="preserve"> </w:t>
      </w:r>
      <w:r w:rsidR="009F7911" w:rsidRPr="00AB39C1">
        <w:rPr>
          <w:sz w:val="24"/>
          <w:szCs w:val="24"/>
        </w:rPr>
        <w:t>предоставляются гражданам на правах бессрочного пользования, но могут быть изъяты при наличии на них захоронений, признанных бесхозными.</w:t>
      </w:r>
    </w:p>
    <w:p w:rsidR="00054D52" w:rsidRPr="004C7090" w:rsidRDefault="00E12676" w:rsidP="00AB39C1">
      <w:pPr>
        <w:pStyle w:val="a5"/>
        <w:numPr>
          <w:ilvl w:val="1"/>
          <w:numId w:val="36"/>
        </w:numPr>
        <w:tabs>
          <w:tab w:val="left" w:pos="136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Каждое захоронение регистрируется в Книге регистрации захоронений соответствующего территориального отдела.</w:t>
      </w:r>
    </w:p>
    <w:p w:rsidR="00901066" w:rsidRPr="004C7090" w:rsidRDefault="00901066" w:rsidP="004A5658">
      <w:pPr>
        <w:pStyle w:val="a5"/>
        <w:tabs>
          <w:tab w:val="left" w:pos="1362"/>
        </w:tabs>
        <w:ind w:left="0" w:firstLine="709"/>
        <w:rPr>
          <w:sz w:val="24"/>
          <w:szCs w:val="24"/>
        </w:rPr>
      </w:pPr>
    </w:p>
    <w:p w:rsidR="00054D52" w:rsidRPr="004C7090" w:rsidRDefault="009F7911" w:rsidP="00AB39C1">
      <w:pPr>
        <w:pStyle w:val="1"/>
        <w:numPr>
          <w:ilvl w:val="0"/>
          <w:numId w:val="36"/>
        </w:numPr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Порядок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захоронения</w:t>
      </w:r>
    </w:p>
    <w:p w:rsidR="00901066" w:rsidRPr="004C7090" w:rsidRDefault="00901066" w:rsidP="004A5658">
      <w:pPr>
        <w:pStyle w:val="1"/>
        <w:tabs>
          <w:tab w:val="left" w:pos="3531"/>
        </w:tabs>
        <w:ind w:firstLine="709"/>
        <w:rPr>
          <w:sz w:val="24"/>
          <w:szCs w:val="24"/>
        </w:rPr>
      </w:pPr>
    </w:p>
    <w:p w:rsidR="00816850" w:rsidRPr="004C7090" w:rsidRDefault="00AB39C1" w:rsidP="00AB39C1">
      <w:pPr>
        <w:pStyle w:val="a5"/>
        <w:numPr>
          <w:ilvl w:val="1"/>
          <w:numId w:val="36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6850" w:rsidRPr="004C7090">
        <w:rPr>
          <w:sz w:val="24"/>
          <w:szCs w:val="24"/>
        </w:rPr>
        <w:t>Лицо, взявшее на себя обязанность осуществить погребение умершего, обращается в соответствующий территориальный отдел для получения решения о выделении места для захоронения либо разрешения на захоронение умершего на подведомственной отделу территории.</w:t>
      </w:r>
    </w:p>
    <w:p w:rsidR="00054D52" w:rsidRPr="004C7090" w:rsidRDefault="00901066" w:rsidP="00AB39C1">
      <w:pPr>
        <w:pStyle w:val="a5"/>
        <w:numPr>
          <w:ilvl w:val="1"/>
          <w:numId w:val="36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Решение о выделении места для захоронения выдается в случае погребения умершего на свободном участке открытого для захоронений муниципального кладбища. Разрешение на захоронение при погребении умершего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родственное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выдается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при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захоронении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открытых кладбищах и кладбищах, закрытых для свободных захоронений.</w:t>
      </w:r>
    </w:p>
    <w:p w:rsidR="00054D52" w:rsidRPr="004C7090" w:rsidRDefault="00A60152" w:rsidP="00AB39C1">
      <w:pPr>
        <w:pStyle w:val="a5"/>
        <w:numPr>
          <w:ilvl w:val="1"/>
          <w:numId w:val="36"/>
        </w:numPr>
        <w:tabs>
          <w:tab w:val="left" w:pos="630"/>
          <w:tab w:val="left" w:pos="12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Участок земли для почетных захоронений на предусмотренных проектом площадках и аллеях отводится только по решению администрации округа на основании письменного заявления ближайших родственников </w:t>
      </w:r>
      <w:r w:rsidR="009F7911" w:rsidRPr="004C7090">
        <w:rPr>
          <w:spacing w:val="-2"/>
          <w:sz w:val="24"/>
          <w:szCs w:val="24"/>
        </w:rPr>
        <w:t>умершего.</w:t>
      </w:r>
    </w:p>
    <w:p w:rsidR="005B73DB" w:rsidRPr="004C7090" w:rsidRDefault="005B73DB" w:rsidP="00950A88">
      <w:pPr>
        <w:pStyle w:val="Default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4C7090">
        <w:rPr>
          <w:color w:val="auto"/>
        </w:rPr>
        <w:t xml:space="preserve">Места почетного захоронения расположены вдоль главной аллеи кладбища, имеют удобные  подходы и хороший обзор. При предоставлении места для почетного захоронения </w:t>
      </w:r>
      <w:r w:rsidR="000870F4" w:rsidRPr="00454BDD">
        <w:rPr>
          <w:color w:val="auto"/>
        </w:rPr>
        <w:t>территориальным отделом</w:t>
      </w:r>
      <w:r w:rsidRPr="004C7090">
        <w:rPr>
          <w:color w:val="auto"/>
        </w:rPr>
        <w:t xml:space="preserve"> выдается удостоверение о почетном захоронении; </w:t>
      </w:r>
    </w:p>
    <w:p w:rsidR="00426279" w:rsidRPr="004C7090" w:rsidRDefault="00426279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t xml:space="preserve">- размер захоронения, длина ограды - 2,2 м, ширина ограды - 2,5 м. </w:t>
      </w:r>
    </w:p>
    <w:p w:rsidR="002928D3" w:rsidRPr="004C7090" w:rsidRDefault="00901066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t>- г</w:t>
      </w:r>
      <w:r w:rsidR="002928D3" w:rsidRPr="004C7090">
        <w:rPr>
          <w:color w:val="auto"/>
        </w:rPr>
        <w:t>лубина могилы должна быть не менее 1,5 метра, при этом во всех случаях отметка дна могилы должна быть на 0,5 метра выше уровня стояния грунтовых вод</w:t>
      </w:r>
      <w:r w:rsidR="00A81D42" w:rsidRPr="004C7090">
        <w:rPr>
          <w:color w:val="auto"/>
        </w:rPr>
        <w:t>;</w:t>
      </w:r>
    </w:p>
    <w:p w:rsidR="00054D52" w:rsidRPr="004C7090" w:rsidRDefault="009F7911" w:rsidP="00AB39C1">
      <w:pPr>
        <w:pStyle w:val="a5"/>
        <w:numPr>
          <w:ilvl w:val="1"/>
          <w:numId w:val="36"/>
        </w:numPr>
        <w:tabs>
          <w:tab w:val="left" w:pos="630"/>
          <w:tab w:val="left" w:pos="12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Участок земли для воинских захоронений отводится по представлению соответствующих органов военного комиссариата,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городского Совета ветеранов округа, с согласия ближайших родственников умершего (погибшего) на аллеях воинских захоронений.</w:t>
      </w:r>
    </w:p>
    <w:p w:rsidR="001B66B3" w:rsidRPr="004C7090" w:rsidRDefault="001B66B3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t xml:space="preserve">- размер воинского захоронения, длина ограды - 2,2 м, ширина ограды - 2,5 м. </w:t>
      </w:r>
    </w:p>
    <w:p w:rsidR="001B66B3" w:rsidRPr="004C7090" w:rsidRDefault="00901066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lastRenderedPageBreak/>
        <w:t>- г</w:t>
      </w:r>
      <w:r w:rsidR="00AA7776" w:rsidRPr="004C7090">
        <w:rPr>
          <w:color w:val="auto"/>
        </w:rPr>
        <w:t>лубина могилы должна быть не менее 1,5 метра, при этом во всех случаях отметка дна могилы должна быть на 0,5 метра выше уровня стояния грунтовых вод</w:t>
      </w:r>
      <w:r w:rsidR="008F1D2D" w:rsidRPr="004C7090">
        <w:rPr>
          <w:color w:val="auto"/>
        </w:rPr>
        <w:t>.</w:t>
      </w:r>
    </w:p>
    <w:p w:rsidR="00054D52" w:rsidRPr="004C7090" w:rsidRDefault="00E049CA" w:rsidP="00AB39C1">
      <w:pPr>
        <w:pStyle w:val="a5"/>
        <w:numPr>
          <w:ilvl w:val="1"/>
          <w:numId w:val="36"/>
        </w:numPr>
        <w:tabs>
          <w:tab w:val="left" w:pos="114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 лиц, личность которых не установлена, производится в соответствии с действующим законодательством на основании решения органов внутренних дел на специально отведенных участках кладбищ.</w:t>
      </w:r>
    </w:p>
    <w:p w:rsidR="00054D52" w:rsidRPr="004C7090" w:rsidRDefault="005878A4" w:rsidP="00AB39C1">
      <w:pPr>
        <w:pStyle w:val="a5"/>
        <w:numPr>
          <w:ilvl w:val="1"/>
          <w:numId w:val="36"/>
        </w:numPr>
        <w:tabs>
          <w:tab w:val="left" w:pos="11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Не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допускается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одном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гробу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нескольких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умерших.</w:t>
      </w:r>
    </w:p>
    <w:p w:rsidR="00054D52" w:rsidRPr="004C7090" w:rsidRDefault="005878A4" w:rsidP="00AB39C1">
      <w:pPr>
        <w:pStyle w:val="a5"/>
        <w:numPr>
          <w:ilvl w:val="1"/>
          <w:numId w:val="36"/>
        </w:numPr>
        <w:tabs>
          <w:tab w:val="left" w:pos="131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Предоставление места под семейные (родовые) захоронения осуществляется в порядке, установленном </w:t>
      </w:r>
      <w:hyperlink r:id="rId13">
        <w:r w:rsidR="009F7911" w:rsidRPr="004C7090">
          <w:rPr>
            <w:sz w:val="24"/>
            <w:szCs w:val="24"/>
          </w:rPr>
          <w:t>Законом</w:t>
        </w:r>
      </w:hyperlink>
      <w:r w:rsidR="009F7911" w:rsidRPr="004C7090">
        <w:rPr>
          <w:sz w:val="24"/>
          <w:szCs w:val="24"/>
        </w:rPr>
        <w:t xml:space="preserve"> Нижегородской области от</w:t>
      </w:r>
      <w:r w:rsidR="00950A88">
        <w:rPr>
          <w:sz w:val="24"/>
          <w:szCs w:val="24"/>
        </w:rPr>
        <w:t xml:space="preserve"> 08.08.2008 №</w:t>
      </w:r>
      <w:r w:rsidR="00844772" w:rsidRPr="004C7090">
        <w:rPr>
          <w:sz w:val="24"/>
          <w:szCs w:val="24"/>
        </w:rPr>
        <w:t xml:space="preserve"> 97-З </w:t>
      </w:r>
      <w:r w:rsidR="009F7911" w:rsidRPr="004C7090">
        <w:rPr>
          <w:sz w:val="24"/>
          <w:szCs w:val="24"/>
        </w:rPr>
        <w:t>«О погребении и похоронном деле в Нижегородской области».</w:t>
      </w:r>
    </w:p>
    <w:p w:rsidR="00054D52" w:rsidRPr="004C7090" w:rsidRDefault="00E24C86" w:rsidP="00AB39C1">
      <w:pPr>
        <w:pStyle w:val="a5"/>
        <w:numPr>
          <w:ilvl w:val="1"/>
          <w:numId w:val="36"/>
        </w:numPr>
        <w:tabs>
          <w:tab w:val="left" w:pos="113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 </w:t>
      </w:r>
      <w:r w:rsidR="009F7911" w:rsidRPr="004C7090">
        <w:rPr>
          <w:sz w:val="24"/>
          <w:szCs w:val="24"/>
        </w:rPr>
        <w:t>Новые</w:t>
      </w:r>
      <w:r w:rsidR="009F7911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захоронения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производятся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последовательном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порядке.</w:t>
      </w:r>
    </w:p>
    <w:p w:rsidR="00054D52" w:rsidRPr="004C7090" w:rsidRDefault="00E24C86" w:rsidP="00AB39C1">
      <w:pPr>
        <w:pStyle w:val="a5"/>
        <w:numPr>
          <w:ilvl w:val="1"/>
          <w:numId w:val="36"/>
        </w:numPr>
        <w:tabs>
          <w:tab w:val="left" w:pos="128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</w:t>
      </w:r>
      <w:r w:rsidR="009F7911" w:rsidRPr="004C7090">
        <w:rPr>
          <w:sz w:val="24"/>
          <w:szCs w:val="24"/>
        </w:rPr>
        <w:t>Работник территориального отдела, ответственный за выдачу разрешений на захоронение умершего, обязан предоставить лицу, взявшему на себя обязанность осуществить погребение умершего, информацию об имеющихся местах под захоронения.</w:t>
      </w:r>
    </w:p>
    <w:p w:rsidR="00054D52" w:rsidRPr="004C7090" w:rsidRDefault="009F7911" w:rsidP="00AB39C1">
      <w:pPr>
        <w:pStyle w:val="a5"/>
        <w:numPr>
          <w:ilvl w:val="1"/>
          <w:numId w:val="36"/>
        </w:numPr>
        <w:tabs>
          <w:tab w:val="left" w:pos="149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Погребение умершего и оказание услуг по погребению осуществляются в соответствии с санитарными нормами и правилами не ранее чем через 24 часа после наступления смерти на основании предъявленных документов о смерти.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Время захоронения устанавливается по согласованию с заказчиком при оформлении заказа на погребение.</w:t>
      </w:r>
    </w:p>
    <w:p w:rsidR="00054D52" w:rsidRPr="004C7090" w:rsidRDefault="009F7911" w:rsidP="00AB39C1">
      <w:pPr>
        <w:pStyle w:val="a5"/>
        <w:numPr>
          <w:ilvl w:val="1"/>
          <w:numId w:val="36"/>
        </w:numPr>
        <w:tabs>
          <w:tab w:val="left" w:pos="139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Захоронение урны с прахом производится при предъявлении свидетельства о смерти, справки о кремации, разрешения на захоронение умершего, выдаваемого </w:t>
      </w:r>
      <w:r w:rsidR="0042086F" w:rsidRPr="004C7090">
        <w:rPr>
          <w:sz w:val="24"/>
          <w:szCs w:val="24"/>
        </w:rPr>
        <w:t>территориальным отделом</w:t>
      </w:r>
      <w:r w:rsidRPr="004C7090">
        <w:rPr>
          <w:sz w:val="24"/>
          <w:szCs w:val="24"/>
        </w:rPr>
        <w:t>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Захоронение урн с прахом в землю на родственных захоронениях производится по заявлению граждан независимо от срока предыдущего </w:t>
      </w:r>
      <w:r w:rsidRPr="004C7090">
        <w:rPr>
          <w:spacing w:val="-2"/>
          <w:sz w:val="24"/>
          <w:szCs w:val="24"/>
        </w:rPr>
        <w:t>захоронения.</w:t>
      </w:r>
    </w:p>
    <w:p w:rsidR="00054D52" w:rsidRPr="00950A88" w:rsidRDefault="009F7911" w:rsidP="00950A88">
      <w:pPr>
        <w:pStyle w:val="a5"/>
        <w:numPr>
          <w:ilvl w:val="1"/>
          <w:numId w:val="36"/>
        </w:numPr>
        <w:tabs>
          <w:tab w:val="left" w:pos="130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Исполнение волеизъявления умершего о погребении его тела или праха на указанном им месте захоронения в</w:t>
      </w:r>
      <w:r w:rsidR="00950A88">
        <w:rPr>
          <w:sz w:val="24"/>
          <w:szCs w:val="24"/>
        </w:rPr>
        <w:t xml:space="preserve"> случае его смерти на территории </w:t>
      </w:r>
      <w:r w:rsidRPr="00950A88">
        <w:rPr>
          <w:sz w:val="24"/>
          <w:szCs w:val="24"/>
        </w:rPr>
        <w:t>иностранного государства осуществляется с обеспечением таможенного контроля в герметично опаянном цинковом гробу.</w:t>
      </w:r>
    </w:p>
    <w:p w:rsidR="00054D52" w:rsidRPr="004C7090" w:rsidRDefault="009F7911" w:rsidP="00AB39C1">
      <w:pPr>
        <w:pStyle w:val="a5"/>
        <w:numPr>
          <w:ilvl w:val="1"/>
          <w:numId w:val="36"/>
        </w:numPr>
        <w:tabs>
          <w:tab w:val="left" w:pos="139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Погребение путем предания тела (останков) умершего земле включает в себя:</w:t>
      </w:r>
    </w:p>
    <w:p w:rsidR="00054D52" w:rsidRPr="004C7090" w:rsidRDefault="009F7911" w:rsidP="004A5658">
      <w:pPr>
        <w:pStyle w:val="a5"/>
        <w:numPr>
          <w:ilvl w:val="0"/>
          <w:numId w:val="7"/>
        </w:numPr>
        <w:tabs>
          <w:tab w:val="left" w:pos="9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копку (рытье) могилы - работы, производимые на месте захоронения по выемке грунта (вручную или механизированным способом), предшествующие захоронению тела (останков) умершего в землю и последующему закапыванию могилы;</w:t>
      </w:r>
    </w:p>
    <w:p w:rsidR="00054D52" w:rsidRPr="004C7090" w:rsidRDefault="009F7911" w:rsidP="004A5658">
      <w:pPr>
        <w:pStyle w:val="a5"/>
        <w:numPr>
          <w:ilvl w:val="0"/>
          <w:numId w:val="7"/>
        </w:numPr>
        <w:tabs>
          <w:tab w:val="left" w:pos="100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захоронение тела (останков) человека после его смерти в могилу - процесс помещения тела (останков) умершего в гробу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или без гроба в могилу (углубление в земле, предназначенное для захоронения тела (останков) умершего) с последующим закапыванием и созданием надгробного холма.</w:t>
      </w:r>
    </w:p>
    <w:p w:rsidR="00054D52" w:rsidRPr="004C7090" w:rsidRDefault="009F7911" w:rsidP="00267CBE">
      <w:pPr>
        <w:pStyle w:val="a5"/>
        <w:numPr>
          <w:ilvl w:val="1"/>
          <w:numId w:val="36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Копка (рытье) могилы осуществляется организацией, осуществляющей захоронение умершего, на месте, указанном в разрешении на захоронение умершего, в соответствии с требованиями, установленными действующим законодательством и настоящим Положением.</w:t>
      </w:r>
    </w:p>
    <w:p w:rsidR="00054D52" w:rsidRPr="004C7090" w:rsidRDefault="009F7911" w:rsidP="00AB39C1">
      <w:pPr>
        <w:pStyle w:val="a5"/>
        <w:numPr>
          <w:ilvl w:val="1"/>
          <w:numId w:val="36"/>
        </w:numPr>
        <w:tabs>
          <w:tab w:val="left" w:pos="137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Контроль за соблюдением порядка погребения осуществляется территориальными отделами.</w:t>
      </w:r>
    </w:p>
    <w:p w:rsidR="00054D52" w:rsidRPr="004C7090" w:rsidRDefault="009F7911" w:rsidP="00AB39C1">
      <w:pPr>
        <w:pStyle w:val="a5"/>
        <w:numPr>
          <w:ilvl w:val="1"/>
          <w:numId w:val="36"/>
        </w:numPr>
        <w:tabs>
          <w:tab w:val="left" w:pos="135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Самовольное погребение в не отведенных для этого местах не допускается. К лицам, совершившим такие действия, применяются меры действующего административного или уголовного законодательства как за действия, наносящие ущерб природе и обществу.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267CBE">
      <w:pPr>
        <w:pStyle w:val="1"/>
        <w:numPr>
          <w:ilvl w:val="0"/>
          <w:numId w:val="36"/>
        </w:numPr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Перезахоронение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останков</w:t>
      </w:r>
      <w:r w:rsidRPr="004C7090">
        <w:rPr>
          <w:spacing w:val="-13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умерших</w:t>
      </w:r>
    </w:p>
    <w:p w:rsidR="00901066" w:rsidRPr="004C7090" w:rsidRDefault="00901066" w:rsidP="004A5658">
      <w:pPr>
        <w:pStyle w:val="1"/>
        <w:tabs>
          <w:tab w:val="left" w:pos="2607"/>
        </w:tabs>
        <w:ind w:firstLine="709"/>
        <w:rPr>
          <w:sz w:val="24"/>
          <w:szCs w:val="24"/>
        </w:rPr>
      </w:pPr>
    </w:p>
    <w:p w:rsidR="003A6C8A" w:rsidRPr="00454BDD" w:rsidRDefault="00267CBE" w:rsidP="00267CBE">
      <w:pPr>
        <w:pStyle w:val="a5"/>
        <w:numPr>
          <w:ilvl w:val="1"/>
          <w:numId w:val="36"/>
        </w:numPr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6C8A" w:rsidRPr="00454BDD">
        <w:rPr>
          <w:sz w:val="24"/>
          <w:szCs w:val="24"/>
        </w:rPr>
        <w:t xml:space="preserve">Предоставление земельного участка для размещения места погребения на кладбищах округа осуществляется </w:t>
      </w:r>
      <w:r w:rsidR="00454BDD">
        <w:rPr>
          <w:sz w:val="24"/>
          <w:szCs w:val="24"/>
        </w:rPr>
        <w:t xml:space="preserve">в соответствии </w:t>
      </w:r>
      <w:r w:rsidR="00454BDD" w:rsidRPr="0088143A">
        <w:rPr>
          <w:sz w:val="24"/>
          <w:szCs w:val="24"/>
        </w:rPr>
        <w:t xml:space="preserve">с </w:t>
      </w:r>
      <w:r w:rsidR="00454BDD">
        <w:rPr>
          <w:sz w:val="24"/>
          <w:szCs w:val="24"/>
        </w:rPr>
        <w:t>нормативным правовым актом администрации Большеболдинского муниципального округа Нижегородской области</w:t>
      </w:r>
      <w:r w:rsidR="00454BDD" w:rsidRPr="0088143A">
        <w:rPr>
          <w:sz w:val="24"/>
          <w:szCs w:val="24"/>
        </w:rPr>
        <w:t>.</w:t>
      </w:r>
      <w:r w:rsidR="003A6C8A" w:rsidRPr="00454BDD">
        <w:rPr>
          <w:sz w:val="24"/>
          <w:szCs w:val="24"/>
        </w:rPr>
        <w:t>.</w:t>
      </w:r>
    </w:p>
    <w:p w:rsidR="00054D52" w:rsidRPr="004C7090" w:rsidRDefault="009F7911" w:rsidP="00267CBE">
      <w:pPr>
        <w:pStyle w:val="a5"/>
        <w:numPr>
          <w:ilvl w:val="1"/>
          <w:numId w:val="36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Перезахоронение останков умерших производится в соответствии с </w:t>
      </w:r>
      <w:hyperlink r:id="rId14">
        <w:r w:rsidRPr="004C7090">
          <w:rPr>
            <w:sz w:val="24"/>
            <w:szCs w:val="24"/>
          </w:rPr>
          <w:t>постановлением</w:t>
        </w:r>
      </w:hyperlink>
      <w:r w:rsidRPr="004C7090">
        <w:rPr>
          <w:sz w:val="24"/>
          <w:szCs w:val="24"/>
        </w:rPr>
        <w:t xml:space="preserve"> Главного государственного санитарного врача РФ от 28.01.2021 № 3 «Об </w:t>
      </w:r>
      <w:r w:rsidRPr="004C7090">
        <w:rPr>
          <w:sz w:val="24"/>
          <w:szCs w:val="24"/>
        </w:rPr>
        <w:lastRenderedPageBreak/>
        <w:t>утверждении СанПиН 2.1.3684-21 «Санитарно</w:t>
      </w:r>
      <w:r w:rsidR="00267CBE">
        <w:rPr>
          <w:sz w:val="24"/>
          <w:szCs w:val="24"/>
        </w:rPr>
        <w:t>-</w:t>
      </w:r>
      <w:r w:rsidRPr="004C7090">
        <w:rPr>
          <w:sz w:val="24"/>
          <w:szCs w:val="24"/>
        </w:rPr>
        <w:t xml:space="preserve"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</w:t>
      </w:r>
      <w:r w:rsidRPr="004C7090">
        <w:rPr>
          <w:spacing w:val="-2"/>
          <w:sz w:val="24"/>
          <w:szCs w:val="24"/>
        </w:rPr>
        <w:t>мероприятий».</w:t>
      </w:r>
    </w:p>
    <w:p w:rsidR="00054D52" w:rsidRPr="004C7090" w:rsidRDefault="006160D3" w:rsidP="00267CBE">
      <w:pPr>
        <w:pStyle w:val="a5"/>
        <w:numPr>
          <w:ilvl w:val="1"/>
          <w:numId w:val="36"/>
        </w:numPr>
        <w:tabs>
          <w:tab w:val="left" w:pos="122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Перезахоронение</w:t>
      </w:r>
      <w:r w:rsidR="009F7911" w:rsidRPr="004C7090">
        <w:rPr>
          <w:spacing w:val="49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останков</w:t>
      </w:r>
      <w:r w:rsidR="009F7911" w:rsidRPr="004C7090">
        <w:rPr>
          <w:spacing w:val="52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умерших</w:t>
      </w:r>
      <w:r w:rsidR="009F7911" w:rsidRPr="004C7090">
        <w:rPr>
          <w:spacing w:val="51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производится</w:t>
      </w:r>
      <w:r w:rsidR="009F7911" w:rsidRPr="004C7090">
        <w:rPr>
          <w:spacing w:val="51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52"/>
          <w:w w:val="150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основании</w:t>
      </w:r>
      <w:r w:rsidR="00901066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разрешения,</w:t>
      </w:r>
      <w:r w:rsidR="009F7911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выдаваемого</w:t>
      </w:r>
      <w:r w:rsidR="009F7911" w:rsidRPr="004C7090">
        <w:rPr>
          <w:spacing w:val="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территориальным</w:t>
      </w:r>
      <w:r w:rsidR="009F7911" w:rsidRPr="004C7090">
        <w:rPr>
          <w:spacing w:val="-1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отделом.</w:t>
      </w:r>
    </w:p>
    <w:p w:rsidR="00054D52" w:rsidRDefault="009F7911" w:rsidP="004A5658">
      <w:pPr>
        <w:pStyle w:val="a3"/>
        <w:ind w:left="0" w:firstLine="709"/>
        <w:rPr>
          <w:spacing w:val="-2"/>
          <w:sz w:val="24"/>
          <w:szCs w:val="24"/>
        </w:rPr>
      </w:pPr>
      <w:r w:rsidRPr="004C7090">
        <w:rPr>
          <w:sz w:val="24"/>
          <w:szCs w:val="24"/>
        </w:rPr>
        <w:t>Плата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за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выдачу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разрешения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перезахоронение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не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взимается.</w:t>
      </w:r>
    </w:p>
    <w:p w:rsidR="00054D52" w:rsidRPr="004C7090" w:rsidRDefault="00267CBE" w:rsidP="00267CBE">
      <w:pPr>
        <w:pStyle w:val="a3"/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8.4. </w:t>
      </w:r>
      <w:bookmarkStart w:id="3" w:name="P194"/>
      <w:bookmarkStart w:id="4" w:name="_bookmark1"/>
      <w:bookmarkEnd w:id="3"/>
      <w:bookmarkEnd w:id="4"/>
      <w:r w:rsidR="009F7911" w:rsidRPr="004C7090">
        <w:rPr>
          <w:sz w:val="24"/>
          <w:szCs w:val="24"/>
        </w:rPr>
        <w:t>Для получения разрешения на перезахоронение останков умерших заявителем предоставляются следующие документы:</w:t>
      </w:r>
    </w:p>
    <w:p w:rsidR="00054D52" w:rsidRPr="004C7090" w:rsidRDefault="00267CBE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письменное</w:t>
      </w:r>
      <w:r w:rsidR="009F7911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заявление</w:t>
      </w:r>
      <w:r w:rsidR="009F7911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имя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начальника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территориального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отдела;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2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отсутствие возражений супруга, детей, родителей, усыновленных, усыновителей, родных, неполнородных братьев и сестер, внуков, дедушек, бабушек, иных родственников либо законных представителей умершего (при этом учитывается степень родства заявителя) в случае отсутствия волеизъявления умершего;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копия</w:t>
      </w:r>
      <w:r w:rsidRPr="004C7090">
        <w:rPr>
          <w:spacing w:val="-11"/>
          <w:sz w:val="24"/>
          <w:szCs w:val="24"/>
        </w:rPr>
        <w:t xml:space="preserve"> </w:t>
      </w:r>
      <w:r w:rsidRPr="004C7090">
        <w:rPr>
          <w:sz w:val="24"/>
          <w:szCs w:val="24"/>
        </w:rPr>
        <w:t>паспорта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заявителя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(для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физических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лиц);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2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копии документов, подтверждающих степень родства (свидетельство о рождении, свидетельство о браке, постановление об усыновлении и т.п.) (для физических лиц);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свидетельства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о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смерти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захороненного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лица;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копии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учредительных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документов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юридических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4"/>
          <w:sz w:val="24"/>
          <w:szCs w:val="24"/>
        </w:rPr>
        <w:t>лиц;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1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копия свидетельства о постановке юридического лица на учет в налоговом органе;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9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заключение органов, осуществляющих государственный санитарно- эпидемиологический надзор, об отсутствии особо опасных инфекционных </w:t>
      </w:r>
      <w:r w:rsidRPr="004C7090">
        <w:rPr>
          <w:spacing w:val="-2"/>
          <w:sz w:val="24"/>
          <w:szCs w:val="24"/>
        </w:rPr>
        <w:t>заболеваний;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7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справка органа местного самоуправления, в ведении которого находится кладбище, о возможности захоронения останков умершего (в случае, если перезахоронение останков умершего планируется на кладбище другого населенного пункта);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1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протокол следственного действия (в случае перезахоронения тела умершего, личность которого не установлена).</w:t>
      </w:r>
    </w:p>
    <w:p w:rsidR="00054D52" w:rsidRPr="004C7090" w:rsidRDefault="009F7911" w:rsidP="00267CBE">
      <w:pPr>
        <w:pStyle w:val="a5"/>
        <w:numPr>
          <w:ilvl w:val="1"/>
          <w:numId w:val="31"/>
        </w:numPr>
        <w:tabs>
          <w:tab w:val="left" w:pos="851"/>
          <w:tab w:val="left" w:pos="113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Разрешение на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перезахоронение выдается территориальным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отделом лицу, ответственному за захоронение, либо лицу, обратившемуся по вопросу перезахоронения, в течение тридцати дней со дня поступления заявления о перезахоронении с приложением документов, указанных в настоящем пункте данного Положения.</w:t>
      </w:r>
    </w:p>
    <w:p w:rsidR="00054D52" w:rsidRPr="004C7090" w:rsidRDefault="0072594A" w:rsidP="00267CBE">
      <w:pPr>
        <w:pStyle w:val="a5"/>
        <w:numPr>
          <w:ilvl w:val="1"/>
          <w:numId w:val="31"/>
        </w:numPr>
        <w:tabs>
          <w:tab w:val="left" w:pos="765"/>
          <w:tab w:val="left" w:pos="113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 выдаче разрешения на перезахоронение останков умерших отказывается в случаях: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90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отсутствие документов, предусмотренных </w:t>
      </w:r>
      <w:r w:rsidR="007918BB">
        <w:rPr>
          <w:sz w:val="24"/>
          <w:szCs w:val="24"/>
        </w:rPr>
        <w:t xml:space="preserve">пунктом </w:t>
      </w:r>
      <w:hyperlink w:anchor="_bookmark1" w:history="1">
        <w:r w:rsidR="00267CBE">
          <w:rPr>
            <w:sz w:val="24"/>
            <w:szCs w:val="24"/>
          </w:rPr>
          <w:t>8.4.</w:t>
        </w:r>
      </w:hyperlink>
      <w:r w:rsidRPr="004C7090">
        <w:rPr>
          <w:sz w:val="24"/>
          <w:szCs w:val="24"/>
        </w:rPr>
        <w:t xml:space="preserve"> настоящего Положения, или предоставление документов не в полном объеме;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92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предоставление заявителем документов, содержащих ошибки или противоречивые сведения;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84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заявление подано лицом, не уполномоченным совершать такого рода </w:t>
      </w:r>
      <w:r w:rsidRPr="004C7090">
        <w:rPr>
          <w:spacing w:val="-2"/>
          <w:sz w:val="24"/>
          <w:szCs w:val="24"/>
        </w:rPr>
        <w:t>действия;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88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несоблюдение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требований,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установленных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санитарными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нормами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и </w:t>
      </w:r>
      <w:r w:rsidRPr="004C7090">
        <w:rPr>
          <w:spacing w:val="-2"/>
          <w:sz w:val="24"/>
          <w:szCs w:val="24"/>
        </w:rPr>
        <w:t>правилами.</w:t>
      </w:r>
    </w:p>
    <w:p w:rsidR="00054D52" w:rsidRPr="004C7090" w:rsidRDefault="009F7911" w:rsidP="00267CBE">
      <w:pPr>
        <w:pStyle w:val="a5"/>
        <w:numPr>
          <w:ilvl w:val="1"/>
          <w:numId w:val="31"/>
        </w:numPr>
        <w:tabs>
          <w:tab w:val="left" w:pos="765"/>
          <w:tab w:val="left" w:pos="113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Порядок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захоронения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(перезахоронения)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погибших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при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защите </w:t>
      </w:r>
      <w:r w:rsidRPr="004C7090">
        <w:rPr>
          <w:spacing w:val="-2"/>
          <w:sz w:val="24"/>
          <w:szCs w:val="24"/>
        </w:rPr>
        <w:t>Отечества.</w:t>
      </w:r>
    </w:p>
    <w:p w:rsidR="00054D52" w:rsidRPr="004C7090" w:rsidRDefault="009F7911" w:rsidP="004A5658">
      <w:pPr>
        <w:pStyle w:val="a5"/>
        <w:numPr>
          <w:ilvl w:val="2"/>
          <w:numId w:val="31"/>
        </w:numPr>
        <w:tabs>
          <w:tab w:val="left" w:pos="139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Захоронение</w:t>
      </w:r>
      <w:r w:rsidRPr="004C7090">
        <w:rPr>
          <w:spacing w:val="42"/>
          <w:sz w:val="24"/>
          <w:szCs w:val="24"/>
        </w:rPr>
        <w:t xml:space="preserve"> </w:t>
      </w:r>
      <w:r w:rsidRPr="004C7090">
        <w:rPr>
          <w:sz w:val="24"/>
          <w:szCs w:val="24"/>
        </w:rPr>
        <w:t>(перезахоронение)</w:t>
      </w:r>
      <w:r w:rsidRPr="004C7090">
        <w:rPr>
          <w:spacing w:val="45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погибших</w:t>
      </w:r>
      <w:r w:rsidRPr="004C7090">
        <w:rPr>
          <w:spacing w:val="45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при</w:t>
      </w:r>
      <w:r w:rsidRPr="004C7090">
        <w:rPr>
          <w:spacing w:val="45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защите</w:t>
      </w:r>
      <w:r w:rsidRPr="004C7090">
        <w:rPr>
          <w:spacing w:val="4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Отечества</w:t>
      </w:r>
      <w:r w:rsidR="00983A42"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осуществляется с отданием воинских почестей. При этом не запрещается проведение религиозных обрядов.</w:t>
      </w:r>
    </w:p>
    <w:p w:rsidR="00054D52" w:rsidRPr="004C7090" w:rsidRDefault="009F7911" w:rsidP="004A5658">
      <w:pPr>
        <w:pStyle w:val="a5"/>
        <w:numPr>
          <w:ilvl w:val="2"/>
          <w:numId w:val="31"/>
        </w:numPr>
        <w:tabs>
          <w:tab w:val="left" w:pos="136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Захоронение непогребенных останков погибших, обнаруженных в ходе поисковой работы, при наличии волеизъявления родственников погибших о захоронении (перезахоронении) на территории округа, организует и проводит администрация округа.</w:t>
      </w:r>
    </w:p>
    <w:p w:rsidR="00054D52" w:rsidRPr="004C7090" w:rsidRDefault="009F7911" w:rsidP="00E80E7C">
      <w:pPr>
        <w:pStyle w:val="a5"/>
        <w:numPr>
          <w:ilvl w:val="2"/>
          <w:numId w:val="3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</w:t>
      </w:r>
      <w:r w:rsidRPr="004C7090">
        <w:rPr>
          <w:spacing w:val="-2"/>
          <w:sz w:val="24"/>
          <w:szCs w:val="24"/>
        </w:rPr>
        <w:t>государств.</w:t>
      </w:r>
    </w:p>
    <w:p w:rsidR="00054D52" w:rsidRPr="004C7090" w:rsidRDefault="009F7911" w:rsidP="00E80E7C">
      <w:pPr>
        <w:pStyle w:val="a5"/>
        <w:numPr>
          <w:ilvl w:val="2"/>
          <w:numId w:val="3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lastRenderedPageBreak/>
        <w:t xml:space="preserve">Перезахоронение останков погибших проводится по решению </w:t>
      </w:r>
      <w:r w:rsidR="00855EB7" w:rsidRPr="004C7090">
        <w:rPr>
          <w:sz w:val="24"/>
          <w:szCs w:val="24"/>
        </w:rPr>
        <w:t>территориального отдела</w:t>
      </w:r>
      <w:r w:rsidRPr="004C7090">
        <w:rPr>
          <w:sz w:val="24"/>
          <w:szCs w:val="24"/>
        </w:rPr>
        <w:t xml:space="preserve"> с обязательным уведомлением родственников погибших, розыск которых осуществляют органы военного управления.</w:t>
      </w:r>
    </w:p>
    <w:p w:rsidR="00054D52" w:rsidRPr="004C7090" w:rsidRDefault="00855EB7" w:rsidP="004A5658">
      <w:pPr>
        <w:tabs>
          <w:tab w:val="left" w:pos="1449"/>
        </w:tabs>
        <w:ind w:firstLine="709"/>
        <w:rPr>
          <w:sz w:val="24"/>
          <w:szCs w:val="24"/>
        </w:rPr>
      </w:pPr>
      <w:r w:rsidRPr="004C7090">
        <w:rPr>
          <w:sz w:val="24"/>
          <w:szCs w:val="24"/>
        </w:rPr>
        <w:t>8.</w:t>
      </w:r>
      <w:r w:rsidR="00983A42" w:rsidRPr="004C7090">
        <w:rPr>
          <w:sz w:val="24"/>
          <w:szCs w:val="24"/>
        </w:rPr>
        <w:t>7</w:t>
      </w:r>
      <w:r w:rsidRPr="004C7090">
        <w:rPr>
          <w:sz w:val="24"/>
          <w:szCs w:val="24"/>
        </w:rPr>
        <w:t>.5</w:t>
      </w:r>
      <w:r w:rsidR="00E80E7C">
        <w:rPr>
          <w:sz w:val="24"/>
          <w:szCs w:val="24"/>
        </w:rPr>
        <w:t xml:space="preserve">. </w:t>
      </w: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Финансирование вышеуказанных мероприятий производится в соответствии с </w:t>
      </w:r>
      <w:hyperlink r:id="rId15">
        <w:r w:rsidR="009F7911" w:rsidRPr="004C7090">
          <w:rPr>
            <w:sz w:val="24"/>
            <w:szCs w:val="24"/>
          </w:rPr>
          <w:t>пунктом 5 статьи 11</w:t>
        </w:r>
      </w:hyperlink>
      <w:r w:rsidR="009F7911" w:rsidRPr="004C7090">
        <w:rPr>
          <w:sz w:val="24"/>
          <w:szCs w:val="24"/>
        </w:rPr>
        <w:t xml:space="preserve"> Закона РФ от 12.01.1996 № 8-ФЗ «О погребении и похоронном деле».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E80E7C">
      <w:pPr>
        <w:pStyle w:val="1"/>
        <w:numPr>
          <w:ilvl w:val="0"/>
          <w:numId w:val="31"/>
        </w:numPr>
        <w:tabs>
          <w:tab w:val="left" w:pos="0"/>
        </w:tabs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Содержание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могил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надмогильных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сооружений</w:t>
      </w:r>
    </w:p>
    <w:p w:rsidR="00983A42" w:rsidRPr="004C7090" w:rsidRDefault="00983A42" w:rsidP="004A5658">
      <w:pPr>
        <w:pStyle w:val="1"/>
        <w:tabs>
          <w:tab w:val="left" w:pos="1833"/>
        </w:tabs>
        <w:ind w:firstLine="709"/>
        <w:rPr>
          <w:sz w:val="24"/>
          <w:szCs w:val="24"/>
        </w:rPr>
      </w:pPr>
    </w:p>
    <w:p w:rsidR="00054D52" w:rsidRDefault="00E80E7C" w:rsidP="00E80E7C">
      <w:pPr>
        <w:pStyle w:val="a5"/>
        <w:numPr>
          <w:ilvl w:val="1"/>
          <w:numId w:val="37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После произведенного захоронения лицо, взявшее на себя обязанность осуществить захоронение, обязано установить на могиле знак с указанием фамилии, имени и отчества умершего, даты его смерти, регистрационного номера захоронения</w:t>
      </w:r>
      <w:r w:rsidR="007918BB">
        <w:rPr>
          <w:sz w:val="24"/>
          <w:szCs w:val="24"/>
        </w:rPr>
        <w:t xml:space="preserve"> </w:t>
      </w:r>
      <w:r w:rsidR="007918BB" w:rsidRPr="00454BDD">
        <w:rPr>
          <w:sz w:val="24"/>
          <w:szCs w:val="24"/>
        </w:rPr>
        <w:t>(на вновь образованных кладбищах)</w:t>
      </w:r>
      <w:r w:rsidR="009F7911" w:rsidRPr="004C7090">
        <w:rPr>
          <w:sz w:val="24"/>
          <w:szCs w:val="24"/>
        </w:rPr>
        <w:t>. Ответственность за сохранность</w:t>
      </w:r>
      <w:r w:rsidR="009F7911" w:rsidRPr="004C7090">
        <w:rPr>
          <w:spacing w:val="4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знака с информацией об умершем несет лицо, его установившее.</w:t>
      </w:r>
    </w:p>
    <w:p w:rsidR="00054D52" w:rsidRDefault="009F7911" w:rsidP="00E80E7C">
      <w:pPr>
        <w:pStyle w:val="a5"/>
        <w:numPr>
          <w:ilvl w:val="1"/>
          <w:numId w:val="3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80E7C">
        <w:rPr>
          <w:sz w:val="24"/>
          <w:szCs w:val="24"/>
        </w:rPr>
        <w:t>Установка надмогильных сооружений вне места захоронения или превышающих границы захоронения не допускается. Лицо, нарушившее данное положение, обязано перенести и установить надмогильное сооружение в границах отведенного участка.</w:t>
      </w:r>
    </w:p>
    <w:p w:rsidR="00054D52" w:rsidRPr="00E80E7C" w:rsidRDefault="009F7911" w:rsidP="00E80E7C">
      <w:pPr>
        <w:pStyle w:val="a5"/>
        <w:numPr>
          <w:ilvl w:val="1"/>
          <w:numId w:val="3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80E7C">
        <w:rPr>
          <w:sz w:val="24"/>
          <w:szCs w:val="24"/>
        </w:rPr>
        <w:t>Надмогильные сооружения являются собственностью лиц, за счет которых они изготовлены и установлены.</w:t>
      </w:r>
    </w:p>
    <w:p w:rsidR="00054D52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Территориальные отделы ответственности за сохранность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установленных надмогильных сооружений не несут.</w:t>
      </w:r>
    </w:p>
    <w:p w:rsidR="00054D52" w:rsidRPr="00E80E7C" w:rsidRDefault="00E80E7C" w:rsidP="00E80E7C">
      <w:pPr>
        <w:pStyle w:val="a3"/>
        <w:numPr>
          <w:ilvl w:val="1"/>
          <w:numId w:val="37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E80E7C">
        <w:rPr>
          <w:sz w:val="24"/>
          <w:szCs w:val="24"/>
        </w:rPr>
        <w:t>Лица, на чье имя выписано разрешение на захоронение умершего, обязаны содержать сооружения и зеленые насаждения (оформленный могильный холм, памятник, цоколь, цветник, ограду, номер захоронения) в надлежащем состоянии собственными силами либо с привлечением хозяйствующего субъекта, оказывающего данные ритуальные услуги на договорной основе.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983A42" w:rsidRPr="00E80E7C" w:rsidRDefault="009F7911" w:rsidP="00E80E7C">
      <w:pPr>
        <w:pStyle w:val="1"/>
        <w:numPr>
          <w:ilvl w:val="0"/>
          <w:numId w:val="37"/>
        </w:numPr>
        <w:tabs>
          <w:tab w:val="left" w:pos="2283"/>
        </w:tabs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Правила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посещения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кладбищ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гражданами</w:t>
      </w:r>
    </w:p>
    <w:p w:rsidR="00E80E7C" w:rsidRPr="004C7090" w:rsidRDefault="00E80E7C" w:rsidP="00E80E7C">
      <w:pPr>
        <w:pStyle w:val="1"/>
        <w:tabs>
          <w:tab w:val="left" w:pos="2283"/>
        </w:tabs>
        <w:ind w:left="360"/>
        <w:rPr>
          <w:sz w:val="24"/>
          <w:szCs w:val="24"/>
        </w:rPr>
      </w:pPr>
    </w:p>
    <w:p w:rsidR="00054D52" w:rsidRPr="004C7090" w:rsidRDefault="009F7911" w:rsidP="00E80E7C">
      <w:pPr>
        <w:pStyle w:val="a5"/>
        <w:numPr>
          <w:ilvl w:val="1"/>
          <w:numId w:val="37"/>
        </w:numPr>
        <w:tabs>
          <w:tab w:val="left" w:pos="1276"/>
          <w:tab w:val="left" w:pos="2172"/>
          <w:tab w:val="left" w:pos="3870"/>
          <w:tab w:val="left" w:pos="5239"/>
          <w:tab w:val="left" w:pos="6906"/>
          <w:tab w:val="left" w:pos="8181"/>
        </w:tabs>
        <w:ind w:left="0" w:firstLine="709"/>
        <w:rPr>
          <w:sz w:val="24"/>
          <w:szCs w:val="24"/>
        </w:rPr>
      </w:pPr>
      <w:r w:rsidRPr="004C7090">
        <w:rPr>
          <w:spacing w:val="-6"/>
          <w:sz w:val="24"/>
          <w:szCs w:val="24"/>
        </w:rPr>
        <w:t>На</w:t>
      </w:r>
      <w:r w:rsidR="00844772" w:rsidRPr="004C7090">
        <w:rPr>
          <w:spacing w:val="-6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территории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кладбищ</w:t>
      </w:r>
      <w:r w:rsidR="00844772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посетители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должны</w:t>
      </w:r>
      <w:r w:rsidR="00844772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 xml:space="preserve">соблюдать </w:t>
      </w:r>
      <w:r w:rsidRPr="004C7090">
        <w:rPr>
          <w:sz w:val="24"/>
          <w:szCs w:val="24"/>
        </w:rPr>
        <w:t>общественный порядок и тишину.</w:t>
      </w:r>
    </w:p>
    <w:p w:rsidR="00054D52" w:rsidRPr="004C7090" w:rsidRDefault="004023AF" w:rsidP="00E80E7C">
      <w:pPr>
        <w:pStyle w:val="a5"/>
        <w:numPr>
          <w:ilvl w:val="1"/>
          <w:numId w:val="37"/>
        </w:numPr>
        <w:tabs>
          <w:tab w:val="left" w:pos="12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</w:t>
      </w:r>
      <w:r w:rsidR="009F7911" w:rsidRPr="004C7090">
        <w:rPr>
          <w:sz w:val="24"/>
          <w:szCs w:val="24"/>
        </w:rPr>
        <w:t>Посетители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имеют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право:</w:t>
      </w:r>
    </w:p>
    <w:p w:rsidR="00054D52" w:rsidRPr="004C7090" w:rsidRDefault="007A6BAC" w:rsidP="00E80E7C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4C7090">
        <w:rPr>
          <w:spacing w:val="-2"/>
          <w:sz w:val="24"/>
          <w:szCs w:val="24"/>
        </w:rPr>
        <w:t>выбирать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варианты</w:t>
      </w:r>
      <w:r w:rsidR="00844772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обустройства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4"/>
          <w:sz w:val="24"/>
          <w:szCs w:val="24"/>
        </w:rPr>
        <w:t>мест</w:t>
      </w:r>
      <w:r w:rsidR="00844772"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захоронений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(памятники,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оградки,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цоколи,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т.д.),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которые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по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типу,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размерам и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внешнему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виду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должны соответствовать строительным нормам и архитектурно-ландшафтной среде </w:t>
      </w:r>
      <w:r w:rsidRPr="004C7090">
        <w:rPr>
          <w:spacing w:val="-2"/>
          <w:sz w:val="24"/>
          <w:szCs w:val="24"/>
        </w:rPr>
        <w:t>кладбища;</w:t>
      </w:r>
    </w:p>
    <w:p w:rsidR="00054D52" w:rsidRPr="004C7090" w:rsidRDefault="009F7911" w:rsidP="004A5658">
      <w:pPr>
        <w:pStyle w:val="a5"/>
        <w:numPr>
          <w:ilvl w:val="0"/>
          <w:numId w:val="3"/>
        </w:numPr>
        <w:tabs>
          <w:tab w:val="left" w:pos="88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устанавливать надгробные сооружения (оградки, памятники, другие надмогильные сооружения (надгробия),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производить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их ремонт,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реставрацию и демонтаж на основании письменного уведомления лица, на которое зарегистрировано место захоронения;</w:t>
      </w:r>
    </w:p>
    <w:p w:rsidR="00054D52" w:rsidRPr="004C7090" w:rsidRDefault="009F7911" w:rsidP="004A5658">
      <w:pPr>
        <w:pStyle w:val="a5"/>
        <w:numPr>
          <w:ilvl w:val="0"/>
          <w:numId w:val="3"/>
        </w:numPr>
        <w:tabs>
          <w:tab w:val="left" w:pos="92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посещать кладбище, производить уборку и благоустройство мест захоронений в часы работы кладбища, указанные в настоящем положении;</w:t>
      </w:r>
    </w:p>
    <w:p w:rsidR="00054D52" w:rsidRPr="004C7090" w:rsidRDefault="009F7911" w:rsidP="004A5658">
      <w:pPr>
        <w:pStyle w:val="a5"/>
        <w:numPr>
          <w:ilvl w:val="0"/>
          <w:numId w:val="3"/>
        </w:numPr>
        <w:tabs>
          <w:tab w:val="left" w:pos="89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заключать с юридическими или физическими лицами договора на возмездной основе на выполнение работ по уходу за местами захоронений (как на летний период, так и на целый год), а также по изготовлению, установке, демонтажу, ремонту и реставрации надмогильных сооружений, цоколей, оградок, скамеек и т.п.</w:t>
      </w:r>
    </w:p>
    <w:p w:rsidR="00054D52" w:rsidRPr="004C7090" w:rsidRDefault="00CA1A56" w:rsidP="00E80E7C">
      <w:pPr>
        <w:pStyle w:val="a5"/>
        <w:numPr>
          <w:ilvl w:val="1"/>
          <w:numId w:val="3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 </w:t>
      </w:r>
      <w:r w:rsidR="009F7911" w:rsidRPr="004C7090">
        <w:rPr>
          <w:sz w:val="24"/>
          <w:szCs w:val="24"/>
        </w:rPr>
        <w:t>Посетители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обязаны:</w:t>
      </w:r>
    </w:p>
    <w:p w:rsidR="00054D52" w:rsidRPr="004C7090" w:rsidRDefault="009F7911" w:rsidP="004A5658">
      <w:pPr>
        <w:pStyle w:val="a5"/>
        <w:numPr>
          <w:ilvl w:val="0"/>
          <w:numId w:val="2"/>
        </w:numPr>
        <w:tabs>
          <w:tab w:val="left" w:pos="87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при обустройстве мест захоронений (установка оградки, памятника, других надмогильных сооружения (надгробия) не выходить за границы предоставленных мест;</w:t>
      </w:r>
    </w:p>
    <w:p w:rsidR="00054D52" w:rsidRPr="004C7090" w:rsidRDefault="009F7911" w:rsidP="004A5658">
      <w:pPr>
        <w:pStyle w:val="a5"/>
        <w:numPr>
          <w:ilvl w:val="0"/>
          <w:numId w:val="2"/>
        </w:numPr>
        <w:tabs>
          <w:tab w:val="left" w:pos="103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при установлении оград соблюдать размеры, установленные настоящим Положением;</w:t>
      </w:r>
    </w:p>
    <w:p w:rsidR="00054D52" w:rsidRPr="004C7090" w:rsidRDefault="00E80E7C" w:rsidP="004A5658">
      <w:pPr>
        <w:pStyle w:val="a5"/>
        <w:numPr>
          <w:ilvl w:val="0"/>
          <w:numId w:val="2"/>
        </w:numPr>
        <w:tabs>
          <w:tab w:val="left" w:pos="80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выносить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мусор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только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отведенные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для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этих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целей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места.</w:t>
      </w:r>
    </w:p>
    <w:p w:rsidR="00054D52" w:rsidRPr="004C7090" w:rsidRDefault="00CA1A56" w:rsidP="00E80E7C">
      <w:pPr>
        <w:pStyle w:val="a5"/>
        <w:numPr>
          <w:ilvl w:val="1"/>
          <w:numId w:val="37"/>
        </w:numPr>
        <w:tabs>
          <w:tab w:val="left" w:pos="12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территории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запрещается:</w:t>
      </w:r>
    </w:p>
    <w:p w:rsidR="00054D52" w:rsidRPr="00454BDD" w:rsidRDefault="009F7911" w:rsidP="004A5658">
      <w:pPr>
        <w:pStyle w:val="a5"/>
        <w:numPr>
          <w:ilvl w:val="0"/>
          <w:numId w:val="1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454BDD">
        <w:rPr>
          <w:sz w:val="24"/>
          <w:szCs w:val="24"/>
        </w:rPr>
        <w:t xml:space="preserve">производить захоронение умершего, при отсутствии выданного территориальным </w:t>
      </w:r>
      <w:r w:rsidRPr="00454BDD">
        <w:rPr>
          <w:sz w:val="24"/>
          <w:szCs w:val="24"/>
        </w:rPr>
        <w:lastRenderedPageBreak/>
        <w:t>отделом решения о выделении места для захоронения или разрешения на захоронение</w:t>
      </w:r>
      <w:r w:rsidR="00454BDD" w:rsidRPr="00454BDD">
        <w:rPr>
          <w:sz w:val="24"/>
          <w:szCs w:val="24"/>
        </w:rPr>
        <w:t>;</w:t>
      </w:r>
    </w:p>
    <w:p w:rsidR="00054D52" w:rsidRPr="004C7090" w:rsidRDefault="00E80E7C" w:rsidP="004A5658">
      <w:pPr>
        <w:pStyle w:val="a5"/>
        <w:numPr>
          <w:ilvl w:val="0"/>
          <w:numId w:val="1"/>
        </w:numPr>
        <w:tabs>
          <w:tab w:val="left" w:pos="81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осуществлять установку, ремонт, реставрацию и демонтаж надгробных сооружений (надгробия), оградки и других ритуальных сооружений без письменного уведомления лица, на которое зарегистрировано место </w:t>
      </w:r>
      <w:r w:rsidR="009F7911" w:rsidRPr="004C7090">
        <w:rPr>
          <w:spacing w:val="-2"/>
          <w:sz w:val="24"/>
          <w:szCs w:val="24"/>
        </w:rPr>
        <w:t>захоронения;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113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портить надмогильные сооружения, мемориальные доски, оборудование кладбища, засорять территорию;</w:t>
      </w:r>
    </w:p>
    <w:p w:rsidR="00054D52" w:rsidRPr="004C7090" w:rsidRDefault="00BC689E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ломать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зеленые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насаждения,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рвать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цветы;</w:t>
      </w:r>
    </w:p>
    <w:p w:rsidR="00054D52" w:rsidRPr="004C7090" w:rsidRDefault="00BC689E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водить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собак,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пасти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домашних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животных,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ловить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птиц;</w:t>
      </w:r>
    </w:p>
    <w:p w:rsidR="00054D52" w:rsidRPr="004C7090" w:rsidRDefault="00BC689E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разводить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костры,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добывать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песок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глину,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резать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дерн;</w:t>
      </w:r>
    </w:p>
    <w:p w:rsidR="00054D52" w:rsidRPr="004C7090" w:rsidRDefault="00BC689E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распивать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спиртные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напитки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находиться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нетрезвом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состоянии;</w:t>
      </w:r>
    </w:p>
    <w:p w:rsidR="00054D52" w:rsidRPr="004C7090" w:rsidRDefault="00BC689E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находиться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территории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после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его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закрытия;</w:t>
      </w:r>
    </w:p>
    <w:p w:rsidR="00054D52" w:rsidRPr="004C7090" w:rsidRDefault="00BC689E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добывать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грунт,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оставлять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запасы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строительных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других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материалов;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1040"/>
          <w:tab w:val="left" w:pos="2509"/>
          <w:tab w:val="left" w:pos="3864"/>
          <w:tab w:val="left" w:pos="5603"/>
          <w:tab w:val="left" w:pos="6847"/>
          <w:tab w:val="left" w:pos="7303"/>
          <w:tab w:val="left" w:pos="9166"/>
        </w:tabs>
        <w:ind w:left="0" w:firstLine="709"/>
        <w:rPr>
          <w:sz w:val="24"/>
          <w:szCs w:val="24"/>
        </w:rPr>
      </w:pPr>
      <w:r w:rsidRPr="004C7090">
        <w:rPr>
          <w:spacing w:val="-2"/>
          <w:sz w:val="24"/>
          <w:szCs w:val="24"/>
        </w:rPr>
        <w:t>торговать</w:t>
      </w:r>
      <w:r w:rsidR="007A6BAC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цветами,</w:t>
      </w:r>
      <w:r w:rsidR="007A6BAC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предметами</w:t>
      </w:r>
      <w:r w:rsidR="007A6BAC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ритуала</w:t>
      </w:r>
      <w:r w:rsidR="007A6BAC" w:rsidRPr="004C7090">
        <w:rPr>
          <w:sz w:val="24"/>
          <w:szCs w:val="24"/>
        </w:rPr>
        <w:t xml:space="preserve"> </w:t>
      </w:r>
      <w:r w:rsidRPr="004C7090">
        <w:rPr>
          <w:spacing w:val="-10"/>
          <w:sz w:val="24"/>
          <w:szCs w:val="24"/>
        </w:rPr>
        <w:t>и</w:t>
      </w:r>
      <w:r w:rsidR="007A6BAC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материалами</w:t>
      </w:r>
      <w:r w:rsidR="007A6BAC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6"/>
          <w:sz w:val="24"/>
          <w:szCs w:val="24"/>
        </w:rPr>
        <w:t xml:space="preserve">по </w:t>
      </w:r>
      <w:r w:rsidRPr="004C7090">
        <w:rPr>
          <w:sz w:val="24"/>
          <w:szCs w:val="24"/>
        </w:rPr>
        <w:t>благоустройству могил;</w:t>
      </w:r>
    </w:p>
    <w:p w:rsidR="00054D52" w:rsidRPr="004C7090" w:rsidRDefault="009F7911" w:rsidP="00BC689E">
      <w:pPr>
        <w:pStyle w:val="a5"/>
        <w:numPr>
          <w:ilvl w:val="0"/>
          <w:numId w:val="1"/>
        </w:numPr>
        <w:tabs>
          <w:tab w:val="left" w:pos="84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складировать</w:t>
      </w:r>
      <w:r w:rsidRPr="004C7090">
        <w:rPr>
          <w:spacing w:val="38"/>
          <w:sz w:val="24"/>
          <w:szCs w:val="24"/>
        </w:rPr>
        <w:t xml:space="preserve"> </w:t>
      </w:r>
      <w:r w:rsidRPr="004C7090">
        <w:rPr>
          <w:sz w:val="24"/>
          <w:szCs w:val="24"/>
        </w:rPr>
        <w:t>мусор</w:t>
      </w:r>
      <w:r w:rsidRPr="004C7090">
        <w:rPr>
          <w:spacing w:val="38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38"/>
          <w:sz w:val="24"/>
          <w:szCs w:val="24"/>
        </w:rPr>
        <w:t xml:space="preserve"> </w:t>
      </w:r>
      <w:r w:rsidRPr="004C7090">
        <w:rPr>
          <w:sz w:val="24"/>
          <w:szCs w:val="24"/>
        </w:rPr>
        <w:t>демонтированные</w:t>
      </w:r>
      <w:r w:rsidRPr="004C7090">
        <w:rPr>
          <w:spacing w:val="37"/>
          <w:sz w:val="24"/>
          <w:szCs w:val="24"/>
        </w:rPr>
        <w:t xml:space="preserve"> </w:t>
      </w:r>
      <w:r w:rsidRPr="004C7090">
        <w:rPr>
          <w:sz w:val="24"/>
          <w:szCs w:val="24"/>
        </w:rPr>
        <w:t>надмогильные</w:t>
      </w:r>
      <w:r w:rsidRPr="004C7090">
        <w:rPr>
          <w:spacing w:val="35"/>
          <w:sz w:val="24"/>
          <w:szCs w:val="24"/>
        </w:rPr>
        <w:t xml:space="preserve"> </w:t>
      </w:r>
      <w:r w:rsidRPr="004C7090">
        <w:rPr>
          <w:sz w:val="24"/>
          <w:szCs w:val="24"/>
        </w:rPr>
        <w:t>сооружения</w:t>
      </w:r>
      <w:r w:rsidRPr="004C7090">
        <w:rPr>
          <w:spacing w:val="40"/>
          <w:sz w:val="24"/>
          <w:szCs w:val="24"/>
        </w:rPr>
        <w:t xml:space="preserve"> </w:t>
      </w:r>
      <w:r w:rsidR="00BC689E">
        <w:rPr>
          <w:sz w:val="24"/>
          <w:szCs w:val="24"/>
        </w:rPr>
        <w:t xml:space="preserve">в </w:t>
      </w:r>
      <w:r w:rsidRPr="004C7090">
        <w:rPr>
          <w:sz w:val="24"/>
          <w:szCs w:val="24"/>
        </w:rPr>
        <w:t>неустановленных местах.</w:t>
      </w:r>
    </w:p>
    <w:p w:rsidR="00054D52" w:rsidRPr="004C7090" w:rsidRDefault="00CA1A56" w:rsidP="00E80E7C">
      <w:pPr>
        <w:pStyle w:val="a5"/>
        <w:numPr>
          <w:ilvl w:val="1"/>
          <w:numId w:val="37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Торговля</w:t>
      </w:r>
      <w:r w:rsidR="009F7911" w:rsidRPr="004C7090">
        <w:rPr>
          <w:spacing w:val="3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цветами,</w:t>
      </w:r>
      <w:r w:rsidR="009F7911" w:rsidRPr="004C7090">
        <w:rPr>
          <w:spacing w:val="3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предметами</w:t>
      </w:r>
      <w:r w:rsidR="009F7911" w:rsidRPr="004C7090">
        <w:rPr>
          <w:spacing w:val="3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похоронного</w:t>
      </w:r>
      <w:r w:rsidR="009F7911" w:rsidRPr="004C7090">
        <w:rPr>
          <w:spacing w:val="3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ритуала</w:t>
      </w:r>
      <w:r w:rsidR="009F7911" w:rsidRPr="004C7090">
        <w:rPr>
          <w:spacing w:val="3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</w:t>
      </w:r>
      <w:r w:rsidR="009F7911" w:rsidRPr="004C7090">
        <w:rPr>
          <w:spacing w:val="39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материала</w:t>
      </w:r>
      <w:r w:rsidR="007A6BAC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 благоустройству могил может осуществляться только после оформления письменного разрешения администрации округа.</w:t>
      </w:r>
    </w:p>
    <w:p w:rsidR="00054D52" w:rsidRPr="004C7090" w:rsidRDefault="00B858AD" w:rsidP="004A5658">
      <w:pPr>
        <w:tabs>
          <w:tab w:val="left" w:pos="1269"/>
        </w:tabs>
        <w:ind w:firstLine="709"/>
        <w:rPr>
          <w:sz w:val="24"/>
          <w:szCs w:val="24"/>
        </w:rPr>
      </w:pPr>
      <w:r w:rsidRPr="004C7090">
        <w:rPr>
          <w:sz w:val="24"/>
          <w:szCs w:val="24"/>
        </w:rPr>
        <w:t>10.6</w:t>
      </w:r>
      <w:r w:rsidR="00BC689E">
        <w:rPr>
          <w:sz w:val="24"/>
          <w:szCs w:val="24"/>
        </w:rPr>
        <w:t xml:space="preserve">. </w:t>
      </w:r>
      <w:r w:rsidR="00983A42"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Проезд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территории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кладбищ.</w:t>
      </w:r>
    </w:p>
    <w:p w:rsidR="00054D52" w:rsidRPr="004C7090" w:rsidRDefault="00BC689E" w:rsidP="004A5658">
      <w:pPr>
        <w:tabs>
          <w:tab w:val="left" w:pos="15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10.6.1. </w:t>
      </w:r>
      <w:r w:rsidR="009F7911" w:rsidRPr="004C7090">
        <w:rPr>
          <w:sz w:val="24"/>
          <w:szCs w:val="24"/>
        </w:rPr>
        <w:t>Катафальное транспортное средство, а также сопровождающий его транспорт, образующий похоронную процессию, имеют право беспрепятственного бесплатного проезда на территорию кладбища.</w:t>
      </w:r>
    </w:p>
    <w:p w:rsidR="00054D52" w:rsidRDefault="00BC689E" w:rsidP="00BC689E">
      <w:pPr>
        <w:pStyle w:val="a5"/>
        <w:numPr>
          <w:ilvl w:val="2"/>
          <w:numId w:val="38"/>
        </w:numPr>
        <w:tabs>
          <w:tab w:val="left" w:pos="1418"/>
        </w:tabs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 территории муниципальных кладбищ проезд грузовых транспортных средств не допускается. Исключение составляют грузовые транспортные средства хозяйствующих субъектов, осуществляющих установку надмогильных сооружений, грузоподъемностью до 3,5 т, а также выполняющих работы в рамках заключенных муниципальных контрактов, проезд которых допускается только в часы работы муниципальных кладбищ</w:t>
      </w:r>
      <w:r w:rsidR="009F7911" w:rsidRPr="004C7090">
        <w:rPr>
          <w:spacing w:val="4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 пределах схем движения и стоянок транспортных средств.</w:t>
      </w:r>
    </w:p>
    <w:p w:rsidR="00054D52" w:rsidRPr="00BC689E" w:rsidRDefault="009F7911" w:rsidP="00BC689E">
      <w:pPr>
        <w:pStyle w:val="a5"/>
        <w:numPr>
          <w:ilvl w:val="2"/>
          <w:numId w:val="38"/>
        </w:numPr>
        <w:tabs>
          <w:tab w:val="left" w:pos="1418"/>
        </w:tabs>
        <w:ind w:left="0" w:firstLine="708"/>
        <w:rPr>
          <w:sz w:val="24"/>
          <w:szCs w:val="24"/>
        </w:rPr>
      </w:pPr>
      <w:r w:rsidRPr="00BC689E">
        <w:rPr>
          <w:sz w:val="24"/>
          <w:szCs w:val="24"/>
        </w:rPr>
        <w:t>Проезд автомобилей по территории кладбища осуществляется в пределах схем движения и стоянок транспортных средств.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Скорость движения транспортных средств по территории кладбищ не должна превышать 10 км/ч.</w:t>
      </w:r>
    </w:p>
    <w:p w:rsidR="00696B9A" w:rsidRPr="004C7090" w:rsidRDefault="00696B9A" w:rsidP="00BC689E">
      <w:pPr>
        <w:pStyle w:val="a5"/>
        <w:numPr>
          <w:ilvl w:val="1"/>
          <w:numId w:val="38"/>
        </w:numPr>
        <w:tabs>
          <w:tab w:val="left" w:pos="128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Время посещения кладбищ устанавливается ежедневно с апреля по сентябрь с 8 до 20 часов и с октября по март с 8 до 18 часов по московскому </w:t>
      </w:r>
      <w:r w:rsidRPr="004C7090">
        <w:rPr>
          <w:spacing w:val="-2"/>
          <w:sz w:val="24"/>
          <w:szCs w:val="24"/>
        </w:rPr>
        <w:t>времени.</w:t>
      </w:r>
    </w:p>
    <w:p w:rsidR="00054D52" w:rsidRPr="004C7090" w:rsidRDefault="009F7911" w:rsidP="00BC689E">
      <w:pPr>
        <w:pStyle w:val="a5"/>
        <w:numPr>
          <w:ilvl w:val="1"/>
          <w:numId w:val="38"/>
        </w:numPr>
        <w:tabs>
          <w:tab w:val="left" w:pos="146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Виновные в хищении предметов, находящихся в могиле, ритуальных атрибутов на могиле, осквернении или уничтожении мест захоронения несут ответственность, предусмотренную законодательством Российской Федерации и Нижегородской области.</w:t>
      </w:r>
      <w:r w:rsidR="00BC689E">
        <w:rPr>
          <w:sz w:val="24"/>
          <w:szCs w:val="24"/>
        </w:rPr>
        <w:t xml:space="preserve"> </w:t>
      </w:r>
    </w:p>
    <w:sectPr w:rsidR="00054D52" w:rsidRPr="004C7090" w:rsidSect="004A5658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AD3"/>
    <w:multiLevelType w:val="multilevel"/>
    <w:tmpl w:val="6C520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1AD7125"/>
    <w:multiLevelType w:val="multilevel"/>
    <w:tmpl w:val="B292F91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">
    <w:nsid w:val="10262CE7"/>
    <w:multiLevelType w:val="multilevel"/>
    <w:tmpl w:val="AAA2B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31531D"/>
    <w:multiLevelType w:val="multilevel"/>
    <w:tmpl w:val="A92A2E16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eastAsia="Times New Roman" w:hint="default"/>
      </w:rPr>
    </w:lvl>
  </w:abstractNum>
  <w:abstractNum w:abstractNumId="4">
    <w:nsid w:val="10E71FF3"/>
    <w:multiLevelType w:val="multilevel"/>
    <w:tmpl w:val="DD5A80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2160"/>
      </w:pPr>
      <w:rPr>
        <w:rFonts w:hint="default"/>
      </w:rPr>
    </w:lvl>
  </w:abstractNum>
  <w:abstractNum w:abstractNumId="5">
    <w:nsid w:val="116C0302"/>
    <w:multiLevelType w:val="hybridMultilevel"/>
    <w:tmpl w:val="2000FC88"/>
    <w:lvl w:ilvl="0" w:tplc="89EA73E8">
      <w:numFmt w:val="bullet"/>
      <w:lvlText w:val="-"/>
      <w:lvlJc w:val="left"/>
      <w:pPr>
        <w:ind w:left="1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A0896">
      <w:numFmt w:val="bullet"/>
      <w:lvlText w:val="•"/>
      <w:lvlJc w:val="left"/>
      <w:pPr>
        <w:ind w:left="1120" w:hanging="267"/>
      </w:pPr>
      <w:rPr>
        <w:rFonts w:hint="default"/>
        <w:lang w:val="ru-RU" w:eastAsia="en-US" w:bidi="ar-SA"/>
      </w:rPr>
    </w:lvl>
    <w:lvl w:ilvl="2" w:tplc="B8703BCA">
      <w:numFmt w:val="bullet"/>
      <w:lvlText w:val="•"/>
      <w:lvlJc w:val="left"/>
      <w:pPr>
        <w:ind w:left="2141" w:hanging="267"/>
      </w:pPr>
      <w:rPr>
        <w:rFonts w:hint="default"/>
        <w:lang w:val="ru-RU" w:eastAsia="en-US" w:bidi="ar-SA"/>
      </w:rPr>
    </w:lvl>
    <w:lvl w:ilvl="3" w:tplc="0BC6E684">
      <w:numFmt w:val="bullet"/>
      <w:lvlText w:val="•"/>
      <w:lvlJc w:val="left"/>
      <w:pPr>
        <w:ind w:left="3161" w:hanging="267"/>
      </w:pPr>
      <w:rPr>
        <w:rFonts w:hint="default"/>
        <w:lang w:val="ru-RU" w:eastAsia="en-US" w:bidi="ar-SA"/>
      </w:rPr>
    </w:lvl>
    <w:lvl w:ilvl="4" w:tplc="DA8E3B8E">
      <w:numFmt w:val="bullet"/>
      <w:lvlText w:val="•"/>
      <w:lvlJc w:val="left"/>
      <w:pPr>
        <w:ind w:left="4182" w:hanging="267"/>
      </w:pPr>
      <w:rPr>
        <w:rFonts w:hint="default"/>
        <w:lang w:val="ru-RU" w:eastAsia="en-US" w:bidi="ar-SA"/>
      </w:rPr>
    </w:lvl>
    <w:lvl w:ilvl="5" w:tplc="0C963E90">
      <w:numFmt w:val="bullet"/>
      <w:lvlText w:val="•"/>
      <w:lvlJc w:val="left"/>
      <w:pPr>
        <w:ind w:left="5203" w:hanging="267"/>
      </w:pPr>
      <w:rPr>
        <w:rFonts w:hint="default"/>
        <w:lang w:val="ru-RU" w:eastAsia="en-US" w:bidi="ar-SA"/>
      </w:rPr>
    </w:lvl>
    <w:lvl w:ilvl="6" w:tplc="9D1EFB14">
      <w:numFmt w:val="bullet"/>
      <w:lvlText w:val="•"/>
      <w:lvlJc w:val="left"/>
      <w:pPr>
        <w:ind w:left="6223" w:hanging="267"/>
      </w:pPr>
      <w:rPr>
        <w:rFonts w:hint="default"/>
        <w:lang w:val="ru-RU" w:eastAsia="en-US" w:bidi="ar-SA"/>
      </w:rPr>
    </w:lvl>
    <w:lvl w:ilvl="7" w:tplc="F7680188">
      <w:numFmt w:val="bullet"/>
      <w:lvlText w:val="•"/>
      <w:lvlJc w:val="left"/>
      <w:pPr>
        <w:ind w:left="7244" w:hanging="267"/>
      </w:pPr>
      <w:rPr>
        <w:rFonts w:hint="default"/>
        <w:lang w:val="ru-RU" w:eastAsia="en-US" w:bidi="ar-SA"/>
      </w:rPr>
    </w:lvl>
    <w:lvl w:ilvl="8" w:tplc="FFB8EF28">
      <w:numFmt w:val="bullet"/>
      <w:lvlText w:val="•"/>
      <w:lvlJc w:val="left"/>
      <w:pPr>
        <w:ind w:left="8265" w:hanging="267"/>
      </w:pPr>
      <w:rPr>
        <w:rFonts w:hint="default"/>
        <w:lang w:val="ru-RU" w:eastAsia="en-US" w:bidi="ar-SA"/>
      </w:rPr>
    </w:lvl>
  </w:abstractNum>
  <w:abstractNum w:abstractNumId="6">
    <w:nsid w:val="12A92121"/>
    <w:multiLevelType w:val="hybridMultilevel"/>
    <w:tmpl w:val="55E0C680"/>
    <w:lvl w:ilvl="0" w:tplc="D74E44C2">
      <w:numFmt w:val="bullet"/>
      <w:lvlText w:val="-"/>
      <w:lvlJc w:val="left"/>
      <w:pPr>
        <w:ind w:left="10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0B12E">
      <w:numFmt w:val="bullet"/>
      <w:lvlText w:val="•"/>
      <w:lvlJc w:val="left"/>
      <w:pPr>
        <w:ind w:left="1120" w:hanging="317"/>
      </w:pPr>
      <w:rPr>
        <w:rFonts w:hint="default"/>
        <w:lang w:val="ru-RU" w:eastAsia="en-US" w:bidi="ar-SA"/>
      </w:rPr>
    </w:lvl>
    <w:lvl w:ilvl="2" w:tplc="D448474C">
      <w:numFmt w:val="bullet"/>
      <w:lvlText w:val="•"/>
      <w:lvlJc w:val="left"/>
      <w:pPr>
        <w:ind w:left="2141" w:hanging="317"/>
      </w:pPr>
      <w:rPr>
        <w:rFonts w:hint="default"/>
        <w:lang w:val="ru-RU" w:eastAsia="en-US" w:bidi="ar-SA"/>
      </w:rPr>
    </w:lvl>
    <w:lvl w:ilvl="3" w:tplc="957C1C16">
      <w:numFmt w:val="bullet"/>
      <w:lvlText w:val="•"/>
      <w:lvlJc w:val="left"/>
      <w:pPr>
        <w:ind w:left="3161" w:hanging="317"/>
      </w:pPr>
      <w:rPr>
        <w:rFonts w:hint="default"/>
        <w:lang w:val="ru-RU" w:eastAsia="en-US" w:bidi="ar-SA"/>
      </w:rPr>
    </w:lvl>
    <w:lvl w:ilvl="4" w:tplc="B944FDEE">
      <w:numFmt w:val="bullet"/>
      <w:lvlText w:val="•"/>
      <w:lvlJc w:val="left"/>
      <w:pPr>
        <w:ind w:left="4182" w:hanging="317"/>
      </w:pPr>
      <w:rPr>
        <w:rFonts w:hint="default"/>
        <w:lang w:val="ru-RU" w:eastAsia="en-US" w:bidi="ar-SA"/>
      </w:rPr>
    </w:lvl>
    <w:lvl w:ilvl="5" w:tplc="619E7248">
      <w:numFmt w:val="bullet"/>
      <w:lvlText w:val="•"/>
      <w:lvlJc w:val="left"/>
      <w:pPr>
        <w:ind w:left="5203" w:hanging="317"/>
      </w:pPr>
      <w:rPr>
        <w:rFonts w:hint="default"/>
        <w:lang w:val="ru-RU" w:eastAsia="en-US" w:bidi="ar-SA"/>
      </w:rPr>
    </w:lvl>
    <w:lvl w:ilvl="6" w:tplc="C858966A">
      <w:numFmt w:val="bullet"/>
      <w:lvlText w:val="•"/>
      <w:lvlJc w:val="left"/>
      <w:pPr>
        <w:ind w:left="6223" w:hanging="317"/>
      </w:pPr>
      <w:rPr>
        <w:rFonts w:hint="default"/>
        <w:lang w:val="ru-RU" w:eastAsia="en-US" w:bidi="ar-SA"/>
      </w:rPr>
    </w:lvl>
    <w:lvl w:ilvl="7" w:tplc="E4041A90">
      <w:numFmt w:val="bullet"/>
      <w:lvlText w:val="•"/>
      <w:lvlJc w:val="left"/>
      <w:pPr>
        <w:ind w:left="7244" w:hanging="317"/>
      </w:pPr>
      <w:rPr>
        <w:rFonts w:hint="default"/>
        <w:lang w:val="ru-RU" w:eastAsia="en-US" w:bidi="ar-SA"/>
      </w:rPr>
    </w:lvl>
    <w:lvl w:ilvl="8" w:tplc="47DAE74C">
      <w:numFmt w:val="bullet"/>
      <w:lvlText w:val="•"/>
      <w:lvlJc w:val="left"/>
      <w:pPr>
        <w:ind w:left="8265" w:hanging="317"/>
      </w:pPr>
      <w:rPr>
        <w:rFonts w:hint="default"/>
        <w:lang w:val="ru-RU" w:eastAsia="en-US" w:bidi="ar-SA"/>
      </w:rPr>
    </w:lvl>
  </w:abstractNum>
  <w:abstractNum w:abstractNumId="7">
    <w:nsid w:val="18761A56"/>
    <w:multiLevelType w:val="multilevel"/>
    <w:tmpl w:val="278684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94C1F7D"/>
    <w:multiLevelType w:val="hybridMultilevel"/>
    <w:tmpl w:val="579A3340"/>
    <w:lvl w:ilvl="0" w:tplc="40E27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F160E2"/>
    <w:multiLevelType w:val="multilevel"/>
    <w:tmpl w:val="ADB4432A"/>
    <w:lvl w:ilvl="0">
      <w:start w:val="1"/>
      <w:numFmt w:val="decimal"/>
      <w:lvlText w:val="%1.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1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4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95"/>
      </w:pPr>
      <w:rPr>
        <w:rFonts w:hint="default"/>
        <w:lang w:val="ru-RU" w:eastAsia="en-US" w:bidi="ar-SA"/>
      </w:rPr>
    </w:lvl>
  </w:abstractNum>
  <w:abstractNum w:abstractNumId="10">
    <w:nsid w:val="25ED2804"/>
    <w:multiLevelType w:val="hybridMultilevel"/>
    <w:tmpl w:val="028C26D0"/>
    <w:lvl w:ilvl="0" w:tplc="519ADD58">
      <w:start w:val="1"/>
      <w:numFmt w:val="decimal"/>
      <w:lvlText w:val="%1)"/>
      <w:lvlJc w:val="left"/>
      <w:pPr>
        <w:ind w:left="10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DACF44">
      <w:numFmt w:val="bullet"/>
      <w:lvlText w:val="•"/>
      <w:lvlJc w:val="left"/>
      <w:pPr>
        <w:ind w:left="1120" w:hanging="331"/>
      </w:pPr>
      <w:rPr>
        <w:rFonts w:hint="default"/>
        <w:lang w:val="ru-RU" w:eastAsia="en-US" w:bidi="ar-SA"/>
      </w:rPr>
    </w:lvl>
    <w:lvl w:ilvl="2" w:tplc="F266C0CA">
      <w:numFmt w:val="bullet"/>
      <w:lvlText w:val="•"/>
      <w:lvlJc w:val="left"/>
      <w:pPr>
        <w:ind w:left="2141" w:hanging="331"/>
      </w:pPr>
      <w:rPr>
        <w:rFonts w:hint="default"/>
        <w:lang w:val="ru-RU" w:eastAsia="en-US" w:bidi="ar-SA"/>
      </w:rPr>
    </w:lvl>
    <w:lvl w:ilvl="3" w:tplc="A366FC10">
      <w:numFmt w:val="bullet"/>
      <w:lvlText w:val="•"/>
      <w:lvlJc w:val="left"/>
      <w:pPr>
        <w:ind w:left="3161" w:hanging="331"/>
      </w:pPr>
      <w:rPr>
        <w:rFonts w:hint="default"/>
        <w:lang w:val="ru-RU" w:eastAsia="en-US" w:bidi="ar-SA"/>
      </w:rPr>
    </w:lvl>
    <w:lvl w:ilvl="4" w:tplc="A0DA65E2">
      <w:numFmt w:val="bullet"/>
      <w:lvlText w:val="•"/>
      <w:lvlJc w:val="left"/>
      <w:pPr>
        <w:ind w:left="4182" w:hanging="331"/>
      </w:pPr>
      <w:rPr>
        <w:rFonts w:hint="default"/>
        <w:lang w:val="ru-RU" w:eastAsia="en-US" w:bidi="ar-SA"/>
      </w:rPr>
    </w:lvl>
    <w:lvl w:ilvl="5" w:tplc="FA5AF624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45461D9E">
      <w:numFmt w:val="bullet"/>
      <w:lvlText w:val="•"/>
      <w:lvlJc w:val="left"/>
      <w:pPr>
        <w:ind w:left="6223" w:hanging="331"/>
      </w:pPr>
      <w:rPr>
        <w:rFonts w:hint="default"/>
        <w:lang w:val="ru-RU" w:eastAsia="en-US" w:bidi="ar-SA"/>
      </w:rPr>
    </w:lvl>
    <w:lvl w:ilvl="7" w:tplc="B2AACDAE">
      <w:numFmt w:val="bullet"/>
      <w:lvlText w:val="•"/>
      <w:lvlJc w:val="left"/>
      <w:pPr>
        <w:ind w:left="7244" w:hanging="331"/>
      </w:pPr>
      <w:rPr>
        <w:rFonts w:hint="default"/>
        <w:lang w:val="ru-RU" w:eastAsia="en-US" w:bidi="ar-SA"/>
      </w:rPr>
    </w:lvl>
    <w:lvl w:ilvl="8" w:tplc="32F68634">
      <w:numFmt w:val="bullet"/>
      <w:lvlText w:val="•"/>
      <w:lvlJc w:val="left"/>
      <w:pPr>
        <w:ind w:left="8265" w:hanging="331"/>
      </w:pPr>
      <w:rPr>
        <w:rFonts w:hint="default"/>
        <w:lang w:val="ru-RU" w:eastAsia="en-US" w:bidi="ar-SA"/>
      </w:rPr>
    </w:lvl>
  </w:abstractNum>
  <w:abstractNum w:abstractNumId="11">
    <w:nsid w:val="2801731F"/>
    <w:multiLevelType w:val="hybridMultilevel"/>
    <w:tmpl w:val="608EC2C6"/>
    <w:lvl w:ilvl="0" w:tplc="CB62EDE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614F0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AA3890B2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6B1EC4FA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4342A1DE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6DACFEA0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0BF28B42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DA92B7A4">
      <w:numFmt w:val="bullet"/>
      <w:lvlText w:val="•"/>
      <w:lvlJc w:val="left"/>
      <w:pPr>
        <w:ind w:left="7244" w:hanging="164"/>
      </w:pPr>
      <w:rPr>
        <w:rFonts w:hint="default"/>
        <w:lang w:val="ru-RU" w:eastAsia="en-US" w:bidi="ar-SA"/>
      </w:rPr>
    </w:lvl>
    <w:lvl w:ilvl="8" w:tplc="A34AE46A">
      <w:numFmt w:val="bullet"/>
      <w:lvlText w:val="•"/>
      <w:lvlJc w:val="left"/>
      <w:pPr>
        <w:ind w:left="8265" w:hanging="164"/>
      </w:pPr>
      <w:rPr>
        <w:rFonts w:hint="default"/>
        <w:lang w:val="ru-RU" w:eastAsia="en-US" w:bidi="ar-SA"/>
      </w:rPr>
    </w:lvl>
  </w:abstractNum>
  <w:abstractNum w:abstractNumId="12">
    <w:nsid w:val="2B093E29"/>
    <w:multiLevelType w:val="multilevel"/>
    <w:tmpl w:val="151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>
    <w:nsid w:val="2C8C359D"/>
    <w:multiLevelType w:val="multilevel"/>
    <w:tmpl w:val="2E1C48A8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4">
    <w:nsid w:val="346B3CA6"/>
    <w:multiLevelType w:val="multilevel"/>
    <w:tmpl w:val="BF8C094A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abstractNum w:abstractNumId="15">
    <w:nsid w:val="39511400"/>
    <w:multiLevelType w:val="multilevel"/>
    <w:tmpl w:val="EE944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C6F3A80"/>
    <w:multiLevelType w:val="multilevel"/>
    <w:tmpl w:val="0B54E6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D425BE4"/>
    <w:multiLevelType w:val="multilevel"/>
    <w:tmpl w:val="FD32F90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8">
    <w:nsid w:val="3E481F88"/>
    <w:multiLevelType w:val="hybridMultilevel"/>
    <w:tmpl w:val="C6123ABE"/>
    <w:lvl w:ilvl="0" w:tplc="F0BCE7D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CAA994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3E0E0EC6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1F5C75AA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64CA2248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8EC231B2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D0B67FDE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CCDA41EC">
      <w:numFmt w:val="bullet"/>
      <w:lvlText w:val="•"/>
      <w:lvlJc w:val="left"/>
      <w:pPr>
        <w:ind w:left="7244" w:hanging="164"/>
      </w:pPr>
      <w:rPr>
        <w:rFonts w:hint="default"/>
        <w:lang w:val="ru-RU" w:eastAsia="en-US" w:bidi="ar-SA"/>
      </w:rPr>
    </w:lvl>
    <w:lvl w:ilvl="8" w:tplc="77487F2A">
      <w:numFmt w:val="bullet"/>
      <w:lvlText w:val="•"/>
      <w:lvlJc w:val="left"/>
      <w:pPr>
        <w:ind w:left="8265" w:hanging="164"/>
      </w:pPr>
      <w:rPr>
        <w:rFonts w:hint="default"/>
        <w:lang w:val="ru-RU" w:eastAsia="en-US" w:bidi="ar-SA"/>
      </w:rPr>
    </w:lvl>
  </w:abstractNum>
  <w:abstractNum w:abstractNumId="19">
    <w:nsid w:val="40A779CC"/>
    <w:multiLevelType w:val="hybridMultilevel"/>
    <w:tmpl w:val="A2BA25AE"/>
    <w:lvl w:ilvl="0" w:tplc="D4D0C290">
      <w:numFmt w:val="bullet"/>
      <w:lvlText w:val="-"/>
      <w:lvlJc w:val="left"/>
      <w:pPr>
        <w:ind w:left="10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01F88">
      <w:numFmt w:val="bullet"/>
      <w:lvlText w:val="•"/>
      <w:lvlJc w:val="left"/>
      <w:pPr>
        <w:ind w:left="1120" w:hanging="332"/>
      </w:pPr>
      <w:rPr>
        <w:rFonts w:hint="default"/>
        <w:lang w:val="ru-RU" w:eastAsia="en-US" w:bidi="ar-SA"/>
      </w:rPr>
    </w:lvl>
    <w:lvl w:ilvl="2" w:tplc="17F0AA9E">
      <w:numFmt w:val="bullet"/>
      <w:lvlText w:val="•"/>
      <w:lvlJc w:val="left"/>
      <w:pPr>
        <w:ind w:left="2141" w:hanging="332"/>
      </w:pPr>
      <w:rPr>
        <w:rFonts w:hint="default"/>
        <w:lang w:val="ru-RU" w:eastAsia="en-US" w:bidi="ar-SA"/>
      </w:rPr>
    </w:lvl>
    <w:lvl w:ilvl="3" w:tplc="15D84D84">
      <w:numFmt w:val="bullet"/>
      <w:lvlText w:val="•"/>
      <w:lvlJc w:val="left"/>
      <w:pPr>
        <w:ind w:left="3161" w:hanging="332"/>
      </w:pPr>
      <w:rPr>
        <w:rFonts w:hint="default"/>
        <w:lang w:val="ru-RU" w:eastAsia="en-US" w:bidi="ar-SA"/>
      </w:rPr>
    </w:lvl>
    <w:lvl w:ilvl="4" w:tplc="4E3EFB20">
      <w:numFmt w:val="bullet"/>
      <w:lvlText w:val="•"/>
      <w:lvlJc w:val="left"/>
      <w:pPr>
        <w:ind w:left="4182" w:hanging="332"/>
      </w:pPr>
      <w:rPr>
        <w:rFonts w:hint="default"/>
        <w:lang w:val="ru-RU" w:eastAsia="en-US" w:bidi="ar-SA"/>
      </w:rPr>
    </w:lvl>
    <w:lvl w:ilvl="5" w:tplc="95241C5E">
      <w:numFmt w:val="bullet"/>
      <w:lvlText w:val="•"/>
      <w:lvlJc w:val="left"/>
      <w:pPr>
        <w:ind w:left="5203" w:hanging="332"/>
      </w:pPr>
      <w:rPr>
        <w:rFonts w:hint="default"/>
        <w:lang w:val="ru-RU" w:eastAsia="en-US" w:bidi="ar-SA"/>
      </w:rPr>
    </w:lvl>
    <w:lvl w:ilvl="6" w:tplc="A6C0C58C">
      <w:numFmt w:val="bullet"/>
      <w:lvlText w:val="•"/>
      <w:lvlJc w:val="left"/>
      <w:pPr>
        <w:ind w:left="6223" w:hanging="332"/>
      </w:pPr>
      <w:rPr>
        <w:rFonts w:hint="default"/>
        <w:lang w:val="ru-RU" w:eastAsia="en-US" w:bidi="ar-SA"/>
      </w:rPr>
    </w:lvl>
    <w:lvl w:ilvl="7" w:tplc="01B85F12">
      <w:numFmt w:val="bullet"/>
      <w:lvlText w:val="•"/>
      <w:lvlJc w:val="left"/>
      <w:pPr>
        <w:ind w:left="7244" w:hanging="332"/>
      </w:pPr>
      <w:rPr>
        <w:rFonts w:hint="default"/>
        <w:lang w:val="ru-RU" w:eastAsia="en-US" w:bidi="ar-SA"/>
      </w:rPr>
    </w:lvl>
    <w:lvl w:ilvl="8" w:tplc="D39494B6">
      <w:numFmt w:val="bullet"/>
      <w:lvlText w:val="•"/>
      <w:lvlJc w:val="left"/>
      <w:pPr>
        <w:ind w:left="8265" w:hanging="332"/>
      </w:pPr>
      <w:rPr>
        <w:rFonts w:hint="default"/>
        <w:lang w:val="ru-RU" w:eastAsia="en-US" w:bidi="ar-SA"/>
      </w:rPr>
    </w:lvl>
  </w:abstractNum>
  <w:abstractNum w:abstractNumId="20">
    <w:nsid w:val="43A54A25"/>
    <w:multiLevelType w:val="multilevel"/>
    <w:tmpl w:val="78DAD4D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1">
    <w:nsid w:val="45255454"/>
    <w:multiLevelType w:val="multilevel"/>
    <w:tmpl w:val="A9269D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2">
    <w:nsid w:val="49C70E2A"/>
    <w:multiLevelType w:val="multilevel"/>
    <w:tmpl w:val="4558CB5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3">
    <w:nsid w:val="4C8A1E49"/>
    <w:multiLevelType w:val="multilevel"/>
    <w:tmpl w:val="01F8C6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4">
    <w:nsid w:val="4DCC4EE0"/>
    <w:multiLevelType w:val="multilevel"/>
    <w:tmpl w:val="7B28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E2E0E55"/>
    <w:multiLevelType w:val="multilevel"/>
    <w:tmpl w:val="FE9EC0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2A24AC0"/>
    <w:multiLevelType w:val="multilevel"/>
    <w:tmpl w:val="EF0436B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2160"/>
      </w:pPr>
      <w:rPr>
        <w:rFonts w:hint="default"/>
      </w:rPr>
    </w:lvl>
  </w:abstractNum>
  <w:abstractNum w:abstractNumId="27">
    <w:nsid w:val="59641137"/>
    <w:multiLevelType w:val="hybridMultilevel"/>
    <w:tmpl w:val="25F6A2B8"/>
    <w:lvl w:ilvl="0" w:tplc="0D08426C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42E2F4">
      <w:numFmt w:val="bullet"/>
      <w:lvlText w:val="•"/>
      <w:lvlJc w:val="left"/>
      <w:pPr>
        <w:ind w:left="1120" w:hanging="233"/>
      </w:pPr>
      <w:rPr>
        <w:rFonts w:hint="default"/>
        <w:lang w:val="ru-RU" w:eastAsia="en-US" w:bidi="ar-SA"/>
      </w:rPr>
    </w:lvl>
    <w:lvl w:ilvl="2" w:tplc="2CA40AD4">
      <w:numFmt w:val="bullet"/>
      <w:lvlText w:val="•"/>
      <w:lvlJc w:val="left"/>
      <w:pPr>
        <w:ind w:left="2141" w:hanging="233"/>
      </w:pPr>
      <w:rPr>
        <w:rFonts w:hint="default"/>
        <w:lang w:val="ru-RU" w:eastAsia="en-US" w:bidi="ar-SA"/>
      </w:rPr>
    </w:lvl>
    <w:lvl w:ilvl="3" w:tplc="BADC3F4E">
      <w:numFmt w:val="bullet"/>
      <w:lvlText w:val="•"/>
      <w:lvlJc w:val="left"/>
      <w:pPr>
        <w:ind w:left="3161" w:hanging="233"/>
      </w:pPr>
      <w:rPr>
        <w:rFonts w:hint="default"/>
        <w:lang w:val="ru-RU" w:eastAsia="en-US" w:bidi="ar-SA"/>
      </w:rPr>
    </w:lvl>
    <w:lvl w:ilvl="4" w:tplc="16F4D456">
      <w:numFmt w:val="bullet"/>
      <w:lvlText w:val="•"/>
      <w:lvlJc w:val="left"/>
      <w:pPr>
        <w:ind w:left="4182" w:hanging="233"/>
      </w:pPr>
      <w:rPr>
        <w:rFonts w:hint="default"/>
        <w:lang w:val="ru-RU" w:eastAsia="en-US" w:bidi="ar-SA"/>
      </w:rPr>
    </w:lvl>
    <w:lvl w:ilvl="5" w:tplc="A84E59DA">
      <w:numFmt w:val="bullet"/>
      <w:lvlText w:val="•"/>
      <w:lvlJc w:val="left"/>
      <w:pPr>
        <w:ind w:left="5203" w:hanging="233"/>
      </w:pPr>
      <w:rPr>
        <w:rFonts w:hint="default"/>
        <w:lang w:val="ru-RU" w:eastAsia="en-US" w:bidi="ar-SA"/>
      </w:rPr>
    </w:lvl>
    <w:lvl w:ilvl="6" w:tplc="5FF0E740">
      <w:numFmt w:val="bullet"/>
      <w:lvlText w:val="•"/>
      <w:lvlJc w:val="left"/>
      <w:pPr>
        <w:ind w:left="6223" w:hanging="233"/>
      </w:pPr>
      <w:rPr>
        <w:rFonts w:hint="default"/>
        <w:lang w:val="ru-RU" w:eastAsia="en-US" w:bidi="ar-SA"/>
      </w:rPr>
    </w:lvl>
    <w:lvl w:ilvl="7" w:tplc="1422C5EE">
      <w:numFmt w:val="bullet"/>
      <w:lvlText w:val="•"/>
      <w:lvlJc w:val="left"/>
      <w:pPr>
        <w:ind w:left="7244" w:hanging="233"/>
      </w:pPr>
      <w:rPr>
        <w:rFonts w:hint="default"/>
        <w:lang w:val="ru-RU" w:eastAsia="en-US" w:bidi="ar-SA"/>
      </w:rPr>
    </w:lvl>
    <w:lvl w:ilvl="8" w:tplc="EB56DB54">
      <w:numFmt w:val="bullet"/>
      <w:lvlText w:val="•"/>
      <w:lvlJc w:val="left"/>
      <w:pPr>
        <w:ind w:left="8265" w:hanging="233"/>
      </w:pPr>
      <w:rPr>
        <w:rFonts w:hint="default"/>
        <w:lang w:val="ru-RU" w:eastAsia="en-US" w:bidi="ar-SA"/>
      </w:rPr>
    </w:lvl>
  </w:abstractNum>
  <w:abstractNum w:abstractNumId="28">
    <w:nsid w:val="59C93816"/>
    <w:multiLevelType w:val="hybridMultilevel"/>
    <w:tmpl w:val="A62A1CE0"/>
    <w:lvl w:ilvl="0" w:tplc="114029BA">
      <w:start w:val="1"/>
      <w:numFmt w:val="decimal"/>
      <w:lvlText w:val="%1)"/>
      <w:lvlJc w:val="left"/>
      <w:pPr>
        <w:ind w:left="10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AAD680">
      <w:numFmt w:val="bullet"/>
      <w:lvlText w:val="•"/>
      <w:lvlJc w:val="left"/>
      <w:pPr>
        <w:ind w:left="1120" w:hanging="331"/>
      </w:pPr>
      <w:rPr>
        <w:rFonts w:hint="default"/>
        <w:lang w:val="ru-RU" w:eastAsia="en-US" w:bidi="ar-SA"/>
      </w:rPr>
    </w:lvl>
    <w:lvl w:ilvl="2" w:tplc="9ADA287A">
      <w:numFmt w:val="bullet"/>
      <w:lvlText w:val="•"/>
      <w:lvlJc w:val="left"/>
      <w:pPr>
        <w:ind w:left="2141" w:hanging="331"/>
      </w:pPr>
      <w:rPr>
        <w:rFonts w:hint="default"/>
        <w:lang w:val="ru-RU" w:eastAsia="en-US" w:bidi="ar-SA"/>
      </w:rPr>
    </w:lvl>
    <w:lvl w:ilvl="3" w:tplc="1D9E97C6">
      <w:numFmt w:val="bullet"/>
      <w:lvlText w:val="•"/>
      <w:lvlJc w:val="left"/>
      <w:pPr>
        <w:ind w:left="3161" w:hanging="331"/>
      </w:pPr>
      <w:rPr>
        <w:rFonts w:hint="default"/>
        <w:lang w:val="ru-RU" w:eastAsia="en-US" w:bidi="ar-SA"/>
      </w:rPr>
    </w:lvl>
    <w:lvl w:ilvl="4" w:tplc="F930609A">
      <w:numFmt w:val="bullet"/>
      <w:lvlText w:val="•"/>
      <w:lvlJc w:val="left"/>
      <w:pPr>
        <w:ind w:left="4182" w:hanging="331"/>
      </w:pPr>
      <w:rPr>
        <w:rFonts w:hint="default"/>
        <w:lang w:val="ru-RU" w:eastAsia="en-US" w:bidi="ar-SA"/>
      </w:rPr>
    </w:lvl>
    <w:lvl w:ilvl="5" w:tplc="6B7C16CC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D8001B18">
      <w:numFmt w:val="bullet"/>
      <w:lvlText w:val="•"/>
      <w:lvlJc w:val="left"/>
      <w:pPr>
        <w:ind w:left="6223" w:hanging="331"/>
      </w:pPr>
      <w:rPr>
        <w:rFonts w:hint="default"/>
        <w:lang w:val="ru-RU" w:eastAsia="en-US" w:bidi="ar-SA"/>
      </w:rPr>
    </w:lvl>
    <w:lvl w:ilvl="7" w:tplc="DCB22BCE">
      <w:numFmt w:val="bullet"/>
      <w:lvlText w:val="•"/>
      <w:lvlJc w:val="left"/>
      <w:pPr>
        <w:ind w:left="7244" w:hanging="331"/>
      </w:pPr>
      <w:rPr>
        <w:rFonts w:hint="default"/>
        <w:lang w:val="ru-RU" w:eastAsia="en-US" w:bidi="ar-SA"/>
      </w:rPr>
    </w:lvl>
    <w:lvl w:ilvl="8" w:tplc="C40229CC">
      <w:numFmt w:val="bullet"/>
      <w:lvlText w:val="•"/>
      <w:lvlJc w:val="left"/>
      <w:pPr>
        <w:ind w:left="8265" w:hanging="331"/>
      </w:pPr>
      <w:rPr>
        <w:rFonts w:hint="default"/>
        <w:lang w:val="ru-RU" w:eastAsia="en-US" w:bidi="ar-SA"/>
      </w:rPr>
    </w:lvl>
  </w:abstractNum>
  <w:abstractNum w:abstractNumId="29">
    <w:nsid w:val="5DD573D9"/>
    <w:multiLevelType w:val="multilevel"/>
    <w:tmpl w:val="151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0">
    <w:nsid w:val="6A103513"/>
    <w:multiLevelType w:val="multilevel"/>
    <w:tmpl w:val="B5D2C2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8" w:hanging="2160"/>
      </w:pPr>
      <w:rPr>
        <w:rFonts w:hint="default"/>
      </w:rPr>
    </w:lvl>
  </w:abstractNum>
  <w:abstractNum w:abstractNumId="31">
    <w:nsid w:val="6D4533F3"/>
    <w:multiLevelType w:val="multilevel"/>
    <w:tmpl w:val="4798E3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2">
    <w:nsid w:val="6DEE1CEE"/>
    <w:multiLevelType w:val="multilevel"/>
    <w:tmpl w:val="0D92EB1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33">
    <w:nsid w:val="72D347E4"/>
    <w:multiLevelType w:val="hybridMultilevel"/>
    <w:tmpl w:val="90AA5F92"/>
    <w:lvl w:ilvl="0" w:tplc="BEFA2544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6C03C0">
      <w:numFmt w:val="bullet"/>
      <w:lvlText w:val="•"/>
      <w:lvlJc w:val="left"/>
      <w:pPr>
        <w:ind w:left="1120" w:hanging="204"/>
      </w:pPr>
      <w:rPr>
        <w:rFonts w:hint="default"/>
        <w:lang w:val="ru-RU" w:eastAsia="en-US" w:bidi="ar-SA"/>
      </w:rPr>
    </w:lvl>
    <w:lvl w:ilvl="2" w:tplc="537C3E50">
      <w:numFmt w:val="bullet"/>
      <w:lvlText w:val="•"/>
      <w:lvlJc w:val="left"/>
      <w:pPr>
        <w:ind w:left="2141" w:hanging="204"/>
      </w:pPr>
      <w:rPr>
        <w:rFonts w:hint="default"/>
        <w:lang w:val="ru-RU" w:eastAsia="en-US" w:bidi="ar-SA"/>
      </w:rPr>
    </w:lvl>
    <w:lvl w:ilvl="3" w:tplc="184EE802">
      <w:numFmt w:val="bullet"/>
      <w:lvlText w:val="•"/>
      <w:lvlJc w:val="left"/>
      <w:pPr>
        <w:ind w:left="3161" w:hanging="204"/>
      </w:pPr>
      <w:rPr>
        <w:rFonts w:hint="default"/>
        <w:lang w:val="ru-RU" w:eastAsia="en-US" w:bidi="ar-SA"/>
      </w:rPr>
    </w:lvl>
    <w:lvl w:ilvl="4" w:tplc="4A50657E">
      <w:numFmt w:val="bullet"/>
      <w:lvlText w:val="•"/>
      <w:lvlJc w:val="left"/>
      <w:pPr>
        <w:ind w:left="4182" w:hanging="204"/>
      </w:pPr>
      <w:rPr>
        <w:rFonts w:hint="default"/>
        <w:lang w:val="ru-RU" w:eastAsia="en-US" w:bidi="ar-SA"/>
      </w:rPr>
    </w:lvl>
    <w:lvl w:ilvl="5" w:tplc="F9F4A162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C24B06C">
      <w:numFmt w:val="bullet"/>
      <w:lvlText w:val="•"/>
      <w:lvlJc w:val="left"/>
      <w:pPr>
        <w:ind w:left="6223" w:hanging="204"/>
      </w:pPr>
      <w:rPr>
        <w:rFonts w:hint="default"/>
        <w:lang w:val="ru-RU" w:eastAsia="en-US" w:bidi="ar-SA"/>
      </w:rPr>
    </w:lvl>
    <w:lvl w:ilvl="7" w:tplc="C6B2480A">
      <w:numFmt w:val="bullet"/>
      <w:lvlText w:val="•"/>
      <w:lvlJc w:val="left"/>
      <w:pPr>
        <w:ind w:left="7244" w:hanging="204"/>
      </w:pPr>
      <w:rPr>
        <w:rFonts w:hint="default"/>
        <w:lang w:val="ru-RU" w:eastAsia="en-US" w:bidi="ar-SA"/>
      </w:rPr>
    </w:lvl>
    <w:lvl w:ilvl="8" w:tplc="3CAE551A">
      <w:numFmt w:val="bullet"/>
      <w:lvlText w:val="•"/>
      <w:lvlJc w:val="left"/>
      <w:pPr>
        <w:ind w:left="8265" w:hanging="204"/>
      </w:pPr>
      <w:rPr>
        <w:rFonts w:hint="default"/>
        <w:lang w:val="ru-RU" w:eastAsia="en-US" w:bidi="ar-SA"/>
      </w:rPr>
    </w:lvl>
  </w:abstractNum>
  <w:abstractNum w:abstractNumId="34">
    <w:nsid w:val="748C6FD1"/>
    <w:multiLevelType w:val="hybridMultilevel"/>
    <w:tmpl w:val="F18C4026"/>
    <w:lvl w:ilvl="0" w:tplc="84EEFD90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C28DF6">
      <w:numFmt w:val="bullet"/>
      <w:lvlText w:val="•"/>
      <w:lvlJc w:val="left"/>
      <w:pPr>
        <w:ind w:left="1120" w:hanging="255"/>
      </w:pPr>
      <w:rPr>
        <w:rFonts w:hint="default"/>
        <w:lang w:val="ru-RU" w:eastAsia="en-US" w:bidi="ar-SA"/>
      </w:rPr>
    </w:lvl>
    <w:lvl w:ilvl="2" w:tplc="77C4F802">
      <w:numFmt w:val="bullet"/>
      <w:lvlText w:val="•"/>
      <w:lvlJc w:val="left"/>
      <w:pPr>
        <w:ind w:left="2141" w:hanging="255"/>
      </w:pPr>
      <w:rPr>
        <w:rFonts w:hint="default"/>
        <w:lang w:val="ru-RU" w:eastAsia="en-US" w:bidi="ar-SA"/>
      </w:rPr>
    </w:lvl>
    <w:lvl w:ilvl="3" w:tplc="17C42D3A">
      <w:numFmt w:val="bullet"/>
      <w:lvlText w:val="•"/>
      <w:lvlJc w:val="left"/>
      <w:pPr>
        <w:ind w:left="3161" w:hanging="255"/>
      </w:pPr>
      <w:rPr>
        <w:rFonts w:hint="default"/>
        <w:lang w:val="ru-RU" w:eastAsia="en-US" w:bidi="ar-SA"/>
      </w:rPr>
    </w:lvl>
    <w:lvl w:ilvl="4" w:tplc="536A823C">
      <w:numFmt w:val="bullet"/>
      <w:lvlText w:val="•"/>
      <w:lvlJc w:val="left"/>
      <w:pPr>
        <w:ind w:left="4182" w:hanging="255"/>
      </w:pPr>
      <w:rPr>
        <w:rFonts w:hint="default"/>
        <w:lang w:val="ru-RU" w:eastAsia="en-US" w:bidi="ar-SA"/>
      </w:rPr>
    </w:lvl>
    <w:lvl w:ilvl="5" w:tplc="9CE45B00">
      <w:numFmt w:val="bullet"/>
      <w:lvlText w:val="•"/>
      <w:lvlJc w:val="left"/>
      <w:pPr>
        <w:ind w:left="5203" w:hanging="255"/>
      </w:pPr>
      <w:rPr>
        <w:rFonts w:hint="default"/>
        <w:lang w:val="ru-RU" w:eastAsia="en-US" w:bidi="ar-SA"/>
      </w:rPr>
    </w:lvl>
    <w:lvl w:ilvl="6" w:tplc="61789CFC">
      <w:numFmt w:val="bullet"/>
      <w:lvlText w:val="•"/>
      <w:lvlJc w:val="left"/>
      <w:pPr>
        <w:ind w:left="6223" w:hanging="255"/>
      </w:pPr>
      <w:rPr>
        <w:rFonts w:hint="default"/>
        <w:lang w:val="ru-RU" w:eastAsia="en-US" w:bidi="ar-SA"/>
      </w:rPr>
    </w:lvl>
    <w:lvl w:ilvl="7" w:tplc="20F82BA6">
      <w:numFmt w:val="bullet"/>
      <w:lvlText w:val="•"/>
      <w:lvlJc w:val="left"/>
      <w:pPr>
        <w:ind w:left="7244" w:hanging="255"/>
      </w:pPr>
      <w:rPr>
        <w:rFonts w:hint="default"/>
        <w:lang w:val="ru-RU" w:eastAsia="en-US" w:bidi="ar-SA"/>
      </w:rPr>
    </w:lvl>
    <w:lvl w:ilvl="8" w:tplc="E92016FE">
      <w:numFmt w:val="bullet"/>
      <w:lvlText w:val="•"/>
      <w:lvlJc w:val="left"/>
      <w:pPr>
        <w:ind w:left="8265" w:hanging="255"/>
      </w:pPr>
      <w:rPr>
        <w:rFonts w:hint="default"/>
        <w:lang w:val="ru-RU" w:eastAsia="en-US" w:bidi="ar-SA"/>
      </w:rPr>
    </w:lvl>
  </w:abstractNum>
  <w:abstractNum w:abstractNumId="35">
    <w:nsid w:val="7549418D"/>
    <w:multiLevelType w:val="multilevel"/>
    <w:tmpl w:val="FF305E1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76903DE6"/>
    <w:multiLevelType w:val="multilevel"/>
    <w:tmpl w:val="D94245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819395D"/>
    <w:multiLevelType w:val="multilevel"/>
    <w:tmpl w:val="EC12F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8">
    <w:nsid w:val="7ABD7577"/>
    <w:multiLevelType w:val="multilevel"/>
    <w:tmpl w:val="6EC87D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7E40345F"/>
    <w:multiLevelType w:val="multilevel"/>
    <w:tmpl w:val="DF5A056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6"/>
  </w:num>
  <w:num w:numId="4">
    <w:abstractNumId w:val="5"/>
  </w:num>
  <w:num w:numId="5">
    <w:abstractNumId w:val="18"/>
  </w:num>
  <w:num w:numId="6">
    <w:abstractNumId w:val="28"/>
  </w:num>
  <w:num w:numId="7">
    <w:abstractNumId w:val="10"/>
  </w:num>
  <w:num w:numId="8">
    <w:abstractNumId w:val="11"/>
  </w:num>
  <w:num w:numId="9">
    <w:abstractNumId w:val="33"/>
  </w:num>
  <w:num w:numId="10">
    <w:abstractNumId w:val="34"/>
  </w:num>
  <w:num w:numId="11">
    <w:abstractNumId w:val="9"/>
  </w:num>
  <w:num w:numId="12">
    <w:abstractNumId w:val="37"/>
  </w:num>
  <w:num w:numId="13">
    <w:abstractNumId w:val="31"/>
  </w:num>
  <w:num w:numId="14">
    <w:abstractNumId w:val="7"/>
  </w:num>
  <w:num w:numId="15">
    <w:abstractNumId w:val="3"/>
  </w:num>
  <w:num w:numId="16">
    <w:abstractNumId w:val="21"/>
  </w:num>
  <w:num w:numId="17">
    <w:abstractNumId w:val="26"/>
  </w:num>
  <w:num w:numId="18">
    <w:abstractNumId w:val="4"/>
  </w:num>
  <w:num w:numId="19">
    <w:abstractNumId w:val="30"/>
  </w:num>
  <w:num w:numId="20">
    <w:abstractNumId w:val="39"/>
  </w:num>
  <w:num w:numId="21">
    <w:abstractNumId w:val="16"/>
  </w:num>
  <w:num w:numId="22">
    <w:abstractNumId w:val="29"/>
  </w:num>
  <w:num w:numId="23">
    <w:abstractNumId w:val="32"/>
  </w:num>
  <w:num w:numId="24">
    <w:abstractNumId w:val="22"/>
  </w:num>
  <w:num w:numId="25">
    <w:abstractNumId w:val="17"/>
  </w:num>
  <w:num w:numId="26">
    <w:abstractNumId w:val="20"/>
  </w:num>
  <w:num w:numId="27">
    <w:abstractNumId w:val="1"/>
  </w:num>
  <w:num w:numId="28">
    <w:abstractNumId w:val="13"/>
  </w:num>
  <w:num w:numId="29">
    <w:abstractNumId w:val="14"/>
  </w:num>
  <w:num w:numId="30">
    <w:abstractNumId w:val="12"/>
  </w:num>
  <w:num w:numId="31">
    <w:abstractNumId w:val="23"/>
  </w:num>
  <w:num w:numId="32">
    <w:abstractNumId w:val="36"/>
  </w:num>
  <w:num w:numId="33">
    <w:abstractNumId w:val="0"/>
  </w:num>
  <w:num w:numId="34">
    <w:abstractNumId w:val="8"/>
  </w:num>
  <w:num w:numId="35">
    <w:abstractNumId w:val="24"/>
  </w:num>
  <w:num w:numId="36">
    <w:abstractNumId w:val="38"/>
  </w:num>
  <w:num w:numId="37">
    <w:abstractNumId w:val="25"/>
  </w:num>
  <w:num w:numId="38">
    <w:abstractNumId w:val="35"/>
  </w:num>
  <w:num w:numId="39">
    <w:abstractNumId w:val="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52"/>
    <w:rsid w:val="00001A45"/>
    <w:rsid w:val="00054D52"/>
    <w:rsid w:val="000870F4"/>
    <w:rsid w:val="000A3AD5"/>
    <w:rsid w:val="000A3C4D"/>
    <w:rsid w:val="000B0128"/>
    <w:rsid w:val="000D5EA6"/>
    <w:rsid w:val="00100364"/>
    <w:rsid w:val="00101B58"/>
    <w:rsid w:val="00125407"/>
    <w:rsid w:val="00131B9B"/>
    <w:rsid w:val="00167F50"/>
    <w:rsid w:val="00173000"/>
    <w:rsid w:val="00187BF5"/>
    <w:rsid w:val="001920DA"/>
    <w:rsid w:val="001A6235"/>
    <w:rsid w:val="001B66B3"/>
    <w:rsid w:val="001D1997"/>
    <w:rsid w:val="001D339B"/>
    <w:rsid w:val="001F3731"/>
    <w:rsid w:val="00204329"/>
    <w:rsid w:val="00267CBE"/>
    <w:rsid w:val="00275EB3"/>
    <w:rsid w:val="002928D3"/>
    <w:rsid w:val="002A2EA7"/>
    <w:rsid w:val="002D7839"/>
    <w:rsid w:val="002E5A5B"/>
    <w:rsid w:val="003162D3"/>
    <w:rsid w:val="00345966"/>
    <w:rsid w:val="00350D6B"/>
    <w:rsid w:val="003913A5"/>
    <w:rsid w:val="003A6C8A"/>
    <w:rsid w:val="003C52B5"/>
    <w:rsid w:val="003E7CF7"/>
    <w:rsid w:val="004023AF"/>
    <w:rsid w:val="0040654F"/>
    <w:rsid w:val="00407223"/>
    <w:rsid w:val="0042086F"/>
    <w:rsid w:val="00426279"/>
    <w:rsid w:val="0042679E"/>
    <w:rsid w:val="00430108"/>
    <w:rsid w:val="00435E98"/>
    <w:rsid w:val="00452395"/>
    <w:rsid w:val="00454BDD"/>
    <w:rsid w:val="00472A40"/>
    <w:rsid w:val="00481FF9"/>
    <w:rsid w:val="004A5658"/>
    <w:rsid w:val="004C7090"/>
    <w:rsid w:val="004D417B"/>
    <w:rsid w:val="004F21C1"/>
    <w:rsid w:val="004F39AE"/>
    <w:rsid w:val="004F7718"/>
    <w:rsid w:val="00545C5B"/>
    <w:rsid w:val="00567C0E"/>
    <w:rsid w:val="005878A4"/>
    <w:rsid w:val="005A34B9"/>
    <w:rsid w:val="005B6E35"/>
    <w:rsid w:val="005B71B2"/>
    <w:rsid w:val="005B73DB"/>
    <w:rsid w:val="005D57AC"/>
    <w:rsid w:val="00600522"/>
    <w:rsid w:val="006160D3"/>
    <w:rsid w:val="00641DAB"/>
    <w:rsid w:val="0067735D"/>
    <w:rsid w:val="00680A62"/>
    <w:rsid w:val="00691BAA"/>
    <w:rsid w:val="00696B9A"/>
    <w:rsid w:val="006B7842"/>
    <w:rsid w:val="006F6AA0"/>
    <w:rsid w:val="007204CD"/>
    <w:rsid w:val="0072594A"/>
    <w:rsid w:val="00767E38"/>
    <w:rsid w:val="0077429F"/>
    <w:rsid w:val="007918BB"/>
    <w:rsid w:val="007A3A7F"/>
    <w:rsid w:val="007A6BAC"/>
    <w:rsid w:val="007B074D"/>
    <w:rsid w:val="00816850"/>
    <w:rsid w:val="0084284B"/>
    <w:rsid w:val="00844772"/>
    <w:rsid w:val="008513E0"/>
    <w:rsid w:val="00855EB7"/>
    <w:rsid w:val="00856675"/>
    <w:rsid w:val="0088143A"/>
    <w:rsid w:val="0088565B"/>
    <w:rsid w:val="00891BF4"/>
    <w:rsid w:val="008F1D2D"/>
    <w:rsid w:val="00901066"/>
    <w:rsid w:val="00916B89"/>
    <w:rsid w:val="009175E6"/>
    <w:rsid w:val="00937370"/>
    <w:rsid w:val="00950A88"/>
    <w:rsid w:val="00957834"/>
    <w:rsid w:val="00980B12"/>
    <w:rsid w:val="00983A42"/>
    <w:rsid w:val="009A1D6D"/>
    <w:rsid w:val="009A4A0C"/>
    <w:rsid w:val="009B0A7C"/>
    <w:rsid w:val="009B0CA6"/>
    <w:rsid w:val="009E5E65"/>
    <w:rsid w:val="009F1ACE"/>
    <w:rsid w:val="009F7911"/>
    <w:rsid w:val="00A30858"/>
    <w:rsid w:val="00A60152"/>
    <w:rsid w:val="00A818AA"/>
    <w:rsid w:val="00A81D42"/>
    <w:rsid w:val="00A81E80"/>
    <w:rsid w:val="00AA18BD"/>
    <w:rsid w:val="00AA7776"/>
    <w:rsid w:val="00AB39C1"/>
    <w:rsid w:val="00AC4100"/>
    <w:rsid w:val="00B149EB"/>
    <w:rsid w:val="00B57D1C"/>
    <w:rsid w:val="00B75DD7"/>
    <w:rsid w:val="00B858AD"/>
    <w:rsid w:val="00BA2FBB"/>
    <w:rsid w:val="00BA6819"/>
    <w:rsid w:val="00BC689E"/>
    <w:rsid w:val="00BE0BF2"/>
    <w:rsid w:val="00C0356B"/>
    <w:rsid w:val="00C24DB7"/>
    <w:rsid w:val="00C427B7"/>
    <w:rsid w:val="00CA1A56"/>
    <w:rsid w:val="00CC0A27"/>
    <w:rsid w:val="00CC3FF6"/>
    <w:rsid w:val="00CF0BCC"/>
    <w:rsid w:val="00CF3AAF"/>
    <w:rsid w:val="00CF69EA"/>
    <w:rsid w:val="00D02AC4"/>
    <w:rsid w:val="00D17728"/>
    <w:rsid w:val="00D73505"/>
    <w:rsid w:val="00DD6639"/>
    <w:rsid w:val="00DE13AB"/>
    <w:rsid w:val="00DE4A08"/>
    <w:rsid w:val="00E049CA"/>
    <w:rsid w:val="00E12676"/>
    <w:rsid w:val="00E24C86"/>
    <w:rsid w:val="00E36868"/>
    <w:rsid w:val="00E374A3"/>
    <w:rsid w:val="00E44CBB"/>
    <w:rsid w:val="00E80E7C"/>
    <w:rsid w:val="00E86669"/>
    <w:rsid w:val="00E978D9"/>
    <w:rsid w:val="00EA4150"/>
    <w:rsid w:val="00EB4087"/>
    <w:rsid w:val="00ED0DD4"/>
    <w:rsid w:val="00ED1045"/>
    <w:rsid w:val="00EE343E"/>
    <w:rsid w:val="00F0313D"/>
    <w:rsid w:val="00F22C45"/>
    <w:rsid w:val="00F45531"/>
    <w:rsid w:val="00F664FD"/>
    <w:rsid w:val="00FB1768"/>
    <w:rsid w:val="00FD649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7842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7842"/>
    <w:pPr>
      <w:ind w:left="102" w:firstLine="53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B7842"/>
    <w:pPr>
      <w:spacing w:before="208"/>
      <w:ind w:left="763" w:right="15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B7842"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6B7842"/>
  </w:style>
  <w:style w:type="character" w:customStyle="1" w:styleId="20">
    <w:name w:val="Заголовок 2 Знак"/>
    <w:basedOn w:val="a0"/>
    <w:link w:val="2"/>
    <w:uiPriority w:val="9"/>
    <w:semiHidden/>
    <w:rsid w:val="00167F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67F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No Spacing"/>
    <w:uiPriority w:val="1"/>
    <w:qFormat/>
    <w:rsid w:val="00167F50"/>
    <w:pPr>
      <w:widowControl/>
      <w:autoSpaceDE/>
      <w:autoSpaceDN/>
    </w:pPr>
    <w:rPr>
      <w:lang w:val="ru-RU"/>
    </w:rPr>
  </w:style>
  <w:style w:type="paragraph" w:customStyle="1" w:styleId="ConsPlusTitle">
    <w:name w:val="ConsPlusTitle"/>
    <w:rsid w:val="00ED1045"/>
    <w:rPr>
      <w:rFonts w:ascii="Calibri" w:eastAsiaTheme="minorEastAsia" w:hAnsi="Calibri" w:cs="Calibri"/>
      <w:b/>
      <w:lang w:val="ru-RU" w:eastAsia="ru-RU"/>
    </w:rPr>
  </w:style>
  <w:style w:type="paragraph" w:customStyle="1" w:styleId="ConsPlusCell">
    <w:name w:val="ConsPlusCell"/>
    <w:rsid w:val="00ED1045"/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Default">
    <w:name w:val="Default"/>
    <w:rsid w:val="005B73D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rsid w:val="001D1997"/>
    <w:rPr>
      <w:rFonts w:ascii="Calibri" w:eastAsiaTheme="minorEastAsia" w:hAnsi="Calibri" w:cs="Calibri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8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8D9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91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7842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7842"/>
    <w:pPr>
      <w:ind w:left="102" w:firstLine="53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B7842"/>
    <w:pPr>
      <w:spacing w:before="208"/>
      <w:ind w:left="763" w:right="15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B7842"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6B7842"/>
  </w:style>
  <w:style w:type="character" w:customStyle="1" w:styleId="20">
    <w:name w:val="Заголовок 2 Знак"/>
    <w:basedOn w:val="a0"/>
    <w:link w:val="2"/>
    <w:uiPriority w:val="9"/>
    <w:semiHidden/>
    <w:rsid w:val="00167F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67F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No Spacing"/>
    <w:uiPriority w:val="1"/>
    <w:qFormat/>
    <w:rsid w:val="00167F50"/>
    <w:pPr>
      <w:widowControl/>
      <w:autoSpaceDE/>
      <w:autoSpaceDN/>
    </w:pPr>
    <w:rPr>
      <w:lang w:val="ru-RU"/>
    </w:rPr>
  </w:style>
  <w:style w:type="paragraph" w:customStyle="1" w:styleId="ConsPlusTitle">
    <w:name w:val="ConsPlusTitle"/>
    <w:rsid w:val="00ED1045"/>
    <w:rPr>
      <w:rFonts w:ascii="Calibri" w:eastAsiaTheme="minorEastAsia" w:hAnsi="Calibri" w:cs="Calibri"/>
      <w:b/>
      <w:lang w:val="ru-RU" w:eastAsia="ru-RU"/>
    </w:rPr>
  </w:style>
  <w:style w:type="paragraph" w:customStyle="1" w:styleId="ConsPlusCell">
    <w:name w:val="ConsPlusCell"/>
    <w:rsid w:val="00ED1045"/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Default">
    <w:name w:val="Default"/>
    <w:rsid w:val="005B73D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rsid w:val="001D1997"/>
    <w:rPr>
      <w:rFonts w:ascii="Calibri" w:eastAsiaTheme="minorEastAsia" w:hAnsi="Calibri" w:cs="Calibri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8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8D9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91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6DF8CCDADD70FF7177943B8D8D0D646FA2F8C7A096021BE6722B9F8F553630323CF01667AEA3638174D1D16AB7F4E8F5E630CB22CF0A1C7075710FCm7nDI" TargetMode="External"/><Relationship Id="rId13" Type="http://schemas.openxmlformats.org/officeDocument/2006/relationships/hyperlink" Target="consultantplus://offline/ref%3D06DF8CCDADD70FF7177943B8D8D0D646FA2F8C7A096227B1672EB9F8F553630323CF016668EA6E3416490A12A96A18DE18m3n5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06DF8CCDADD70FF7177943B8D8D0D646FA2F8C7A096227B1672EB9F8F553630323CF016668EA6E3416490A12A96A18DE18m3n5I" TargetMode="External"/><Relationship Id="rId12" Type="http://schemas.openxmlformats.org/officeDocument/2006/relationships/hyperlink" Target="consultantplus://offline/ref%3D06DF8CCDADD70FF717795DB5CEBC8943F927D17502622DEF3B7EBFAFAA036556718F5F3F38AA253914531612A8m7n7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%3D06DF8CCDADD70FF7177943B8D8D0D646FA2F8C7A096227B1672EB9F8F553630323CF016668EA6E3416490A12A96A18DE18m3n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06DF8CCDADD70FF717795DB5CEBC8943F927D77F0E662DEF3B7EBFAFAA036556638F073630A56F6853181913AE6A1ADD043401B1m2nBI" TargetMode="External"/><Relationship Id="rId10" Type="http://schemas.openxmlformats.org/officeDocument/2006/relationships/hyperlink" Target="consultantplus://offline/ref%3D06DF8CCDADD70FF717795DB5CEBC8943F927D77F0E662DEF3B7EBFAFAA036556718F5F3F38AA253914531612A8m7n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6DF8CCDADD70FF717795DB5CEBC8943F927D77F0E662DEF3B7EBFAFAA036556718F5F3F38AA253914531612A8m7n7I" TargetMode="External"/><Relationship Id="rId14" Type="http://schemas.openxmlformats.org/officeDocument/2006/relationships/hyperlink" Target="consultantplus://offline/ref%3D06DF8CCDADD70FF717795DB5CEBC8943FC25DB770A602DEF3B7EBFAFAA036556718F5F3F38AA253914531612A8m7n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11</Pages>
  <Words>4763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Chetvertakova</cp:lastModifiedBy>
  <cp:revision>7</cp:revision>
  <cp:lastPrinted>2025-12-17T12:27:00Z</cp:lastPrinted>
  <dcterms:created xsi:type="dcterms:W3CDTF">2025-12-16T13:48:00Z</dcterms:created>
  <dcterms:modified xsi:type="dcterms:W3CDTF">2025-12-24T13:34:00Z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