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EB53F">
      <w:pPr>
        <w:spacing w:after="0" w:line="210" w:lineRule="atLeast"/>
        <w:ind w:left="105"/>
        <w:jc w:val="center"/>
        <w:textAlignment w:val="baseline"/>
        <w:rPr>
          <w:rFonts w:ascii="Times New Roman" w:hAnsi="Times New Roman" w:cs="Times New Roman"/>
          <w:b/>
          <w:sz w:val="36"/>
          <w:szCs w:val="36"/>
        </w:rPr>
      </w:pPr>
      <w:r>
        <w:rPr>
          <w:rFonts w:ascii="Times New Roman" w:hAnsi="Times New Roman" w:eastAsia="Calibri" w:cs="Times New Roman"/>
          <w:sz w:val="28"/>
          <w:szCs w:val="28"/>
          <w:lang w:eastAsia="ru-RU"/>
        </w:rPr>
        <w:drawing>
          <wp:inline distT="0" distB="0" distL="0" distR="0">
            <wp:extent cx="381000" cy="476250"/>
            <wp:effectExtent l="0" t="0" r="0" b="0"/>
            <wp:docPr id="147" name="Рисунок 147" descr="Bolsheboldinskiy_rayon_coa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Bolsheboldinskiy_rayon_coa_5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81000" cy="476250"/>
                    </a:xfrm>
                    <a:prstGeom prst="rect">
                      <a:avLst/>
                    </a:prstGeom>
                    <a:noFill/>
                    <a:ln>
                      <a:noFill/>
                    </a:ln>
                  </pic:spPr>
                </pic:pic>
              </a:graphicData>
            </a:graphic>
          </wp:inline>
        </w:drawing>
      </w:r>
      <w:r>
        <w:rPr>
          <w:rFonts w:ascii="Times New Roman" w:hAnsi="Times New Roman" w:eastAsia="Times New Roman" w:cs="Times New Roman"/>
          <w:b/>
          <w:bCs/>
          <w:sz w:val="24"/>
          <w:szCs w:val="24"/>
          <w:lang w:eastAsia="ru-RU"/>
        </w:rPr>
        <w:br w:type="textWrapping"/>
      </w:r>
      <w:r>
        <w:rPr>
          <w:rFonts w:ascii="Times New Roman" w:hAnsi="Times New Roman" w:cs="Times New Roman"/>
          <w:b/>
          <w:sz w:val="36"/>
          <w:szCs w:val="36"/>
        </w:rPr>
        <w:t xml:space="preserve">Администрация </w:t>
      </w:r>
    </w:p>
    <w:p w14:paraId="71615653">
      <w:pPr>
        <w:ind w:firstLine="709"/>
        <w:jc w:val="center"/>
        <w:rPr>
          <w:rFonts w:ascii="Times New Roman" w:hAnsi="Times New Roman" w:eastAsia="Calibri" w:cs="Times New Roman"/>
          <w:b/>
          <w:sz w:val="36"/>
          <w:szCs w:val="36"/>
          <w:lang w:eastAsia="ar-SA"/>
        </w:rPr>
      </w:pPr>
      <w:r>
        <w:rPr>
          <w:rFonts w:ascii="Times New Roman" w:hAnsi="Times New Roman" w:cs="Times New Roman"/>
          <w:b/>
          <w:sz w:val="36"/>
          <w:szCs w:val="36"/>
        </w:rPr>
        <w:t xml:space="preserve">Большеболдинского муниципального округа </w:t>
      </w:r>
      <w:r>
        <w:rPr>
          <w:rFonts w:ascii="Times New Roman" w:hAnsi="Times New Roman" w:eastAsia="Calibri" w:cs="Times New Roman"/>
          <w:b/>
          <w:sz w:val="36"/>
          <w:szCs w:val="36"/>
          <w:lang w:eastAsia="ar-SA"/>
        </w:rPr>
        <w:t>Нижегородской области</w:t>
      </w:r>
    </w:p>
    <w:p w14:paraId="106BE768">
      <w:pPr>
        <w:ind w:left="880" w:leftChars="400" w:firstLine="2320" w:firstLineChars="644"/>
        <w:jc w:val="both"/>
        <w:rPr>
          <w:rFonts w:ascii="Times New Roman" w:hAnsi="Times New Roman" w:eastAsia="Calibri" w:cs="Times New Roman"/>
          <w:b/>
          <w:sz w:val="36"/>
          <w:szCs w:val="36"/>
          <w:lang w:eastAsia="ar-SA"/>
        </w:rPr>
      </w:pPr>
    </w:p>
    <w:p w14:paraId="360430C5">
      <w:pPr>
        <w:ind w:left="880" w:leftChars="400" w:firstLine="2860" w:firstLineChars="794"/>
        <w:jc w:val="both"/>
        <w:rPr>
          <w:rFonts w:ascii="Times New Roman" w:hAnsi="Times New Roman" w:eastAsia="Calibri" w:cs="Times New Roman"/>
          <w:b/>
          <w:sz w:val="36"/>
          <w:szCs w:val="36"/>
          <w:lang w:eastAsia="ar-SA"/>
        </w:rPr>
      </w:pPr>
      <w:r>
        <w:rPr>
          <w:rFonts w:ascii="Times New Roman" w:hAnsi="Times New Roman" w:eastAsia="Calibri" w:cs="Times New Roman"/>
          <w:b/>
          <w:sz w:val="36"/>
          <w:szCs w:val="36"/>
          <w:lang w:eastAsia="ar-SA"/>
        </w:rPr>
        <w:t>ПОСТАНОВЛЕНИЕ</w:t>
      </w:r>
    </w:p>
    <w:p w14:paraId="55BB0511">
      <w:pPr>
        <w:ind w:left="880" w:leftChars="400" w:firstLine="708" w:firstLineChars="295"/>
        <w:jc w:val="center"/>
        <w:rPr>
          <w:rFonts w:ascii="Times New Roman" w:hAnsi="Times New Roman" w:eastAsia="Calibri" w:cs="Times New Roman"/>
          <w:bCs/>
          <w:sz w:val="28"/>
          <w:szCs w:val="28"/>
          <w:lang w:eastAsia="ar-SA"/>
        </w:rPr>
      </w:pPr>
      <w:r>
        <w:rPr>
          <w:rFonts w:ascii="Times New Roman" w:hAnsi="Times New Roman" w:eastAsia="Times New Roman" w:cs="Times New Roman"/>
          <w:b/>
          <w:bCs/>
          <w:sz w:val="24"/>
          <w:szCs w:val="24"/>
          <w:lang w:eastAsia="ru-RU"/>
        </w:rPr>
        <w:br w:type="textWrapping"/>
      </w:r>
      <w:r>
        <w:rPr>
          <w:rFonts w:ascii="Times New Roman" w:hAnsi="Times New Roman" w:eastAsia="Times New Roman" w:cs="Times New Roman"/>
          <w:b/>
          <w:bCs/>
          <w:sz w:val="24"/>
          <w:szCs w:val="24"/>
          <w:lang w:eastAsia="ru-RU"/>
        </w:rPr>
        <w:br w:type="textWrapping"/>
      </w:r>
      <w:r>
        <w:rPr>
          <w:rFonts w:ascii="Times New Roman" w:hAnsi="Times New Roman" w:eastAsia="Calibri" w:cs="Times New Roman"/>
          <w:bCs/>
          <w:sz w:val="28"/>
          <w:szCs w:val="28"/>
          <w:lang w:eastAsia="ar-SA"/>
        </w:rPr>
        <w:t xml:space="preserve">от  </w:t>
      </w:r>
      <w:r>
        <w:rPr>
          <w:rFonts w:hint="default" w:eastAsia="Calibri" w:cs="Times New Roman"/>
          <w:bCs/>
          <w:sz w:val="28"/>
          <w:szCs w:val="28"/>
          <w:lang w:val="ru-RU" w:eastAsia="ar-SA"/>
        </w:rPr>
        <w:t>29.07.2026</w:t>
      </w:r>
      <w:r>
        <w:rPr>
          <w:rFonts w:hint="default" w:ascii="Times New Roman" w:hAnsi="Times New Roman" w:eastAsia="Calibri" w:cs="Times New Roman"/>
          <w:bCs/>
          <w:sz w:val="28"/>
          <w:szCs w:val="28"/>
          <w:lang w:val="ru-RU" w:eastAsia="ar-SA"/>
        </w:rPr>
        <w:t xml:space="preserve">              </w:t>
      </w:r>
      <w:r>
        <w:rPr>
          <w:rFonts w:ascii="Times New Roman" w:hAnsi="Times New Roman" w:eastAsia="Calibri" w:cs="Times New Roman"/>
          <w:bCs/>
          <w:sz w:val="28"/>
          <w:szCs w:val="28"/>
          <w:lang w:eastAsia="ar-SA"/>
        </w:rPr>
        <w:t xml:space="preserve">                                                                №  </w:t>
      </w:r>
      <w:r>
        <w:rPr>
          <w:rFonts w:hint="default" w:eastAsia="Calibri" w:cs="Times New Roman"/>
          <w:bCs/>
          <w:sz w:val="28"/>
          <w:szCs w:val="28"/>
          <w:lang w:val="ru-RU" w:eastAsia="ar-SA"/>
        </w:rPr>
        <w:t>492</w:t>
      </w:r>
      <w:r>
        <w:rPr>
          <w:rFonts w:ascii="Times New Roman" w:hAnsi="Times New Roman" w:eastAsia="Calibri" w:cs="Times New Roman"/>
          <w:bCs/>
          <w:sz w:val="28"/>
          <w:szCs w:val="28"/>
          <w:lang w:eastAsia="ar-SA"/>
        </w:rPr>
        <w:t xml:space="preserve"> </w:t>
      </w:r>
    </w:p>
    <w:p w14:paraId="1567F454">
      <w:pPr>
        <w:ind w:left="880" w:leftChars="400" w:firstLine="708" w:firstLineChars="295"/>
        <w:jc w:val="center"/>
        <w:rPr>
          <w:rFonts w:hint="default" w:ascii="Times New Roman" w:hAnsi="Times New Roman" w:cs="Times New Roman"/>
          <w:b/>
          <w:bCs/>
          <w:sz w:val="28"/>
          <w:lang w:val="ru-RU"/>
        </w:rPr>
      </w:pPr>
      <w:r>
        <w:rPr>
          <w:rFonts w:ascii="Times New Roman" w:hAnsi="Times New Roman" w:eastAsia="Times New Roman" w:cs="Times New Roman"/>
          <w:b/>
          <w:bCs/>
          <w:sz w:val="24"/>
          <w:szCs w:val="24"/>
          <w:lang w:eastAsia="ru-RU"/>
        </w:rPr>
        <w:br w:type="textWrapping"/>
      </w:r>
      <w:r>
        <w:rPr>
          <w:rFonts w:ascii="Times New Roman" w:hAnsi="Times New Roman" w:eastAsia="Times New Roman" w:cs="Times New Roman"/>
          <w:b/>
          <w:bCs/>
          <w:sz w:val="24"/>
          <w:szCs w:val="24"/>
          <w:lang w:eastAsia="ru-RU"/>
        </w:rPr>
        <w:br w:type="textWrapping"/>
      </w:r>
      <w:r>
        <w:rPr>
          <w:rFonts w:ascii="Times New Roman" w:hAnsi="Times New Roman" w:eastAsia="Calibri" w:cs="Times New Roman"/>
          <w:b/>
          <w:bCs/>
          <w:sz w:val="28"/>
          <w:szCs w:val="28"/>
          <w:lang w:eastAsia="ar-SA"/>
        </w:rPr>
        <w:t xml:space="preserve">Об утверждении административного регламента администрации Большеболдинского муниципального округа Нижегородской области по предоставлению муниципальной услуги </w:t>
      </w:r>
      <w:r>
        <w:rPr>
          <w:rFonts w:hint="default" w:ascii="Times New Roman" w:hAnsi="Times New Roman" w:eastAsia="Calibri" w:cs="Times New Roman"/>
          <w:b/>
          <w:bCs/>
          <w:sz w:val="28"/>
          <w:szCs w:val="28"/>
          <w:lang w:val="ru-RU" w:eastAsia="ar-SA"/>
        </w:rPr>
        <w:t>«Принятие на учет граждан в качестве нуждающихся в жилых помещениях»</w:t>
      </w:r>
    </w:p>
    <w:p w14:paraId="2A0D09F5">
      <w:pPr>
        <w:spacing w:after="0" w:line="330" w:lineRule="atLeast"/>
        <w:ind w:left="880" w:leftChars="400" w:firstLine="826" w:firstLineChars="295"/>
        <w:contextualSpacing/>
        <w:jc w:val="both"/>
        <w:textAlignment w:val="baseline"/>
        <w:rPr>
          <w:rFonts w:ascii="Times New Roman" w:hAnsi="Times New Roman" w:eastAsia="Times New Roman" w:cs="Times New Roman"/>
          <w:sz w:val="28"/>
          <w:szCs w:val="28"/>
          <w:lang w:eastAsia="ru-RU"/>
        </w:rPr>
      </w:pPr>
    </w:p>
    <w:p w14:paraId="45ABA1A8">
      <w:pPr>
        <w:spacing w:after="0" w:line="330" w:lineRule="atLeast"/>
        <w:ind w:left="880" w:leftChars="400" w:firstLine="826" w:firstLineChars="295"/>
        <w:contextualSpacing/>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соответствии с Федеральным законом от 27</w:t>
      </w:r>
      <w:r>
        <w:rPr>
          <w:rFonts w:hint="default" w:ascii="Times New Roman" w:hAnsi="Times New Roman" w:eastAsia="Times New Roman" w:cs="Times New Roman"/>
          <w:sz w:val="28"/>
          <w:szCs w:val="28"/>
          <w:lang w:val="en-US" w:eastAsia="ru-RU"/>
        </w:rPr>
        <w:t>.07.</w:t>
      </w:r>
      <w:r>
        <w:rPr>
          <w:rFonts w:ascii="Times New Roman" w:hAnsi="Times New Roman" w:eastAsia="Times New Roman" w:cs="Times New Roman"/>
          <w:sz w:val="28"/>
          <w:szCs w:val="28"/>
          <w:lang w:eastAsia="ru-RU"/>
        </w:rPr>
        <w:t>2010 г. №210-ФЗ «Об организации предоставления государственных и муниципальных услуг», Федеральным законом от 20</w:t>
      </w:r>
      <w:r>
        <w:rPr>
          <w:rFonts w:hint="default" w:ascii="Times New Roman" w:hAnsi="Times New Roman" w:eastAsia="Times New Roman" w:cs="Times New Roman"/>
          <w:sz w:val="28"/>
          <w:szCs w:val="28"/>
          <w:lang w:val="en-US" w:eastAsia="ru-RU"/>
        </w:rPr>
        <w:t>.03.</w:t>
      </w:r>
      <w:r>
        <w:rPr>
          <w:rFonts w:ascii="Times New Roman" w:hAnsi="Times New Roman" w:eastAsia="Times New Roman" w:cs="Times New Roman"/>
          <w:sz w:val="28"/>
          <w:szCs w:val="28"/>
          <w:lang w:eastAsia="ru-RU"/>
        </w:rPr>
        <w:t xml:space="preserve">2025 г. № 33-ФЗ «Об общих принципах организации местного самоуправления в единой системе публичной власти», Федеральным законом от </w:t>
      </w:r>
      <w:r>
        <w:rPr>
          <w:rFonts w:hint="default" w:ascii="Times New Roman" w:hAnsi="Times New Roman" w:eastAsia="Times New Roman" w:cs="Times New Roman"/>
          <w:sz w:val="28"/>
          <w:szCs w:val="28"/>
          <w:lang w:val="en-US" w:eastAsia="ru-RU"/>
        </w:rPr>
        <w:t>06.10.</w:t>
      </w:r>
      <w:r>
        <w:rPr>
          <w:rFonts w:ascii="Times New Roman" w:hAnsi="Times New Roman" w:eastAsia="Times New Roman" w:cs="Times New Roman"/>
          <w:sz w:val="28"/>
          <w:szCs w:val="28"/>
          <w:lang w:eastAsia="ru-RU"/>
        </w:rPr>
        <w:t>2003 г. № 131-ФЗ «Об общих принципах организации местного самоуправления в Российской Федерации», постановлением администрации Большеболдинского муниципального округа Нижегородской области  от 02</w:t>
      </w:r>
      <w:r>
        <w:rPr>
          <w:rFonts w:hint="default" w:ascii="Times New Roman" w:hAnsi="Times New Roman" w:eastAsia="Times New Roman" w:cs="Times New Roman"/>
          <w:sz w:val="28"/>
          <w:szCs w:val="28"/>
          <w:lang w:val="en-US" w:eastAsia="ru-RU"/>
        </w:rPr>
        <w:t>.08.</w:t>
      </w:r>
      <w:r>
        <w:rPr>
          <w:rFonts w:ascii="Times New Roman" w:hAnsi="Times New Roman" w:eastAsia="Times New Roman" w:cs="Times New Roman"/>
          <w:sz w:val="28"/>
          <w:szCs w:val="28"/>
          <w:lang w:eastAsia="ru-RU"/>
        </w:rPr>
        <w:t>2024 г. №761 «Об утверждении Порядка разработки и утверждения административных  регламентов предоставления муниципальных услуг» (в редакции постановления администрации Большеболдинского муниципального округа от 21.05.2026 г</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№335),  Уставом Большеболдинского муниципального округа Нижегородской области, администрация Большеболдинского муниципального</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округа</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постановляет:</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xml:space="preserve">     </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 xml:space="preserve"> 1.</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Утвердить прилагаемый административный регламент администрации Большеболдинского муниципального округа Нижегородской области</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по предоставлению муниципальной услуги «</w:t>
      </w:r>
      <w:r>
        <w:rPr>
          <w:rFonts w:hint="default" w:ascii="Times New Roman" w:hAnsi="Times New Roman" w:eastAsia="Calibri" w:cs="Times New Roman"/>
          <w:bCs/>
          <w:sz w:val="28"/>
          <w:szCs w:val="28"/>
          <w:lang w:val="ru-RU" w:eastAsia="ar-SA"/>
        </w:rPr>
        <w:t>Принятие на учет граждан в качестве нуждающихся в жилых помещениях</w:t>
      </w:r>
      <w:r>
        <w:rPr>
          <w:rFonts w:ascii="Times New Roman" w:hAnsi="Times New Roman" w:eastAsia="Times New Roman" w:cs="Times New Roman"/>
          <w:sz w:val="28"/>
          <w:szCs w:val="28"/>
          <w:lang w:eastAsia="ru-RU"/>
        </w:rPr>
        <w:t>».</w:t>
      </w:r>
    </w:p>
    <w:p w14:paraId="18D7E29E">
      <w:pPr>
        <w:spacing w:after="0" w:line="330" w:lineRule="atLeast"/>
        <w:ind w:left="880" w:leftChars="400" w:firstLine="826" w:firstLineChars="295"/>
        <w:contextualSpacing/>
        <w:jc w:val="both"/>
        <w:textAlignment w:val="baseline"/>
        <w:rPr>
          <w:rFonts w:hint="default"/>
          <w:sz w:val="28"/>
          <w:szCs w:val="28"/>
          <w:lang w:val="en-US" w:eastAsia="ru-RU"/>
        </w:rPr>
      </w:pPr>
      <w:r>
        <w:rPr>
          <w:rFonts w:ascii="Times New Roman" w:hAnsi="Times New Roman" w:eastAsia="Times New Roman" w:cs="Times New Roman"/>
          <w:sz w:val="28"/>
          <w:szCs w:val="28"/>
          <w:lang w:eastAsia="ru-RU"/>
        </w:rPr>
        <w:t>2. Отменить</w:t>
      </w:r>
      <w:r>
        <w:rPr>
          <w:rFonts w:hint="default" w:ascii="Times New Roman" w:hAnsi="Times New Roman" w:eastAsia="Times New Roman" w:cs="Times New Roman"/>
          <w:sz w:val="28"/>
          <w:szCs w:val="28"/>
          <w:lang w:val="en-US" w:eastAsia="ru-RU"/>
        </w:rPr>
        <w:t xml:space="preserve"> п</w:t>
      </w:r>
      <w:r>
        <w:rPr>
          <w:sz w:val="28"/>
          <w:szCs w:val="28"/>
          <w:lang w:eastAsia="ru-RU"/>
        </w:rPr>
        <w:t xml:space="preserve">остановление администрации Большеболдинского муниципального округа Нижегородской области от </w:t>
      </w:r>
      <w:r>
        <w:rPr>
          <w:rFonts w:hint="default"/>
          <w:sz w:val="28"/>
          <w:szCs w:val="28"/>
          <w:lang w:val="en-US" w:eastAsia="ru-RU"/>
        </w:rPr>
        <w:t xml:space="preserve">25.05.2026 г. </w:t>
      </w:r>
      <w:r>
        <w:rPr>
          <w:sz w:val="28"/>
          <w:szCs w:val="28"/>
          <w:lang w:eastAsia="ru-RU"/>
        </w:rPr>
        <w:t>№</w:t>
      </w:r>
      <w:r>
        <w:rPr>
          <w:rFonts w:hint="default"/>
          <w:sz w:val="28"/>
          <w:szCs w:val="28"/>
          <w:lang w:val="en-US" w:eastAsia="ru-RU"/>
        </w:rPr>
        <w:t>339</w:t>
      </w:r>
      <w:r>
        <w:rPr>
          <w:sz w:val="28"/>
          <w:szCs w:val="28"/>
          <w:lang w:eastAsia="ru-RU"/>
        </w:rPr>
        <w:t xml:space="preserve"> </w:t>
      </w:r>
      <w:r>
        <w:rPr>
          <w:rFonts w:hint="default"/>
          <w:sz w:val="28"/>
          <w:szCs w:val="28"/>
          <w:lang w:val="en-US" w:eastAsia="ru-RU"/>
        </w:rPr>
        <w:t>«</w:t>
      </w:r>
      <w:r>
        <w:rPr>
          <w:rFonts w:hint="default"/>
          <w:sz w:val="28"/>
          <w:szCs w:val="28"/>
          <w:lang w:eastAsia="ru-RU"/>
        </w:rPr>
        <w:t>Об утверждении административного регламента по предоставлению муниципальной услуги «Принятие на учет граждан в качестве нуждающихся в жилых  помещениях»  на территории Большеболдинского муниципального округа</w:t>
      </w:r>
      <w:r>
        <w:rPr>
          <w:rFonts w:hint="default"/>
          <w:sz w:val="28"/>
          <w:szCs w:val="28"/>
          <w:lang w:val="en-US" w:eastAsia="ru-RU"/>
        </w:rPr>
        <w:t xml:space="preserve"> </w:t>
      </w:r>
      <w:r>
        <w:rPr>
          <w:rFonts w:hint="default"/>
          <w:sz w:val="28"/>
          <w:szCs w:val="28"/>
          <w:lang w:eastAsia="ru-RU"/>
        </w:rPr>
        <w:t>Нижегородской области</w:t>
      </w:r>
      <w:r>
        <w:rPr>
          <w:rFonts w:hint="default"/>
          <w:sz w:val="28"/>
          <w:szCs w:val="28"/>
          <w:lang w:val="en-US" w:eastAsia="ru-RU"/>
        </w:rPr>
        <w:t>».</w:t>
      </w:r>
    </w:p>
    <w:p w14:paraId="1C176690">
      <w:pPr>
        <w:pStyle w:val="9"/>
        <w:tabs>
          <w:tab w:val="left" w:pos="1049"/>
        </w:tabs>
        <w:ind w:left="880" w:leftChars="400" w:right="-1" w:firstLine="826" w:firstLineChars="295"/>
        <w:rPr>
          <w:sz w:val="28"/>
          <w:szCs w:val="28"/>
        </w:rPr>
      </w:pPr>
      <w:r>
        <w:rPr>
          <w:sz w:val="28"/>
          <w:szCs w:val="28"/>
        </w:rPr>
        <w:t>3.</w:t>
      </w:r>
      <w:r>
        <w:rPr>
          <w:rFonts w:hint="default"/>
          <w:sz w:val="28"/>
          <w:szCs w:val="28"/>
          <w:lang w:val="ru-RU"/>
        </w:rPr>
        <w:t xml:space="preserve"> </w:t>
      </w:r>
      <w:r>
        <w:rPr>
          <w:sz w:val="28"/>
          <w:szCs w:val="28"/>
          <w:lang w:eastAsia="ru-RU"/>
        </w:rPr>
        <w:t>Управлению делами администрации Большеболдинского муниципального</w:t>
      </w:r>
      <w:r>
        <w:rPr>
          <w:lang w:eastAsia="ru-RU"/>
        </w:rPr>
        <w:t xml:space="preserve"> </w:t>
      </w:r>
      <w:r>
        <w:rPr>
          <w:sz w:val="28"/>
          <w:szCs w:val="28"/>
          <w:lang w:eastAsia="ru-RU"/>
        </w:rPr>
        <w:t>округа Нижегородской</w:t>
      </w:r>
      <w:r>
        <w:rPr>
          <w:rStyle w:val="11"/>
          <w:sz w:val="28"/>
          <w:szCs w:val="28"/>
        </w:rPr>
        <w:t xml:space="preserve"> области (А.А.Макеева) обеспечить опубликование настоящего постановления в информационном бюллетене «Большеболдинский вестник», размещение</w:t>
      </w:r>
      <w:r>
        <w:rPr>
          <w:rStyle w:val="11"/>
          <w:rFonts w:hint="default"/>
          <w:sz w:val="28"/>
          <w:szCs w:val="28"/>
          <w:lang w:val="ru-RU"/>
        </w:rPr>
        <w:t xml:space="preserve"> </w:t>
      </w:r>
      <w:r>
        <w:rPr>
          <w:rStyle w:val="11"/>
          <w:sz w:val="28"/>
          <w:szCs w:val="28"/>
        </w:rPr>
        <w:t>на официальном сайте администрации Большеболдинского муниципального округа в информационно-телекоммуникационной сети «Интернет»</w:t>
      </w:r>
      <w:r>
        <w:rPr>
          <w:sz w:val="28"/>
          <w:szCs w:val="28"/>
        </w:rPr>
        <w:t>.</w:t>
      </w:r>
    </w:p>
    <w:p w14:paraId="7388498F">
      <w:pPr>
        <w:pStyle w:val="9"/>
        <w:tabs>
          <w:tab w:val="left" w:pos="1049"/>
        </w:tabs>
        <w:ind w:left="880" w:leftChars="400" w:right="-1" w:firstLine="826" w:firstLineChars="295"/>
        <w:rPr>
          <w:sz w:val="28"/>
          <w:szCs w:val="28"/>
        </w:rPr>
      </w:pPr>
      <w:r>
        <w:rPr>
          <w:sz w:val="28"/>
          <w:szCs w:val="28"/>
        </w:rPr>
        <w:t>4.</w:t>
      </w:r>
      <w:r>
        <w:rPr>
          <w:rFonts w:hint="default"/>
          <w:sz w:val="28"/>
          <w:szCs w:val="28"/>
          <w:lang w:val="ru-RU"/>
        </w:rPr>
        <w:t xml:space="preserve"> </w:t>
      </w:r>
      <w:r>
        <w:rPr>
          <w:sz w:val="28"/>
          <w:szCs w:val="28"/>
        </w:rPr>
        <w:t>Настоящее постановление вступает в силу после его официального опубликования.</w:t>
      </w:r>
    </w:p>
    <w:p w14:paraId="51675532">
      <w:pPr>
        <w:pStyle w:val="9"/>
        <w:tabs>
          <w:tab w:val="left" w:pos="1018"/>
        </w:tabs>
        <w:ind w:left="880" w:leftChars="400" w:right="-1" w:firstLine="826" w:firstLineChars="295"/>
        <w:rPr>
          <w:rFonts w:hint="default"/>
          <w:sz w:val="28"/>
          <w:szCs w:val="28"/>
          <w:lang w:val="ru-RU"/>
        </w:rPr>
      </w:pPr>
      <w:r>
        <w:rPr>
          <w:sz w:val="28"/>
          <w:szCs w:val="28"/>
        </w:rPr>
        <w:t>5.</w:t>
      </w:r>
      <w:r>
        <w:rPr>
          <w:rFonts w:hint="default"/>
          <w:sz w:val="28"/>
          <w:szCs w:val="28"/>
          <w:lang w:val="ru-RU"/>
        </w:rPr>
        <w:t xml:space="preserve"> </w:t>
      </w:r>
      <w:r>
        <w:rPr>
          <w:sz w:val="28"/>
          <w:szCs w:val="28"/>
        </w:rPr>
        <w:t xml:space="preserve">Контроль за исполнением </w:t>
      </w:r>
      <w:r>
        <w:rPr>
          <w:sz w:val="28"/>
          <w:szCs w:val="28"/>
          <w:lang w:val="ru-RU"/>
        </w:rPr>
        <w:t>настоящего</w:t>
      </w:r>
      <w:r>
        <w:rPr>
          <w:rFonts w:hint="default"/>
          <w:sz w:val="28"/>
          <w:szCs w:val="28"/>
          <w:lang w:val="ru-RU"/>
        </w:rPr>
        <w:t xml:space="preserve"> </w:t>
      </w:r>
      <w:r>
        <w:rPr>
          <w:sz w:val="28"/>
          <w:szCs w:val="28"/>
        </w:rPr>
        <w:t xml:space="preserve">постановления возложить на </w:t>
      </w:r>
      <w:r>
        <w:rPr>
          <w:sz w:val="28"/>
          <w:szCs w:val="28"/>
          <w:lang w:val="ru-RU"/>
        </w:rPr>
        <w:t>начальника</w:t>
      </w:r>
      <w:r>
        <w:rPr>
          <w:rFonts w:hint="default"/>
          <w:sz w:val="28"/>
          <w:szCs w:val="28"/>
          <w:lang w:val="ru-RU"/>
        </w:rPr>
        <w:t xml:space="preserve"> управления делами </w:t>
      </w:r>
      <w:r>
        <w:rPr>
          <w:sz w:val="28"/>
          <w:szCs w:val="28"/>
        </w:rPr>
        <w:t xml:space="preserve">администрации Большеболдинского муниципального округа </w:t>
      </w:r>
      <w:r>
        <w:rPr>
          <w:sz w:val="28"/>
          <w:szCs w:val="28"/>
          <w:lang w:val="ru-RU"/>
        </w:rPr>
        <w:t>Нижегородской</w:t>
      </w:r>
      <w:r>
        <w:rPr>
          <w:rFonts w:hint="default"/>
          <w:sz w:val="28"/>
          <w:szCs w:val="28"/>
          <w:lang w:val="ru-RU"/>
        </w:rPr>
        <w:t xml:space="preserve"> области А.А. Макееву.</w:t>
      </w:r>
    </w:p>
    <w:p w14:paraId="6B2DD834">
      <w:pPr>
        <w:pStyle w:val="6"/>
        <w:spacing w:line="276" w:lineRule="auto"/>
        <w:ind w:left="880" w:leftChars="400" w:firstLine="826" w:firstLineChars="295"/>
        <w:jc w:val="left"/>
        <w:rPr>
          <w:sz w:val="28"/>
          <w:szCs w:val="28"/>
        </w:rPr>
      </w:pPr>
    </w:p>
    <w:p w14:paraId="3FC46FED">
      <w:pPr>
        <w:pStyle w:val="6"/>
        <w:spacing w:line="276" w:lineRule="auto"/>
        <w:ind w:left="880" w:leftChars="400" w:firstLine="826" w:firstLineChars="295"/>
        <w:jc w:val="left"/>
        <w:rPr>
          <w:sz w:val="28"/>
          <w:szCs w:val="28"/>
        </w:rPr>
      </w:pPr>
    </w:p>
    <w:p w14:paraId="10154B20">
      <w:pPr>
        <w:pStyle w:val="6"/>
        <w:spacing w:before="1" w:line="276" w:lineRule="auto"/>
        <w:ind w:left="880" w:leftChars="400" w:firstLine="826" w:firstLineChars="295"/>
        <w:jc w:val="left"/>
        <w:rPr>
          <w:sz w:val="28"/>
          <w:szCs w:val="28"/>
        </w:rPr>
      </w:pPr>
    </w:p>
    <w:p w14:paraId="1979678A">
      <w:pPr>
        <w:pStyle w:val="6"/>
        <w:tabs>
          <w:tab w:val="left" w:pos="8650"/>
        </w:tabs>
        <w:spacing w:line="276" w:lineRule="auto"/>
        <w:ind w:left="880" w:leftChars="0" w:firstLine="0" w:firstLineChars="0"/>
        <w:rPr>
          <w:sz w:val="28"/>
          <w:szCs w:val="28"/>
        </w:rPr>
      </w:pPr>
      <w:r>
        <w:rPr>
          <w:sz w:val="28"/>
          <w:szCs w:val="28"/>
        </w:rPr>
        <w:t>Глава</w:t>
      </w:r>
      <w:r>
        <w:rPr>
          <w:spacing w:val="-4"/>
          <w:sz w:val="28"/>
          <w:szCs w:val="28"/>
        </w:rPr>
        <w:t xml:space="preserve"> </w:t>
      </w:r>
      <w:r>
        <w:rPr>
          <w:sz w:val="28"/>
          <w:szCs w:val="28"/>
        </w:rPr>
        <w:t>местного</w:t>
      </w:r>
      <w:r>
        <w:rPr>
          <w:spacing w:val="-2"/>
          <w:sz w:val="28"/>
          <w:szCs w:val="28"/>
        </w:rPr>
        <w:t xml:space="preserve"> самоуправления                                                  </w:t>
      </w:r>
      <w:r>
        <w:rPr>
          <w:sz w:val="28"/>
          <w:szCs w:val="28"/>
        </w:rPr>
        <w:t>А.А. Морозова</w:t>
      </w:r>
    </w:p>
    <w:p w14:paraId="2353F1D7">
      <w:pPr>
        <w:pStyle w:val="6"/>
        <w:tabs>
          <w:tab w:val="left" w:pos="8650"/>
        </w:tabs>
        <w:spacing w:line="276" w:lineRule="auto"/>
        <w:ind w:left="880" w:leftChars="400" w:firstLine="826" w:firstLineChars="295"/>
        <w:rPr>
          <w:sz w:val="28"/>
          <w:szCs w:val="28"/>
        </w:rPr>
      </w:pPr>
    </w:p>
    <w:p w14:paraId="18933127">
      <w:pPr>
        <w:pStyle w:val="6"/>
        <w:tabs>
          <w:tab w:val="left" w:pos="8650"/>
        </w:tabs>
        <w:spacing w:line="276" w:lineRule="auto"/>
        <w:ind w:left="880" w:leftChars="400" w:firstLine="826" w:firstLineChars="295"/>
        <w:rPr>
          <w:sz w:val="28"/>
          <w:szCs w:val="28"/>
        </w:rPr>
      </w:pPr>
    </w:p>
    <w:p w14:paraId="0AF5AD22">
      <w:pPr>
        <w:pStyle w:val="6"/>
        <w:tabs>
          <w:tab w:val="left" w:pos="8650"/>
        </w:tabs>
        <w:spacing w:line="276" w:lineRule="auto"/>
        <w:ind w:left="880" w:leftChars="400" w:firstLine="826" w:firstLineChars="295"/>
        <w:rPr>
          <w:sz w:val="28"/>
          <w:szCs w:val="28"/>
        </w:rPr>
      </w:pPr>
    </w:p>
    <w:p w14:paraId="589834FF">
      <w:pPr>
        <w:pStyle w:val="6"/>
        <w:spacing w:before="71"/>
        <w:ind w:left="0" w:right="1483"/>
        <w:jc w:val="right"/>
        <w:rPr>
          <w:spacing w:val="-2"/>
        </w:rPr>
      </w:pPr>
    </w:p>
    <w:p w14:paraId="0F89B85D">
      <w:pPr>
        <w:pStyle w:val="6"/>
        <w:spacing w:before="71"/>
        <w:ind w:left="0" w:right="1483"/>
        <w:jc w:val="right"/>
        <w:rPr>
          <w:spacing w:val="-2"/>
        </w:rPr>
      </w:pPr>
    </w:p>
    <w:p w14:paraId="3AEEB571">
      <w:pPr>
        <w:pStyle w:val="6"/>
        <w:spacing w:before="71"/>
        <w:ind w:left="0" w:right="1483"/>
        <w:jc w:val="right"/>
        <w:rPr>
          <w:spacing w:val="-2"/>
        </w:rPr>
      </w:pPr>
    </w:p>
    <w:p w14:paraId="784818FC">
      <w:pPr>
        <w:pStyle w:val="6"/>
        <w:spacing w:before="71"/>
        <w:ind w:left="0" w:right="1483"/>
        <w:jc w:val="right"/>
        <w:rPr>
          <w:spacing w:val="-2"/>
        </w:rPr>
      </w:pPr>
    </w:p>
    <w:p w14:paraId="50B89278">
      <w:pPr>
        <w:pStyle w:val="6"/>
        <w:spacing w:before="71"/>
        <w:ind w:left="0" w:right="1483"/>
        <w:jc w:val="right"/>
        <w:rPr>
          <w:spacing w:val="-2"/>
        </w:rPr>
      </w:pPr>
    </w:p>
    <w:p w14:paraId="731B1FD8">
      <w:pPr>
        <w:pStyle w:val="6"/>
        <w:spacing w:before="71"/>
        <w:ind w:left="0" w:right="1483"/>
        <w:jc w:val="right"/>
        <w:rPr>
          <w:spacing w:val="-2"/>
        </w:rPr>
      </w:pPr>
    </w:p>
    <w:p w14:paraId="0E04A3DA">
      <w:pPr>
        <w:pStyle w:val="6"/>
        <w:spacing w:before="71"/>
        <w:ind w:left="0" w:right="1483"/>
        <w:jc w:val="right"/>
        <w:rPr>
          <w:spacing w:val="-2"/>
        </w:rPr>
      </w:pPr>
    </w:p>
    <w:p w14:paraId="5F6CE313">
      <w:pPr>
        <w:pStyle w:val="6"/>
        <w:spacing w:before="71"/>
        <w:ind w:left="0" w:right="1483"/>
        <w:jc w:val="right"/>
        <w:rPr>
          <w:spacing w:val="-2"/>
        </w:rPr>
      </w:pPr>
    </w:p>
    <w:p w14:paraId="0EAD153E">
      <w:pPr>
        <w:pStyle w:val="6"/>
        <w:spacing w:before="71"/>
        <w:ind w:left="0" w:right="1483"/>
        <w:jc w:val="right"/>
        <w:rPr>
          <w:spacing w:val="-2"/>
        </w:rPr>
      </w:pPr>
    </w:p>
    <w:p w14:paraId="7F11D8CE">
      <w:pPr>
        <w:pStyle w:val="6"/>
        <w:spacing w:before="71"/>
        <w:ind w:left="0" w:right="1483"/>
        <w:jc w:val="right"/>
        <w:rPr>
          <w:spacing w:val="-2"/>
        </w:rPr>
      </w:pPr>
    </w:p>
    <w:p w14:paraId="566D9330">
      <w:pPr>
        <w:pStyle w:val="6"/>
        <w:spacing w:before="71"/>
        <w:ind w:left="0" w:right="1483"/>
        <w:jc w:val="right"/>
        <w:rPr>
          <w:spacing w:val="-2"/>
        </w:rPr>
      </w:pPr>
    </w:p>
    <w:p w14:paraId="426BD3D1">
      <w:pPr>
        <w:pStyle w:val="6"/>
        <w:spacing w:before="71"/>
        <w:ind w:left="0" w:right="1483"/>
        <w:jc w:val="right"/>
        <w:rPr>
          <w:spacing w:val="-2"/>
        </w:rPr>
      </w:pPr>
    </w:p>
    <w:p w14:paraId="6401D6EB">
      <w:pPr>
        <w:pStyle w:val="6"/>
        <w:spacing w:before="71"/>
        <w:ind w:left="0" w:right="1483"/>
        <w:jc w:val="right"/>
        <w:rPr>
          <w:spacing w:val="-2"/>
        </w:rPr>
      </w:pPr>
    </w:p>
    <w:p w14:paraId="2929FAF4">
      <w:pPr>
        <w:pStyle w:val="6"/>
        <w:spacing w:before="71"/>
        <w:ind w:left="0" w:right="1483"/>
        <w:jc w:val="right"/>
        <w:rPr>
          <w:spacing w:val="-2"/>
        </w:rPr>
      </w:pPr>
    </w:p>
    <w:p w14:paraId="29FA162C">
      <w:pPr>
        <w:pStyle w:val="6"/>
        <w:spacing w:before="71"/>
        <w:ind w:left="0" w:right="1483"/>
        <w:jc w:val="right"/>
        <w:rPr>
          <w:spacing w:val="-2"/>
        </w:rPr>
      </w:pPr>
    </w:p>
    <w:p w14:paraId="302274AD">
      <w:pPr>
        <w:pStyle w:val="6"/>
        <w:spacing w:before="71"/>
        <w:ind w:left="0" w:right="1483"/>
        <w:jc w:val="right"/>
        <w:rPr>
          <w:spacing w:val="-2"/>
        </w:rPr>
      </w:pPr>
    </w:p>
    <w:p w14:paraId="53811123">
      <w:pPr>
        <w:pStyle w:val="6"/>
        <w:spacing w:before="71"/>
        <w:ind w:left="0" w:right="1483"/>
        <w:jc w:val="right"/>
        <w:rPr>
          <w:spacing w:val="-2"/>
        </w:rPr>
      </w:pPr>
    </w:p>
    <w:p w14:paraId="0A7040A1">
      <w:pPr>
        <w:pStyle w:val="6"/>
        <w:spacing w:before="71"/>
        <w:ind w:left="0" w:right="1483"/>
        <w:jc w:val="right"/>
        <w:rPr>
          <w:spacing w:val="-2"/>
        </w:rPr>
      </w:pPr>
    </w:p>
    <w:p w14:paraId="21652251">
      <w:pPr>
        <w:pStyle w:val="6"/>
        <w:spacing w:before="71"/>
        <w:ind w:left="0" w:right="1483"/>
        <w:jc w:val="right"/>
        <w:rPr>
          <w:spacing w:val="-2"/>
        </w:rPr>
      </w:pPr>
    </w:p>
    <w:p w14:paraId="2B55FC2B">
      <w:pPr>
        <w:pStyle w:val="6"/>
        <w:spacing w:before="71"/>
        <w:ind w:left="0" w:right="1483"/>
        <w:jc w:val="right"/>
        <w:rPr>
          <w:spacing w:val="-2"/>
        </w:rPr>
      </w:pPr>
    </w:p>
    <w:p w14:paraId="53773635">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p>
    <w:p w14:paraId="2B57535B">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p>
    <w:p w14:paraId="4C7A62A7">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p>
    <w:p w14:paraId="5CD8D775">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p>
    <w:p w14:paraId="52B8BD11">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p>
    <w:p w14:paraId="6D3AC295">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p>
    <w:p w14:paraId="4789E0E6">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p>
    <w:p w14:paraId="300B29EF">
      <w:pPr>
        <w:keepNext w:val="0"/>
        <w:keepLines w:val="0"/>
        <w:pageBreakBefore w:val="0"/>
        <w:widowControl w:val="0"/>
        <w:kinsoku/>
        <w:overflowPunct/>
        <w:topLinePunct w:val="0"/>
        <w:autoSpaceDE w:val="0"/>
        <w:autoSpaceDN w:val="0"/>
        <w:bidi w:val="0"/>
        <w:adjustRightInd/>
        <w:snapToGrid/>
        <w:spacing w:before="0"/>
        <w:ind w:left="317" w:right="173" w:firstLine="0"/>
        <w:jc w:val="right"/>
        <w:textAlignment w:val="auto"/>
        <w:rPr>
          <w:b w:val="0"/>
          <w:bCs/>
          <w:sz w:val="28"/>
          <w:lang w:val="ru-RU"/>
        </w:rPr>
      </w:pPr>
      <w:r>
        <w:rPr>
          <w:b w:val="0"/>
          <w:bCs/>
          <w:sz w:val="28"/>
          <w:lang w:val="ru-RU"/>
        </w:rPr>
        <w:t>УТВЕРЖДЕН</w:t>
      </w:r>
    </w:p>
    <w:p w14:paraId="51B2ED47">
      <w:pPr>
        <w:keepNext w:val="0"/>
        <w:keepLines w:val="0"/>
        <w:pageBreakBefore w:val="0"/>
        <w:widowControl w:val="0"/>
        <w:kinsoku/>
        <w:wordWrap w:val="0"/>
        <w:overflowPunct/>
        <w:topLinePunct w:val="0"/>
        <w:autoSpaceDE w:val="0"/>
        <w:autoSpaceDN w:val="0"/>
        <w:bidi w:val="0"/>
        <w:adjustRightInd/>
        <w:snapToGrid/>
        <w:spacing w:before="0"/>
        <w:ind w:left="317" w:right="173" w:firstLine="0"/>
        <w:jc w:val="right"/>
        <w:textAlignment w:val="auto"/>
        <w:rPr>
          <w:rFonts w:hint="default"/>
          <w:b w:val="0"/>
          <w:bCs/>
          <w:sz w:val="24"/>
          <w:szCs w:val="24"/>
          <w:lang w:val="ru-RU"/>
        </w:rPr>
      </w:pPr>
      <w:r>
        <w:rPr>
          <w:rFonts w:hint="default"/>
          <w:b w:val="0"/>
          <w:bCs/>
          <w:sz w:val="24"/>
          <w:szCs w:val="24"/>
          <w:lang w:val="ru-RU"/>
        </w:rPr>
        <w:t>постановлением администрации</w:t>
      </w:r>
    </w:p>
    <w:p w14:paraId="4CA008B5">
      <w:pPr>
        <w:keepNext w:val="0"/>
        <w:keepLines w:val="0"/>
        <w:pageBreakBefore w:val="0"/>
        <w:widowControl w:val="0"/>
        <w:kinsoku/>
        <w:wordWrap w:val="0"/>
        <w:overflowPunct/>
        <w:topLinePunct w:val="0"/>
        <w:autoSpaceDE w:val="0"/>
        <w:autoSpaceDN w:val="0"/>
        <w:bidi w:val="0"/>
        <w:adjustRightInd/>
        <w:snapToGrid/>
        <w:spacing w:before="0"/>
        <w:ind w:left="317" w:right="173" w:firstLine="0"/>
        <w:jc w:val="right"/>
        <w:textAlignment w:val="auto"/>
        <w:rPr>
          <w:rFonts w:hint="default"/>
          <w:b w:val="0"/>
          <w:bCs/>
          <w:sz w:val="24"/>
          <w:szCs w:val="24"/>
          <w:lang w:val="ru-RU"/>
        </w:rPr>
      </w:pPr>
      <w:r>
        <w:rPr>
          <w:rFonts w:hint="default"/>
          <w:b w:val="0"/>
          <w:bCs/>
          <w:sz w:val="24"/>
          <w:szCs w:val="24"/>
          <w:lang w:val="ru-RU"/>
        </w:rPr>
        <w:t>Большеболдинского муниципального</w:t>
      </w:r>
    </w:p>
    <w:p w14:paraId="6A89667D">
      <w:pPr>
        <w:keepNext w:val="0"/>
        <w:keepLines w:val="0"/>
        <w:pageBreakBefore w:val="0"/>
        <w:widowControl w:val="0"/>
        <w:kinsoku/>
        <w:wordWrap w:val="0"/>
        <w:overflowPunct/>
        <w:topLinePunct w:val="0"/>
        <w:autoSpaceDE w:val="0"/>
        <w:autoSpaceDN w:val="0"/>
        <w:bidi w:val="0"/>
        <w:adjustRightInd/>
        <w:snapToGrid/>
        <w:spacing w:before="0"/>
        <w:ind w:left="317" w:right="173" w:firstLine="0"/>
        <w:jc w:val="right"/>
        <w:textAlignment w:val="auto"/>
        <w:rPr>
          <w:rFonts w:hint="default"/>
          <w:b w:val="0"/>
          <w:bCs/>
          <w:sz w:val="24"/>
          <w:szCs w:val="24"/>
          <w:lang w:val="ru-RU"/>
        </w:rPr>
      </w:pPr>
      <w:r>
        <w:rPr>
          <w:rFonts w:hint="default"/>
          <w:b w:val="0"/>
          <w:bCs/>
          <w:sz w:val="24"/>
          <w:szCs w:val="24"/>
          <w:lang w:val="ru-RU"/>
        </w:rPr>
        <w:t xml:space="preserve"> округа Нижегородской области</w:t>
      </w:r>
    </w:p>
    <w:p w14:paraId="5F18E92A">
      <w:pPr>
        <w:keepNext w:val="0"/>
        <w:keepLines w:val="0"/>
        <w:pageBreakBefore w:val="0"/>
        <w:widowControl w:val="0"/>
        <w:kinsoku/>
        <w:wordWrap w:val="0"/>
        <w:overflowPunct/>
        <w:topLinePunct w:val="0"/>
        <w:autoSpaceDE w:val="0"/>
        <w:autoSpaceDN w:val="0"/>
        <w:bidi w:val="0"/>
        <w:adjustRightInd/>
        <w:snapToGrid/>
        <w:spacing w:before="0"/>
        <w:ind w:left="317" w:right="173" w:firstLine="0"/>
        <w:jc w:val="right"/>
        <w:textAlignment w:val="auto"/>
        <w:rPr>
          <w:rFonts w:hint="default"/>
          <w:b w:val="0"/>
          <w:bCs/>
          <w:sz w:val="28"/>
          <w:lang w:val="ru-RU"/>
        </w:rPr>
      </w:pPr>
      <w:r>
        <w:rPr>
          <w:rFonts w:hint="default"/>
          <w:b w:val="0"/>
          <w:bCs/>
          <w:sz w:val="24"/>
          <w:szCs w:val="24"/>
          <w:lang w:val="ru-RU"/>
        </w:rPr>
        <w:t xml:space="preserve">                    от 29.07.2026      № 492 </w:t>
      </w:r>
      <w:bookmarkStart w:id="0" w:name="_GoBack"/>
      <w:bookmarkEnd w:id="0"/>
    </w:p>
    <w:p w14:paraId="06F8F233">
      <w:pPr>
        <w:spacing w:before="322"/>
        <w:ind w:left="311" w:right="173" w:firstLine="3"/>
        <w:jc w:val="center"/>
        <w:rPr>
          <w:b/>
          <w:sz w:val="28"/>
        </w:rPr>
      </w:pPr>
    </w:p>
    <w:p w14:paraId="02BE31D3">
      <w:pPr>
        <w:spacing w:before="322"/>
        <w:ind w:left="311" w:right="173" w:firstLine="3"/>
        <w:jc w:val="center"/>
        <w:rPr>
          <w:b/>
          <w:spacing w:val="-6"/>
          <w:sz w:val="28"/>
        </w:rPr>
      </w:pPr>
      <w:r>
        <w:rPr>
          <w:b/>
          <w:sz w:val="28"/>
        </w:rPr>
        <w:t xml:space="preserve">Административный регламент </w:t>
      </w:r>
      <w:r>
        <w:rPr>
          <w:rFonts w:hint="default"/>
          <w:b/>
          <w:spacing w:val="-6"/>
          <w:sz w:val="28"/>
        </w:rPr>
        <w:t>администрации Большеболдинского муниципального округа Нижегородской области по предоставлению муниципальной услуги «Принятие на учет граждан в качестве нуждающихся в жилых помещениях»</w:t>
      </w:r>
    </w:p>
    <w:p w14:paraId="33ED083D">
      <w:pPr>
        <w:pStyle w:val="6"/>
        <w:spacing w:before="239"/>
        <w:ind w:left="0"/>
        <w:jc w:val="left"/>
        <w:rPr>
          <w:b/>
        </w:rPr>
      </w:pPr>
    </w:p>
    <w:p w14:paraId="0390CA14">
      <w:pPr>
        <w:pStyle w:val="2"/>
        <w:numPr>
          <w:ilvl w:val="0"/>
          <w:numId w:val="1"/>
        </w:numPr>
        <w:tabs>
          <w:tab w:val="left" w:pos="4335"/>
        </w:tabs>
        <w:spacing w:before="1" w:after="0" w:line="240" w:lineRule="auto"/>
        <w:ind w:left="4335" w:right="0" w:hanging="248"/>
        <w:jc w:val="both"/>
      </w:pPr>
      <w:r>
        <w:t>Общие</w:t>
      </w:r>
      <w:r>
        <w:rPr>
          <w:spacing w:val="-3"/>
        </w:rPr>
        <w:t xml:space="preserve"> </w:t>
      </w:r>
      <w:r>
        <w:rPr>
          <w:spacing w:val="-2"/>
        </w:rPr>
        <w:t>положения</w:t>
      </w:r>
    </w:p>
    <w:p w14:paraId="417363D6">
      <w:pPr>
        <w:pStyle w:val="9"/>
        <w:numPr>
          <w:ilvl w:val="0"/>
          <w:numId w:val="2"/>
        </w:numPr>
        <w:tabs>
          <w:tab w:val="left" w:pos="1723"/>
        </w:tabs>
        <w:spacing w:before="160" w:after="0" w:line="240" w:lineRule="auto"/>
        <w:ind w:left="283" w:right="146" w:firstLine="709"/>
        <w:jc w:val="both"/>
        <w:rPr>
          <w:sz w:val="28"/>
        </w:rPr>
      </w:pPr>
      <w:r>
        <w:rPr>
          <w:sz w:val="28"/>
        </w:rPr>
        <w:t>Настоящий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w:t>
      </w:r>
    </w:p>
    <w:p w14:paraId="6F9B453C">
      <w:pPr>
        <w:pStyle w:val="9"/>
        <w:numPr>
          <w:ilvl w:val="0"/>
          <w:numId w:val="2"/>
        </w:numPr>
        <w:tabs>
          <w:tab w:val="left" w:pos="1723"/>
        </w:tabs>
        <w:spacing w:before="0" w:after="0" w:line="240" w:lineRule="auto"/>
        <w:ind w:left="283" w:right="145" w:firstLine="709"/>
        <w:jc w:val="both"/>
        <w:rPr>
          <w:sz w:val="28"/>
        </w:rPr>
      </w:pPr>
      <w:r>
        <w:rPr>
          <w:sz w:val="28"/>
        </w:rPr>
        <w:t>Услуга (перечень условных обозначений и сокращений приведен в приложении к настоящему Административному регламенту) предоставляется гражданам Российской Федерации, иностранным гражданам и лицам без гражданства, если это предусмотрено международным договором Российской Федерации, постоянно проживающим на территории муниципального образования, указанным в таблице 1 приложения к настоящему Административному регламенту.</w:t>
      </w:r>
    </w:p>
    <w:p w14:paraId="7BDFEBF9">
      <w:pPr>
        <w:pStyle w:val="9"/>
        <w:numPr>
          <w:ilvl w:val="0"/>
          <w:numId w:val="2"/>
        </w:numPr>
        <w:tabs>
          <w:tab w:val="left" w:pos="1723"/>
        </w:tabs>
        <w:spacing w:before="0" w:after="0" w:line="240" w:lineRule="auto"/>
        <w:ind w:left="283" w:right="145" w:firstLine="709"/>
        <w:jc w:val="both"/>
        <w:rPr>
          <w:sz w:val="28"/>
        </w:rPr>
      </w:pPr>
      <w:r>
        <w:rPr>
          <w:sz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w:t>
      </w:r>
      <w:r>
        <w:rPr>
          <w:spacing w:val="40"/>
          <w:sz w:val="28"/>
        </w:rPr>
        <w:t xml:space="preserve"> </w:t>
      </w:r>
      <w:r>
        <w:rPr>
          <w:sz w:val="28"/>
        </w:rPr>
        <w:t>и муниципальных услуг (функций)», на Едином портале (при наличии технической возможности), на Региональном портале</w:t>
      </w:r>
      <w:r>
        <w:rPr>
          <w:rFonts w:hint="default"/>
          <w:sz w:val="28"/>
          <w:lang w:val="ru-RU"/>
        </w:rPr>
        <w:t>.</w:t>
      </w:r>
    </w:p>
    <w:p w14:paraId="280F0DA2">
      <w:pPr>
        <w:pStyle w:val="9"/>
        <w:numPr>
          <w:ilvl w:val="0"/>
          <w:numId w:val="0"/>
        </w:numPr>
        <w:tabs>
          <w:tab w:val="left" w:pos="1723"/>
        </w:tabs>
        <w:spacing w:before="0" w:after="0" w:line="240" w:lineRule="auto"/>
        <w:ind w:left="992" w:leftChars="0" w:right="145" w:rightChars="0"/>
        <w:jc w:val="both"/>
        <w:rPr>
          <w:sz w:val="28"/>
        </w:rPr>
      </w:pPr>
    </w:p>
    <w:p w14:paraId="783901A0">
      <w:pPr>
        <w:pStyle w:val="2"/>
        <w:numPr>
          <w:ilvl w:val="0"/>
          <w:numId w:val="1"/>
        </w:numPr>
        <w:tabs>
          <w:tab w:val="left" w:pos="3413"/>
          <w:tab w:val="left" w:pos="3957"/>
        </w:tabs>
        <w:spacing w:before="320" w:after="0" w:line="360" w:lineRule="auto"/>
        <w:ind w:left="3957" w:right="0" w:rightChars="0" w:hanging="901"/>
        <w:jc w:val="left"/>
      </w:pPr>
      <w:r>
        <w:t>Стандарт</w:t>
      </w:r>
      <w:r>
        <w:rPr>
          <w:spacing w:val="-18"/>
        </w:rPr>
        <w:t xml:space="preserve"> </w:t>
      </w:r>
      <w:r>
        <w:t>предоставления</w:t>
      </w:r>
      <w:r>
        <w:rPr>
          <w:spacing w:val="-17"/>
        </w:rPr>
        <w:t xml:space="preserve"> </w:t>
      </w:r>
      <w:r>
        <w:rPr>
          <w:spacing w:val="-17"/>
          <w:lang w:val="ru-RU"/>
        </w:rPr>
        <w:t>У</w:t>
      </w:r>
      <w:r>
        <w:t xml:space="preserve">слуги </w:t>
      </w:r>
    </w:p>
    <w:p w14:paraId="7D181D3A">
      <w:pPr>
        <w:pStyle w:val="2"/>
        <w:numPr>
          <w:ilvl w:val="0"/>
          <w:numId w:val="0"/>
        </w:numPr>
        <w:tabs>
          <w:tab w:val="left" w:pos="3413"/>
          <w:tab w:val="left" w:pos="3957"/>
        </w:tabs>
        <w:spacing w:before="320" w:after="0" w:line="360" w:lineRule="auto"/>
        <w:ind w:right="0" w:rightChars="0"/>
        <w:jc w:val="center"/>
      </w:pPr>
      <w:r>
        <w:t>Наименование Услуги</w:t>
      </w:r>
    </w:p>
    <w:p w14:paraId="6222AAB5">
      <w:pPr>
        <w:pStyle w:val="9"/>
        <w:numPr>
          <w:ilvl w:val="0"/>
          <w:numId w:val="2"/>
        </w:numPr>
        <w:tabs>
          <w:tab w:val="left" w:pos="1723"/>
        </w:tabs>
        <w:spacing w:before="0" w:after="0" w:line="240" w:lineRule="auto"/>
        <w:ind w:left="283" w:right="144" w:firstLine="709"/>
        <w:jc w:val="both"/>
        <w:rPr>
          <w:sz w:val="28"/>
        </w:rPr>
      </w:pPr>
      <w:r>
        <w:rPr>
          <w:sz w:val="28"/>
        </w:rPr>
        <w:t xml:space="preserve">Принятие на учет граждан в качестве нуждающихся в жилых </w:t>
      </w:r>
      <w:r>
        <w:rPr>
          <w:spacing w:val="-2"/>
          <w:sz w:val="28"/>
        </w:rPr>
        <w:t>помещениях.</w:t>
      </w:r>
    </w:p>
    <w:p w14:paraId="7FDFCC52">
      <w:pPr>
        <w:pStyle w:val="2"/>
        <w:spacing w:before="318"/>
        <w:ind w:left="137"/>
      </w:pPr>
      <w:r>
        <w:t>Наименование</w:t>
      </w:r>
      <w:r>
        <w:rPr>
          <w:spacing w:val="-7"/>
        </w:rPr>
        <w:t xml:space="preserve"> </w:t>
      </w:r>
      <w:r>
        <w:t>органа,</w:t>
      </w:r>
      <w:r>
        <w:rPr>
          <w:spacing w:val="-6"/>
        </w:rPr>
        <w:t xml:space="preserve"> </w:t>
      </w:r>
      <w:r>
        <w:t>предоставляющего</w:t>
      </w:r>
      <w:r>
        <w:rPr>
          <w:spacing w:val="-6"/>
        </w:rPr>
        <w:t xml:space="preserve"> </w:t>
      </w:r>
      <w:r>
        <w:rPr>
          <w:spacing w:val="-2"/>
        </w:rPr>
        <w:t>Услугу</w:t>
      </w:r>
    </w:p>
    <w:p w14:paraId="1899EF88">
      <w:pPr>
        <w:pStyle w:val="9"/>
        <w:numPr>
          <w:ilvl w:val="0"/>
          <w:numId w:val="2"/>
        </w:numPr>
        <w:tabs>
          <w:tab w:val="left" w:pos="1723"/>
        </w:tabs>
        <w:spacing w:before="240" w:after="0" w:line="240" w:lineRule="auto"/>
        <w:ind w:left="283" w:right="144" w:firstLine="709"/>
        <w:jc w:val="both"/>
        <w:rPr>
          <w:sz w:val="28"/>
        </w:rPr>
      </w:pPr>
      <w:r>
        <w:rPr>
          <w:sz w:val="28"/>
        </w:rPr>
        <w:t xml:space="preserve">Услуга предоставляется </w:t>
      </w:r>
      <w:r>
        <w:rPr>
          <w:sz w:val="28"/>
          <w:lang w:val="ru-RU"/>
        </w:rPr>
        <w:t>администрацией</w:t>
      </w:r>
      <w:r>
        <w:rPr>
          <w:rFonts w:hint="default"/>
          <w:sz w:val="28"/>
          <w:lang w:val="ru-RU"/>
        </w:rPr>
        <w:t xml:space="preserve"> Большеболдинского муниципального округа Нижегородской области.</w:t>
      </w:r>
    </w:p>
    <w:p w14:paraId="1C3D1E29">
      <w:pPr>
        <w:pStyle w:val="9"/>
        <w:spacing w:after="0" w:line="240" w:lineRule="auto"/>
        <w:jc w:val="both"/>
        <w:rPr>
          <w:sz w:val="28"/>
        </w:rPr>
        <w:sectPr>
          <w:type w:val="continuous"/>
          <w:pgSz w:w="11910" w:h="16840"/>
          <w:pgMar w:top="1320" w:right="940" w:bottom="280" w:left="850" w:header="720" w:footer="720" w:gutter="0"/>
          <w:cols w:space="720" w:num="1"/>
        </w:sectPr>
      </w:pPr>
    </w:p>
    <w:p w14:paraId="6AD252C6">
      <w:pPr>
        <w:pStyle w:val="2"/>
        <w:spacing w:before="78"/>
      </w:pPr>
      <w:r>
        <w:t>Результат</w:t>
      </w:r>
      <w:r>
        <w:rPr>
          <w:spacing w:val="-6"/>
        </w:rPr>
        <w:t xml:space="preserve"> </w:t>
      </w:r>
      <w:r>
        <w:t>предоставления</w:t>
      </w:r>
      <w:r>
        <w:rPr>
          <w:spacing w:val="-5"/>
        </w:rPr>
        <w:t xml:space="preserve"> </w:t>
      </w:r>
      <w:r>
        <w:rPr>
          <w:spacing w:val="-2"/>
        </w:rPr>
        <w:t>Услуги</w:t>
      </w:r>
    </w:p>
    <w:p w14:paraId="07378F3A">
      <w:pPr>
        <w:pStyle w:val="9"/>
        <w:numPr>
          <w:ilvl w:val="0"/>
          <w:numId w:val="2"/>
        </w:numPr>
        <w:tabs>
          <w:tab w:val="left" w:pos="1723"/>
        </w:tabs>
        <w:spacing w:before="240" w:after="0" w:line="240" w:lineRule="auto"/>
        <w:ind w:left="283" w:right="145" w:firstLine="709"/>
        <w:jc w:val="both"/>
        <w:rPr>
          <w:sz w:val="28"/>
        </w:rPr>
      </w:pPr>
      <w:r>
        <w:rPr>
          <w:sz w:val="28"/>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74A06548">
      <w:pPr>
        <w:pStyle w:val="6"/>
        <w:ind w:right="145" w:firstLine="709"/>
      </w:pPr>
      <w:r>
        <w:t>- при обращении заявителя за принятием на учет граждан в качестве нуждающихся в жилых помещениях:</w:t>
      </w:r>
    </w:p>
    <w:p w14:paraId="6870D668">
      <w:pPr>
        <w:pStyle w:val="9"/>
        <w:numPr>
          <w:ilvl w:val="0"/>
          <w:numId w:val="3"/>
        </w:numPr>
        <w:tabs>
          <w:tab w:val="left" w:pos="1303"/>
        </w:tabs>
        <w:spacing w:before="0" w:after="0" w:line="240" w:lineRule="auto"/>
        <w:ind w:left="283" w:right="145" w:firstLine="709"/>
        <w:jc w:val="both"/>
        <w:rPr>
          <w:sz w:val="28"/>
        </w:rPr>
      </w:pPr>
      <w:r>
        <w:rPr>
          <w:sz w:val="28"/>
        </w:rPr>
        <w:t>постановление</w:t>
      </w:r>
      <w:r>
        <w:rPr>
          <w:spacing w:val="40"/>
          <w:sz w:val="28"/>
        </w:rPr>
        <w:t xml:space="preserve"> </w:t>
      </w:r>
      <w:r>
        <w:rPr>
          <w:sz w:val="28"/>
        </w:rPr>
        <w:t>о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14:paraId="503C8E4C">
      <w:pPr>
        <w:pStyle w:val="9"/>
        <w:numPr>
          <w:ilvl w:val="0"/>
          <w:numId w:val="3"/>
        </w:numPr>
        <w:tabs>
          <w:tab w:val="left" w:pos="1303"/>
        </w:tabs>
        <w:spacing w:before="0" w:after="0" w:line="240" w:lineRule="auto"/>
        <w:ind w:left="283" w:right="145" w:firstLine="709"/>
        <w:jc w:val="both"/>
        <w:rPr>
          <w:sz w:val="28"/>
        </w:rPr>
      </w:pPr>
      <w:r>
        <w:rPr>
          <w:sz w:val="28"/>
        </w:rPr>
        <w:t>постановление об отказе в принятии граждан на учет в качестве нуждающихся в жилых помещениях (документ на бумажном носителе; в форме электронного</w:t>
      </w:r>
      <w:r>
        <w:rPr>
          <w:spacing w:val="-5"/>
          <w:sz w:val="28"/>
        </w:rPr>
        <w:t xml:space="preserve"> </w:t>
      </w:r>
      <w:r>
        <w:rPr>
          <w:sz w:val="28"/>
        </w:rPr>
        <w:t>документа,</w:t>
      </w:r>
      <w:r>
        <w:rPr>
          <w:spacing w:val="-5"/>
          <w:sz w:val="28"/>
        </w:rPr>
        <w:t xml:space="preserve"> </w:t>
      </w:r>
      <w:r>
        <w:rPr>
          <w:sz w:val="28"/>
        </w:rPr>
        <w:t>подписанного</w:t>
      </w:r>
      <w:r>
        <w:rPr>
          <w:spacing w:val="-5"/>
          <w:sz w:val="28"/>
        </w:rPr>
        <w:t xml:space="preserve"> </w:t>
      </w:r>
      <w:r>
        <w:rPr>
          <w:sz w:val="28"/>
        </w:rPr>
        <w:t>усиленной</w:t>
      </w:r>
      <w:r>
        <w:rPr>
          <w:spacing w:val="-5"/>
          <w:sz w:val="28"/>
        </w:rPr>
        <w:t xml:space="preserve"> </w:t>
      </w:r>
      <w:r>
        <w:rPr>
          <w:sz w:val="28"/>
        </w:rPr>
        <w:t>квалифицированной</w:t>
      </w:r>
      <w:r>
        <w:rPr>
          <w:spacing w:val="-5"/>
          <w:sz w:val="28"/>
        </w:rPr>
        <w:t xml:space="preserve"> </w:t>
      </w:r>
      <w:r>
        <w:rPr>
          <w:sz w:val="28"/>
        </w:rPr>
        <w:t xml:space="preserve">электронной </w:t>
      </w:r>
      <w:r>
        <w:rPr>
          <w:spacing w:val="-2"/>
          <w:sz w:val="28"/>
        </w:rPr>
        <w:t>подписью).</w:t>
      </w:r>
    </w:p>
    <w:p w14:paraId="3E771082">
      <w:pPr>
        <w:pStyle w:val="6"/>
        <w:ind w:left="992" w:right="147"/>
      </w:pPr>
      <w:r>
        <w:t>Заявителю направляется документ, подтверждающий принятие решения. Формирование</w:t>
      </w:r>
      <w:r>
        <w:rPr>
          <w:spacing w:val="30"/>
        </w:rPr>
        <w:t xml:space="preserve">  </w:t>
      </w:r>
      <w:r>
        <w:t>реестровой</w:t>
      </w:r>
      <w:r>
        <w:rPr>
          <w:spacing w:val="30"/>
        </w:rPr>
        <w:t xml:space="preserve">  </w:t>
      </w:r>
      <w:r>
        <w:t>записи</w:t>
      </w:r>
      <w:r>
        <w:rPr>
          <w:spacing w:val="30"/>
        </w:rPr>
        <w:t xml:space="preserve">  </w:t>
      </w:r>
      <w:r>
        <w:t>в</w:t>
      </w:r>
      <w:r>
        <w:rPr>
          <w:spacing w:val="31"/>
        </w:rPr>
        <w:t xml:space="preserve">  </w:t>
      </w:r>
      <w:r>
        <w:t>качестве</w:t>
      </w:r>
      <w:r>
        <w:rPr>
          <w:spacing w:val="30"/>
        </w:rPr>
        <w:t xml:space="preserve">  </w:t>
      </w:r>
      <w:r>
        <w:t>результата</w:t>
      </w:r>
      <w:r>
        <w:rPr>
          <w:spacing w:val="30"/>
        </w:rPr>
        <w:t xml:space="preserve">  </w:t>
      </w:r>
      <w:r>
        <w:rPr>
          <w:spacing w:val="-2"/>
        </w:rPr>
        <w:t>предоставления</w:t>
      </w:r>
    </w:p>
    <w:p w14:paraId="51C2529A">
      <w:pPr>
        <w:pStyle w:val="6"/>
      </w:pPr>
      <w:r>
        <w:t>Услуги</w:t>
      </w:r>
      <w:r>
        <w:rPr>
          <w:spacing w:val="-5"/>
        </w:rPr>
        <w:t xml:space="preserve"> </w:t>
      </w:r>
      <w:r>
        <w:t>не</w:t>
      </w:r>
      <w:r>
        <w:rPr>
          <w:spacing w:val="-2"/>
        </w:rPr>
        <w:t xml:space="preserve"> предусмотрено;</w:t>
      </w:r>
    </w:p>
    <w:p w14:paraId="6CFA4B29">
      <w:pPr>
        <w:pStyle w:val="6"/>
        <w:ind w:right="146" w:firstLine="769"/>
      </w:pPr>
      <w:r>
        <w:t>- при обращении заявителя за предоставлением информации, содержащейся в книге учета граждан, нуждающихся в жилых помещениях:</w:t>
      </w:r>
    </w:p>
    <w:p w14:paraId="07866CDC">
      <w:pPr>
        <w:pStyle w:val="9"/>
        <w:numPr>
          <w:ilvl w:val="0"/>
          <w:numId w:val="4"/>
        </w:numPr>
        <w:tabs>
          <w:tab w:val="left" w:pos="1125"/>
        </w:tabs>
        <w:spacing w:before="0" w:after="0" w:line="240" w:lineRule="auto"/>
        <w:ind w:left="283" w:right="145" w:firstLine="524"/>
        <w:jc w:val="both"/>
        <w:rPr>
          <w:sz w:val="28"/>
        </w:rPr>
      </w:pPr>
      <w:r>
        <w:rPr>
          <w:sz w:val="28"/>
        </w:rPr>
        <w:t>информация, содержащаяся в Книге учета (документ на бумажном носителе; в форме электронного документа, подписанного усиленной квалифицированной электронной подписью);</w:t>
      </w:r>
    </w:p>
    <w:p w14:paraId="59E4D43D">
      <w:pPr>
        <w:pStyle w:val="9"/>
        <w:numPr>
          <w:ilvl w:val="0"/>
          <w:numId w:val="4"/>
        </w:numPr>
        <w:tabs>
          <w:tab w:val="left" w:pos="1221"/>
        </w:tabs>
        <w:spacing w:before="0" w:after="0" w:line="240" w:lineRule="auto"/>
        <w:ind w:left="283" w:right="145" w:firstLine="649"/>
        <w:jc w:val="both"/>
        <w:rPr>
          <w:sz w:val="28"/>
        </w:rPr>
      </w:pPr>
      <w:r>
        <w:rPr>
          <w:sz w:val="28"/>
        </w:rPr>
        <w:t>уведомление об отказе в предоставлении информации, содержащеся в Книге учета (документ на бумажном носителе; в форме электронного документа, подписанного усиленной квалифицированной электронной подписью).</w:t>
      </w:r>
    </w:p>
    <w:p w14:paraId="3BC86EC8">
      <w:pPr>
        <w:pStyle w:val="6"/>
        <w:ind w:right="147" w:firstLine="449"/>
      </w:pPr>
      <w:r>
        <w:t>Формирование реестровой записи в качестве результата предоставления Услуги не предусмотрено;</w:t>
      </w:r>
    </w:p>
    <w:p w14:paraId="79D25ACB">
      <w:pPr>
        <w:pStyle w:val="6"/>
        <w:ind w:right="146" w:firstLine="549"/>
      </w:pPr>
      <w:r>
        <w:rPr>
          <w:sz w:val="20"/>
        </w:rPr>
        <w:t xml:space="preserve">- </w:t>
      </w:r>
      <w:r>
        <w:t>при обращении заявителя за перерегистрацией граждан, состоящих на учете в качестве нуждающихся в жилых помещениях:</w:t>
      </w:r>
    </w:p>
    <w:p w14:paraId="27328E92">
      <w:pPr>
        <w:pStyle w:val="9"/>
        <w:numPr>
          <w:ilvl w:val="0"/>
          <w:numId w:val="5"/>
        </w:numPr>
        <w:tabs>
          <w:tab w:val="left" w:pos="1035"/>
        </w:tabs>
        <w:spacing w:before="0" w:after="0" w:line="240" w:lineRule="auto"/>
        <w:ind w:left="283" w:right="145" w:firstLine="472"/>
        <w:jc w:val="both"/>
        <w:rPr>
          <w:sz w:val="28"/>
        </w:rPr>
      </w:pPr>
      <w:r>
        <w:rPr>
          <w:sz w:val="28"/>
        </w:rPr>
        <w:t>постановление</w:t>
      </w:r>
      <w:r>
        <w:rPr>
          <w:spacing w:val="40"/>
          <w:sz w:val="28"/>
        </w:rPr>
        <w:t xml:space="preserve"> </w:t>
      </w:r>
      <w:r>
        <w:rPr>
          <w:sz w:val="28"/>
        </w:rPr>
        <w:t>о</w:t>
      </w:r>
      <w:r>
        <w:rPr>
          <w:spacing w:val="-11"/>
          <w:sz w:val="28"/>
        </w:rPr>
        <w:t xml:space="preserve"> </w:t>
      </w:r>
      <w:r>
        <w:rPr>
          <w:sz w:val="28"/>
        </w:rPr>
        <w:t>сохранении</w:t>
      </w:r>
      <w:r>
        <w:rPr>
          <w:spacing w:val="-11"/>
          <w:sz w:val="28"/>
        </w:rPr>
        <w:t xml:space="preserve"> </w:t>
      </w:r>
      <w:r>
        <w:rPr>
          <w:sz w:val="28"/>
        </w:rPr>
        <w:t>за</w:t>
      </w:r>
      <w:r>
        <w:rPr>
          <w:spacing w:val="-11"/>
          <w:sz w:val="28"/>
        </w:rPr>
        <w:t xml:space="preserve"> </w:t>
      </w:r>
      <w:r>
        <w:rPr>
          <w:sz w:val="28"/>
        </w:rPr>
        <w:t>гражданами</w:t>
      </w:r>
      <w:r>
        <w:rPr>
          <w:spacing w:val="-11"/>
          <w:sz w:val="28"/>
        </w:rPr>
        <w:t xml:space="preserve"> </w:t>
      </w:r>
      <w:r>
        <w:rPr>
          <w:sz w:val="28"/>
        </w:rPr>
        <w:t>права</w:t>
      </w:r>
      <w:r>
        <w:rPr>
          <w:spacing w:val="-11"/>
          <w:sz w:val="28"/>
        </w:rPr>
        <w:t xml:space="preserve"> </w:t>
      </w:r>
      <w:r>
        <w:rPr>
          <w:sz w:val="28"/>
        </w:rPr>
        <w:t>состоять</w:t>
      </w:r>
      <w:r>
        <w:rPr>
          <w:spacing w:val="-11"/>
          <w:sz w:val="28"/>
        </w:rPr>
        <w:t xml:space="preserve"> </w:t>
      </w:r>
      <w:r>
        <w:rPr>
          <w:sz w:val="28"/>
        </w:rPr>
        <w:t>на</w:t>
      </w:r>
      <w:r>
        <w:rPr>
          <w:spacing w:val="-11"/>
          <w:sz w:val="28"/>
        </w:rPr>
        <w:t xml:space="preserve"> </w:t>
      </w:r>
      <w:r>
        <w:rPr>
          <w:sz w:val="28"/>
        </w:rPr>
        <w:t>учете</w:t>
      </w:r>
      <w:r>
        <w:rPr>
          <w:spacing w:val="-11"/>
          <w:sz w:val="28"/>
        </w:rPr>
        <w:t xml:space="preserve"> </w:t>
      </w:r>
      <w:r>
        <w:rPr>
          <w:sz w:val="28"/>
        </w:rPr>
        <w:t>в</w:t>
      </w:r>
      <w:r>
        <w:rPr>
          <w:spacing w:val="-11"/>
          <w:sz w:val="28"/>
        </w:rPr>
        <w:t xml:space="preserve"> </w:t>
      </w:r>
      <w:r>
        <w:rPr>
          <w:sz w:val="28"/>
        </w:rPr>
        <w:t>качестве нуждающихся в жилых помещениях и (или) признании граждан малоимущими (документ на бумажном носителе; в форме электронного документа, подписанного усиленной квалифицированной электронной подисью);</w:t>
      </w:r>
    </w:p>
    <w:p w14:paraId="795AB02F">
      <w:pPr>
        <w:pStyle w:val="9"/>
        <w:numPr>
          <w:ilvl w:val="0"/>
          <w:numId w:val="5"/>
        </w:numPr>
        <w:tabs>
          <w:tab w:val="left" w:pos="1283"/>
        </w:tabs>
        <w:spacing w:before="0" w:after="0" w:line="240" w:lineRule="auto"/>
        <w:ind w:left="283" w:right="145" w:firstLine="699"/>
        <w:jc w:val="both"/>
        <w:rPr>
          <w:sz w:val="28"/>
        </w:rPr>
      </w:pPr>
      <w:r>
        <w:rPr>
          <w:sz w:val="28"/>
        </w:rPr>
        <w:t>постановление 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14:paraId="0623AD4F">
      <w:pPr>
        <w:pStyle w:val="6"/>
        <w:ind w:left="992" w:right="147"/>
      </w:pPr>
      <w:r>
        <w:t>Заявителю направляется документ, подтверждающий принятие решения. Формирование</w:t>
      </w:r>
      <w:r>
        <w:rPr>
          <w:spacing w:val="30"/>
        </w:rPr>
        <w:t xml:space="preserve">  </w:t>
      </w:r>
      <w:r>
        <w:t>реестровой</w:t>
      </w:r>
      <w:r>
        <w:rPr>
          <w:spacing w:val="30"/>
        </w:rPr>
        <w:t xml:space="preserve">  </w:t>
      </w:r>
      <w:r>
        <w:t>записи</w:t>
      </w:r>
      <w:r>
        <w:rPr>
          <w:spacing w:val="30"/>
        </w:rPr>
        <w:t xml:space="preserve">  </w:t>
      </w:r>
      <w:r>
        <w:t>в</w:t>
      </w:r>
      <w:r>
        <w:rPr>
          <w:spacing w:val="31"/>
        </w:rPr>
        <w:t xml:space="preserve">  </w:t>
      </w:r>
      <w:r>
        <w:t>качестве</w:t>
      </w:r>
      <w:r>
        <w:rPr>
          <w:spacing w:val="30"/>
        </w:rPr>
        <w:t xml:space="preserve">  </w:t>
      </w:r>
      <w:r>
        <w:t>результата</w:t>
      </w:r>
      <w:r>
        <w:rPr>
          <w:spacing w:val="30"/>
        </w:rPr>
        <w:t xml:space="preserve">  </w:t>
      </w:r>
      <w:r>
        <w:rPr>
          <w:spacing w:val="-2"/>
        </w:rPr>
        <w:t>предоставления</w:t>
      </w:r>
    </w:p>
    <w:p w14:paraId="347AA043">
      <w:pPr>
        <w:pStyle w:val="6"/>
      </w:pPr>
      <w:r>
        <w:t>Услуги</w:t>
      </w:r>
      <w:r>
        <w:rPr>
          <w:spacing w:val="-5"/>
        </w:rPr>
        <w:t xml:space="preserve"> </w:t>
      </w:r>
      <w:r>
        <w:t>не</w:t>
      </w:r>
      <w:r>
        <w:rPr>
          <w:spacing w:val="-2"/>
        </w:rPr>
        <w:t xml:space="preserve"> предусмотрено;</w:t>
      </w:r>
    </w:p>
    <w:p w14:paraId="36E2D6D0">
      <w:pPr>
        <w:pStyle w:val="6"/>
        <w:ind w:right="145" w:firstLine="649"/>
      </w:pPr>
      <w:r>
        <w:t>- при обращении заявителя за снятием с учета граждан, состоящих на учете в качестве нуждающихся в жилых помещениях:</w:t>
      </w:r>
    </w:p>
    <w:p w14:paraId="230F7B5C">
      <w:pPr>
        <w:pStyle w:val="6"/>
        <w:ind w:right="145" w:firstLine="659"/>
      </w:pPr>
      <w:r>
        <w:rPr>
          <w:rFonts w:hint="default"/>
          <w:lang w:val="ru-RU"/>
        </w:rPr>
        <w:t xml:space="preserve">1) </w:t>
      </w:r>
      <w:r>
        <w:t>постановление</w:t>
      </w:r>
      <w:r>
        <w:rPr>
          <w:spacing w:val="40"/>
        </w:rPr>
        <w:t xml:space="preserve"> </w:t>
      </w:r>
      <w:r>
        <w:t>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14:paraId="4AA005FC">
      <w:pPr>
        <w:pStyle w:val="6"/>
        <w:spacing w:after="0"/>
        <w:sectPr>
          <w:headerReference r:id="rId5" w:type="default"/>
          <w:pgSz w:w="11910" w:h="16840"/>
          <w:pgMar w:top="1080" w:right="425" w:bottom="280" w:left="850" w:header="717" w:footer="0" w:gutter="0"/>
          <w:pgNumType w:start="2"/>
          <w:cols w:space="720" w:num="1"/>
        </w:sectPr>
      </w:pPr>
    </w:p>
    <w:p w14:paraId="6CC92FE4">
      <w:pPr>
        <w:pStyle w:val="6"/>
        <w:spacing w:before="78"/>
        <w:ind w:left="992"/>
      </w:pPr>
      <w:r>
        <w:t>Заявителю</w:t>
      </w:r>
      <w:r>
        <w:rPr>
          <w:spacing w:val="-6"/>
        </w:rPr>
        <w:t xml:space="preserve"> </w:t>
      </w:r>
      <w:r>
        <w:t>направляется</w:t>
      </w:r>
      <w:r>
        <w:rPr>
          <w:spacing w:val="-5"/>
        </w:rPr>
        <w:t xml:space="preserve"> </w:t>
      </w:r>
      <w:r>
        <w:t>документ,</w:t>
      </w:r>
      <w:r>
        <w:rPr>
          <w:spacing w:val="-5"/>
        </w:rPr>
        <w:t xml:space="preserve"> </w:t>
      </w:r>
      <w:r>
        <w:t>подтверждающий</w:t>
      </w:r>
      <w:r>
        <w:rPr>
          <w:spacing w:val="-5"/>
        </w:rPr>
        <w:t xml:space="preserve"> </w:t>
      </w:r>
      <w:r>
        <w:t>принятие</w:t>
      </w:r>
      <w:r>
        <w:rPr>
          <w:spacing w:val="-5"/>
        </w:rPr>
        <w:t xml:space="preserve"> </w:t>
      </w:r>
      <w:r>
        <w:rPr>
          <w:spacing w:val="-2"/>
        </w:rPr>
        <w:t>решения.</w:t>
      </w:r>
    </w:p>
    <w:p w14:paraId="19EC1A73">
      <w:pPr>
        <w:pStyle w:val="6"/>
        <w:ind w:right="147" w:firstLine="524"/>
      </w:pPr>
      <w:r>
        <w:t>Формирование реестровой записи в качестве результата предоставления Услуги не предусмотрено;</w:t>
      </w:r>
    </w:p>
    <w:p w14:paraId="0F834B2E">
      <w:pPr>
        <w:pStyle w:val="6"/>
        <w:ind w:right="147" w:firstLine="709"/>
      </w:pPr>
      <w:r>
        <w:t>-</w:t>
      </w:r>
      <w:r>
        <w:rPr>
          <w:spacing w:val="-2"/>
        </w:rPr>
        <w:t xml:space="preserve"> </w:t>
      </w:r>
      <w:r>
        <w:t>при</w:t>
      </w:r>
      <w:r>
        <w:rPr>
          <w:spacing w:val="-2"/>
        </w:rPr>
        <w:t xml:space="preserve"> </w:t>
      </w:r>
      <w:r>
        <w:t>обращении</w:t>
      </w:r>
      <w:r>
        <w:rPr>
          <w:spacing w:val="-2"/>
        </w:rPr>
        <w:t xml:space="preserve"> </w:t>
      </w:r>
      <w:r>
        <w:t>заявителя</w:t>
      </w:r>
      <w:r>
        <w:rPr>
          <w:spacing w:val="-2"/>
        </w:rPr>
        <w:t xml:space="preserve"> </w:t>
      </w:r>
      <w:r>
        <w:t>за</w:t>
      </w:r>
      <w:r>
        <w:rPr>
          <w:spacing w:val="-2"/>
        </w:rPr>
        <w:t xml:space="preserve"> </w:t>
      </w:r>
      <w:r>
        <w:t>исправлением</w:t>
      </w:r>
      <w:r>
        <w:rPr>
          <w:spacing w:val="-2"/>
        </w:rPr>
        <w:t xml:space="preserve"> </w:t>
      </w:r>
      <w:r>
        <w:t>допущенных</w:t>
      </w:r>
      <w:r>
        <w:rPr>
          <w:spacing w:val="-2"/>
        </w:rPr>
        <w:t xml:space="preserve"> </w:t>
      </w:r>
      <w:r>
        <w:t>опечаток</w:t>
      </w:r>
      <w:r>
        <w:rPr>
          <w:spacing w:val="-2"/>
        </w:rPr>
        <w:t xml:space="preserve"> </w:t>
      </w:r>
      <w:r>
        <w:t>и</w:t>
      </w:r>
      <w:r>
        <w:rPr>
          <w:spacing w:val="-2"/>
        </w:rPr>
        <w:t xml:space="preserve"> </w:t>
      </w:r>
      <w:r>
        <w:t>ошибок</w:t>
      </w:r>
      <w:r>
        <w:rPr>
          <w:spacing w:val="-2"/>
        </w:rPr>
        <w:t xml:space="preserve"> </w:t>
      </w:r>
      <w:r>
        <w:t>в документах, выданных по результатам предоставления Услуги:</w:t>
      </w:r>
    </w:p>
    <w:p w14:paraId="78B266AB">
      <w:pPr>
        <w:pStyle w:val="9"/>
        <w:numPr>
          <w:ilvl w:val="0"/>
          <w:numId w:val="6"/>
        </w:numPr>
        <w:tabs>
          <w:tab w:val="left" w:pos="1351"/>
        </w:tabs>
        <w:spacing w:before="0" w:after="0" w:line="240" w:lineRule="auto"/>
        <w:ind w:left="283" w:right="145" w:firstLine="709"/>
        <w:jc w:val="both"/>
        <w:rPr>
          <w:sz w:val="28"/>
        </w:rPr>
      </w:pPr>
      <w:r>
        <w:rPr>
          <w:sz w:val="28"/>
        </w:rPr>
        <w:t>уведомление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14:paraId="2DA09098">
      <w:pPr>
        <w:pStyle w:val="9"/>
        <w:numPr>
          <w:ilvl w:val="0"/>
          <w:numId w:val="6"/>
        </w:numPr>
        <w:tabs>
          <w:tab w:val="left" w:pos="1312"/>
        </w:tabs>
        <w:spacing w:before="0" w:after="0" w:line="240" w:lineRule="auto"/>
        <w:ind w:left="283" w:right="144" w:firstLine="709"/>
        <w:jc w:val="both"/>
        <w:rPr>
          <w:sz w:val="28"/>
        </w:rPr>
      </w:pPr>
      <w:r>
        <w:rPr>
          <w:sz w:val="28"/>
        </w:rPr>
        <w:t>постановление о внесении изменений в постановление о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14:paraId="7160AB26">
      <w:pPr>
        <w:pStyle w:val="9"/>
        <w:numPr>
          <w:ilvl w:val="0"/>
          <w:numId w:val="6"/>
        </w:numPr>
        <w:tabs>
          <w:tab w:val="left" w:pos="1299"/>
        </w:tabs>
        <w:spacing w:before="0" w:after="0" w:line="240" w:lineRule="auto"/>
        <w:ind w:left="283" w:right="145" w:firstLine="709"/>
        <w:jc w:val="both"/>
        <w:rPr>
          <w:sz w:val="28"/>
        </w:rPr>
      </w:pPr>
      <w:r>
        <w:rPr>
          <w:sz w:val="28"/>
        </w:rPr>
        <w:t>постановление о внесении изменений в постановление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14:paraId="6F212797">
      <w:pPr>
        <w:pStyle w:val="9"/>
        <w:numPr>
          <w:ilvl w:val="0"/>
          <w:numId w:val="6"/>
        </w:numPr>
        <w:tabs>
          <w:tab w:val="left" w:pos="1317"/>
        </w:tabs>
        <w:spacing w:before="0" w:after="0" w:line="240" w:lineRule="auto"/>
        <w:ind w:left="283" w:right="145" w:firstLine="709"/>
        <w:jc w:val="both"/>
        <w:rPr>
          <w:sz w:val="28"/>
        </w:rPr>
      </w:pPr>
      <w:r>
        <w:rPr>
          <w:sz w:val="28"/>
        </w:rPr>
        <w:t>информация, содержащаяся в Книге учета</w:t>
      </w:r>
      <w:r>
        <w:rPr>
          <w:spacing w:val="40"/>
          <w:sz w:val="28"/>
        </w:rPr>
        <w:t xml:space="preserve"> </w:t>
      </w:r>
      <w:r>
        <w:rPr>
          <w:sz w:val="28"/>
        </w:rPr>
        <w:t>в новой редакции (документ на бумажном носителе; в форме электронного документа, подписанного усиленной квалифицированной электронной подписью);</w:t>
      </w:r>
    </w:p>
    <w:p w14:paraId="655C1D3B">
      <w:pPr>
        <w:pStyle w:val="9"/>
        <w:numPr>
          <w:ilvl w:val="0"/>
          <w:numId w:val="6"/>
        </w:numPr>
        <w:tabs>
          <w:tab w:val="left" w:pos="1356"/>
        </w:tabs>
        <w:spacing w:before="0" w:after="0" w:line="240" w:lineRule="auto"/>
        <w:ind w:left="283" w:right="144" w:firstLine="709"/>
        <w:jc w:val="both"/>
        <w:rPr>
          <w:sz w:val="28"/>
        </w:rPr>
      </w:pPr>
      <w:r>
        <w:rPr>
          <w:sz w:val="28"/>
        </w:rPr>
        <w:t>уведомление</w:t>
      </w:r>
      <w:r>
        <w:rPr>
          <w:spacing w:val="40"/>
          <w:sz w:val="28"/>
        </w:rPr>
        <w:t xml:space="preserve"> </w:t>
      </w:r>
      <w:r>
        <w:rPr>
          <w:sz w:val="28"/>
        </w:rPr>
        <w:t>об отказе в предоставлении информации, содержащейся в Книге учета в новой редакции (документ на бумажном носителе; в форме электронного</w:t>
      </w:r>
      <w:r>
        <w:rPr>
          <w:spacing w:val="-4"/>
          <w:sz w:val="28"/>
        </w:rPr>
        <w:t xml:space="preserve"> </w:t>
      </w:r>
      <w:r>
        <w:rPr>
          <w:sz w:val="28"/>
        </w:rPr>
        <w:t>документа,</w:t>
      </w:r>
      <w:r>
        <w:rPr>
          <w:spacing w:val="-4"/>
          <w:sz w:val="28"/>
        </w:rPr>
        <w:t xml:space="preserve"> </w:t>
      </w:r>
      <w:r>
        <w:rPr>
          <w:sz w:val="28"/>
        </w:rPr>
        <w:t>подписанного</w:t>
      </w:r>
      <w:r>
        <w:rPr>
          <w:spacing w:val="-4"/>
          <w:sz w:val="28"/>
        </w:rPr>
        <w:t xml:space="preserve"> </w:t>
      </w:r>
      <w:r>
        <w:rPr>
          <w:sz w:val="28"/>
        </w:rPr>
        <w:t>усиленной</w:t>
      </w:r>
      <w:r>
        <w:rPr>
          <w:spacing w:val="-4"/>
          <w:sz w:val="28"/>
        </w:rPr>
        <w:t xml:space="preserve"> </w:t>
      </w:r>
      <w:r>
        <w:rPr>
          <w:sz w:val="28"/>
        </w:rPr>
        <w:t>квалифицированной</w:t>
      </w:r>
      <w:r>
        <w:rPr>
          <w:spacing w:val="-4"/>
          <w:sz w:val="28"/>
        </w:rPr>
        <w:t xml:space="preserve"> </w:t>
      </w:r>
      <w:r>
        <w:rPr>
          <w:sz w:val="28"/>
        </w:rPr>
        <w:t xml:space="preserve">электронной </w:t>
      </w:r>
      <w:r>
        <w:rPr>
          <w:spacing w:val="-2"/>
          <w:sz w:val="28"/>
        </w:rPr>
        <w:t>подписью);</w:t>
      </w:r>
    </w:p>
    <w:p w14:paraId="1FCCEFE0">
      <w:pPr>
        <w:pStyle w:val="9"/>
        <w:numPr>
          <w:ilvl w:val="0"/>
          <w:numId w:val="6"/>
        </w:numPr>
        <w:tabs>
          <w:tab w:val="left" w:pos="1368"/>
        </w:tabs>
        <w:spacing w:before="0" w:after="0" w:line="240" w:lineRule="auto"/>
        <w:ind w:left="283" w:right="146" w:firstLine="709"/>
        <w:jc w:val="both"/>
        <w:rPr>
          <w:sz w:val="28"/>
        </w:rPr>
      </w:pPr>
      <w:r>
        <w:rPr>
          <w:sz w:val="28"/>
        </w:rPr>
        <w:t>постановление о внесении изменений в постановление о сохранении за гражданами права состоять на учете в качестве нуждающихся в жилых помещениях и</w:t>
      </w:r>
      <w:r>
        <w:rPr>
          <w:spacing w:val="-11"/>
          <w:sz w:val="28"/>
        </w:rPr>
        <w:t xml:space="preserve"> </w:t>
      </w:r>
      <w:r>
        <w:rPr>
          <w:sz w:val="28"/>
        </w:rPr>
        <w:t>(или)</w:t>
      </w:r>
      <w:r>
        <w:rPr>
          <w:spacing w:val="-11"/>
          <w:sz w:val="28"/>
        </w:rPr>
        <w:t xml:space="preserve"> </w:t>
      </w:r>
      <w:r>
        <w:rPr>
          <w:sz w:val="28"/>
        </w:rPr>
        <w:t>признании</w:t>
      </w:r>
      <w:r>
        <w:rPr>
          <w:spacing w:val="-11"/>
          <w:sz w:val="28"/>
        </w:rPr>
        <w:t xml:space="preserve"> </w:t>
      </w:r>
      <w:r>
        <w:rPr>
          <w:sz w:val="28"/>
        </w:rPr>
        <w:t>граждан</w:t>
      </w:r>
      <w:r>
        <w:rPr>
          <w:spacing w:val="-11"/>
          <w:sz w:val="28"/>
        </w:rPr>
        <w:t xml:space="preserve"> </w:t>
      </w:r>
      <w:r>
        <w:rPr>
          <w:sz w:val="28"/>
        </w:rPr>
        <w:t>малоимущими</w:t>
      </w:r>
      <w:r>
        <w:rPr>
          <w:spacing w:val="-11"/>
          <w:sz w:val="28"/>
        </w:rPr>
        <w:t xml:space="preserve"> </w:t>
      </w:r>
      <w:r>
        <w:rPr>
          <w:sz w:val="28"/>
        </w:rPr>
        <w:t>(документ</w:t>
      </w:r>
      <w:r>
        <w:rPr>
          <w:spacing w:val="-11"/>
          <w:sz w:val="28"/>
        </w:rPr>
        <w:t xml:space="preserve"> </w:t>
      </w:r>
      <w:r>
        <w:rPr>
          <w:sz w:val="28"/>
        </w:rPr>
        <w:t>на</w:t>
      </w:r>
      <w:r>
        <w:rPr>
          <w:spacing w:val="-11"/>
          <w:sz w:val="28"/>
        </w:rPr>
        <w:t xml:space="preserve"> </w:t>
      </w:r>
      <w:r>
        <w:rPr>
          <w:sz w:val="28"/>
        </w:rPr>
        <w:t>бумажном</w:t>
      </w:r>
      <w:r>
        <w:rPr>
          <w:spacing w:val="-11"/>
          <w:sz w:val="28"/>
        </w:rPr>
        <w:t xml:space="preserve"> </w:t>
      </w:r>
      <w:r>
        <w:rPr>
          <w:sz w:val="28"/>
        </w:rPr>
        <w:t>носителе;</w:t>
      </w:r>
      <w:r>
        <w:rPr>
          <w:spacing w:val="-11"/>
          <w:sz w:val="28"/>
        </w:rPr>
        <w:t xml:space="preserve"> </w:t>
      </w:r>
      <w:r>
        <w:rPr>
          <w:sz w:val="28"/>
        </w:rPr>
        <w:t>в</w:t>
      </w:r>
      <w:r>
        <w:rPr>
          <w:spacing w:val="-11"/>
          <w:sz w:val="28"/>
        </w:rPr>
        <w:t xml:space="preserve"> </w:t>
      </w:r>
      <w:r>
        <w:rPr>
          <w:sz w:val="28"/>
        </w:rPr>
        <w:t>форме электронного</w:t>
      </w:r>
      <w:r>
        <w:rPr>
          <w:spacing w:val="-5"/>
          <w:sz w:val="28"/>
        </w:rPr>
        <w:t xml:space="preserve"> </w:t>
      </w:r>
      <w:r>
        <w:rPr>
          <w:sz w:val="28"/>
        </w:rPr>
        <w:t>документа,</w:t>
      </w:r>
      <w:r>
        <w:rPr>
          <w:spacing w:val="-5"/>
          <w:sz w:val="28"/>
        </w:rPr>
        <w:t xml:space="preserve"> </w:t>
      </w:r>
      <w:r>
        <w:rPr>
          <w:sz w:val="28"/>
        </w:rPr>
        <w:t>подписанного</w:t>
      </w:r>
      <w:r>
        <w:rPr>
          <w:spacing w:val="-5"/>
          <w:sz w:val="28"/>
        </w:rPr>
        <w:t xml:space="preserve"> </w:t>
      </w:r>
      <w:r>
        <w:rPr>
          <w:sz w:val="28"/>
        </w:rPr>
        <w:t>усиленной</w:t>
      </w:r>
      <w:r>
        <w:rPr>
          <w:spacing w:val="-5"/>
          <w:sz w:val="28"/>
        </w:rPr>
        <w:t xml:space="preserve"> </w:t>
      </w:r>
      <w:r>
        <w:rPr>
          <w:sz w:val="28"/>
        </w:rPr>
        <w:t>квалифицированной</w:t>
      </w:r>
      <w:r>
        <w:rPr>
          <w:spacing w:val="-5"/>
          <w:sz w:val="28"/>
        </w:rPr>
        <w:t xml:space="preserve"> </w:t>
      </w:r>
      <w:r>
        <w:rPr>
          <w:sz w:val="28"/>
        </w:rPr>
        <w:t xml:space="preserve">электронной </w:t>
      </w:r>
      <w:r>
        <w:rPr>
          <w:spacing w:val="-2"/>
          <w:sz w:val="28"/>
        </w:rPr>
        <w:t>подписью);</w:t>
      </w:r>
    </w:p>
    <w:p w14:paraId="6442A377">
      <w:pPr>
        <w:pStyle w:val="9"/>
        <w:numPr>
          <w:ilvl w:val="0"/>
          <w:numId w:val="6"/>
        </w:numPr>
        <w:tabs>
          <w:tab w:val="left" w:pos="1356"/>
        </w:tabs>
        <w:spacing w:before="0" w:after="0" w:line="240" w:lineRule="auto"/>
        <w:ind w:left="283" w:right="144" w:firstLine="709"/>
        <w:jc w:val="both"/>
        <w:rPr>
          <w:sz w:val="28"/>
        </w:rPr>
      </w:pPr>
      <w:r>
        <w:rPr>
          <w:sz w:val="28"/>
        </w:rPr>
        <w:t>постановление о внесении изменений в постановление о снятии с учета граждан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p>
    <w:p w14:paraId="7EBD60E8">
      <w:pPr>
        <w:pStyle w:val="6"/>
        <w:ind w:right="145" w:firstLine="709"/>
      </w:pPr>
      <w:r>
        <w:t>В случае принятия решения, указанного в подпунктах 2,3</w:t>
      </w:r>
      <w:r>
        <w:rPr>
          <w:rFonts w:hint="default"/>
          <w:lang w:val="ru-RU"/>
        </w:rPr>
        <w:t>,</w:t>
      </w:r>
      <w:r>
        <w:t>6,7 настоящего пункта, заявителю выдается</w:t>
      </w:r>
      <w:r>
        <w:rPr>
          <w:spacing w:val="40"/>
        </w:rPr>
        <w:t xml:space="preserve"> </w:t>
      </w:r>
      <w:r>
        <w:t>документ, подтверждающий принятие решения.</w:t>
      </w:r>
    </w:p>
    <w:p w14:paraId="38858E56">
      <w:pPr>
        <w:pStyle w:val="6"/>
        <w:ind w:right="147" w:firstLine="709"/>
      </w:pPr>
      <w:r>
        <w:t>Формирование реестровой записи в качестве результата предоставления Услуги не предусмотрено.</w:t>
      </w:r>
    </w:p>
    <w:p w14:paraId="7D541D17">
      <w:pPr>
        <w:pStyle w:val="9"/>
        <w:numPr>
          <w:ilvl w:val="0"/>
          <w:numId w:val="2"/>
        </w:numPr>
        <w:tabs>
          <w:tab w:val="left" w:pos="1723"/>
        </w:tabs>
        <w:spacing w:before="0" w:after="0" w:line="240" w:lineRule="auto"/>
        <w:ind w:left="283" w:right="145" w:firstLine="709"/>
        <w:jc w:val="both"/>
        <w:rPr>
          <w:sz w:val="28"/>
        </w:rPr>
      </w:pPr>
      <w:r>
        <w:rPr>
          <w:sz w:val="28"/>
        </w:rPr>
        <w:t>Результаты предоставления Услуги могут быть получены в виде документа</w:t>
      </w:r>
      <w:r>
        <w:rPr>
          <w:spacing w:val="-11"/>
          <w:sz w:val="28"/>
        </w:rPr>
        <w:t xml:space="preserve"> </w:t>
      </w:r>
      <w:r>
        <w:rPr>
          <w:sz w:val="28"/>
        </w:rPr>
        <w:t>на</w:t>
      </w:r>
      <w:r>
        <w:rPr>
          <w:spacing w:val="-11"/>
          <w:sz w:val="28"/>
        </w:rPr>
        <w:t xml:space="preserve"> </w:t>
      </w:r>
      <w:r>
        <w:rPr>
          <w:sz w:val="28"/>
        </w:rPr>
        <w:t>бумажном</w:t>
      </w:r>
      <w:r>
        <w:rPr>
          <w:spacing w:val="-11"/>
          <w:sz w:val="28"/>
        </w:rPr>
        <w:t xml:space="preserve"> </w:t>
      </w:r>
      <w:r>
        <w:rPr>
          <w:sz w:val="28"/>
        </w:rPr>
        <w:t>носителе</w:t>
      </w:r>
      <w:r>
        <w:rPr>
          <w:spacing w:val="-11"/>
          <w:sz w:val="28"/>
        </w:rPr>
        <w:t xml:space="preserve"> </w:t>
      </w:r>
      <w:r>
        <w:rPr>
          <w:sz w:val="28"/>
        </w:rPr>
        <w:t>в</w:t>
      </w:r>
      <w:r>
        <w:rPr>
          <w:spacing w:val="-11"/>
          <w:sz w:val="28"/>
        </w:rPr>
        <w:t xml:space="preserve"> </w:t>
      </w:r>
      <w:r>
        <w:rPr>
          <w:sz w:val="28"/>
        </w:rPr>
        <w:t>МФЦ,</w:t>
      </w:r>
      <w:r>
        <w:rPr>
          <w:spacing w:val="-11"/>
          <w:sz w:val="28"/>
        </w:rPr>
        <w:t xml:space="preserve"> </w:t>
      </w:r>
      <w:r>
        <w:rPr>
          <w:sz w:val="28"/>
        </w:rPr>
        <w:t>в</w:t>
      </w:r>
      <w:r>
        <w:rPr>
          <w:spacing w:val="-11"/>
          <w:sz w:val="28"/>
        </w:rPr>
        <w:t xml:space="preserve"> </w:t>
      </w:r>
      <w:r>
        <w:rPr>
          <w:sz w:val="28"/>
        </w:rPr>
        <w:t>Органе</w:t>
      </w:r>
      <w:r>
        <w:rPr>
          <w:spacing w:val="-11"/>
          <w:sz w:val="28"/>
        </w:rPr>
        <w:t xml:space="preserve"> </w:t>
      </w:r>
      <w:r>
        <w:rPr>
          <w:sz w:val="28"/>
        </w:rPr>
        <w:t>местного</w:t>
      </w:r>
      <w:r>
        <w:rPr>
          <w:spacing w:val="-11"/>
          <w:sz w:val="28"/>
        </w:rPr>
        <w:t xml:space="preserve"> </w:t>
      </w:r>
      <w:r>
        <w:rPr>
          <w:sz w:val="28"/>
        </w:rPr>
        <w:t>самоуправления;</w:t>
      </w:r>
      <w:r>
        <w:rPr>
          <w:spacing w:val="-11"/>
          <w:sz w:val="28"/>
        </w:rPr>
        <w:t xml:space="preserve"> </w:t>
      </w:r>
      <w:r>
        <w:rPr>
          <w:sz w:val="28"/>
        </w:rPr>
        <w:t>в</w:t>
      </w:r>
      <w:r>
        <w:rPr>
          <w:spacing w:val="-11"/>
          <w:sz w:val="28"/>
        </w:rPr>
        <w:t xml:space="preserve"> </w:t>
      </w:r>
      <w:r>
        <w:rPr>
          <w:sz w:val="28"/>
        </w:rPr>
        <w:t>виде электронного</w:t>
      </w:r>
      <w:r>
        <w:rPr>
          <w:spacing w:val="-5"/>
          <w:sz w:val="28"/>
        </w:rPr>
        <w:t xml:space="preserve"> </w:t>
      </w:r>
      <w:r>
        <w:rPr>
          <w:sz w:val="28"/>
        </w:rPr>
        <w:t>документа,</w:t>
      </w:r>
      <w:r>
        <w:rPr>
          <w:spacing w:val="-5"/>
          <w:sz w:val="28"/>
        </w:rPr>
        <w:t xml:space="preserve"> </w:t>
      </w:r>
      <w:r>
        <w:rPr>
          <w:sz w:val="28"/>
        </w:rPr>
        <w:t>подписанного</w:t>
      </w:r>
      <w:r>
        <w:rPr>
          <w:spacing w:val="-5"/>
          <w:sz w:val="28"/>
        </w:rPr>
        <w:t xml:space="preserve"> </w:t>
      </w:r>
      <w:r>
        <w:rPr>
          <w:sz w:val="28"/>
        </w:rPr>
        <w:t>усиленной</w:t>
      </w:r>
      <w:r>
        <w:rPr>
          <w:spacing w:val="-5"/>
          <w:sz w:val="28"/>
        </w:rPr>
        <w:t xml:space="preserve"> </w:t>
      </w:r>
      <w:r>
        <w:rPr>
          <w:sz w:val="28"/>
        </w:rPr>
        <w:t>квалифицированной</w:t>
      </w:r>
      <w:r>
        <w:rPr>
          <w:spacing w:val="-5"/>
          <w:sz w:val="28"/>
        </w:rPr>
        <w:t xml:space="preserve"> </w:t>
      </w:r>
      <w:r>
        <w:rPr>
          <w:sz w:val="28"/>
        </w:rPr>
        <w:t>электронной подписью, в личном кабинете на Едином портале, в личном кабинете на Региональном портале (при наличии технической возможности).</w:t>
      </w:r>
    </w:p>
    <w:p w14:paraId="464DAE5E">
      <w:pPr>
        <w:pStyle w:val="9"/>
        <w:spacing w:after="0" w:line="240" w:lineRule="auto"/>
        <w:jc w:val="both"/>
        <w:rPr>
          <w:sz w:val="28"/>
        </w:rPr>
        <w:sectPr>
          <w:pgSz w:w="11910" w:h="16840"/>
          <w:pgMar w:top="1080" w:right="425" w:bottom="280" w:left="850" w:header="717" w:footer="0" w:gutter="0"/>
          <w:cols w:space="720" w:num="1"/>
        </w:sectPr>
      </w:pPr>
    </w:p>
    <w:p w14:paraId="1A57CE26">
      <w:pPr>
        <w:pStyle w:val="2"/>
        <w:spacing w:before="78"/>
        <w:ind w:left="140"/>
      </w:pPr>
      <w:r>
        <w:t>Срок</w:t>
      </w:r>
      <w:r>
        <w:rPr>
          <w:spacing w:val="-5"/>
        </w:rPr>
        <w:t xml:space="preserve"> </w:t>
      </w:r>
      <w:r>
        <w:t>предоставления</w:t>
      </w:r>
      <w:r>
        <w:rPr>
          <w:spacing w:val="-5"/>
        </w:rPr>
        <w:t xml:space="preserve"> </w:t>
      </w:r>
      <w:r>
        <w:rPr>
          <w:spacing w:val="-2"/>
        </w:rPr>
        <w:t>Услуги</w:t>
      </w:r>
    </w:p>
    <w:p w14:paraId="01F20142">
      <w:pPr>
        <w:pStyle w:val="9"/>
        <w:numPr>
          <w:ilvl w:val="0"/>
          <w:numId w:val="2"/>
        </w:numPr>
        <w:tabs>
          <w:tab w:val="left" w:pos="1723"/>
        </w:tabs>
        <w:spacing w:before="240" w:after="0" w:line="240" w:lineRule="auto"/>
        <w:ind w:left="283" w:right="145" w:firstLine="709"/>
        <w:jc w:val="both"/>
        <w:rPr>
          <w:sz w:val="28"/>
        </w:rPr>
      </w:pPr>
      <w:r>
        <w:rPr>
          <w:sz w:val="28"/>
        </w:rPr>
        <w:t xml:space="preserve">Максимальный срок постановки на учет в качестве нуждающегося в жилом помещении, предоставляемом по договору социального найма составляет 30 рабочих дней с даты регистрации </w:t>
      </w:r>
      <w:r>
        <w:rPr>
          <w:sz w:val="28"/>
          <w:lang w:val="ru-RU"/>
        </w:rPr>
        <w:t>соответствующего</w:t>
      </w:r>
      <w:r>
        <w:rPr>
          <w:rFonts w:hint="default"/>
          <w:sz w:val="28"/>
          <w:lang w:val="ru-RU"/>
        </w:rPr>
        <w:t xml:space="preserve"> заявления</w:t>
      </w:r>
      <w:r>
        <w:rPr>
          <w:sz w:val="28"/>
        </w:rPr>
        <w:t xml:space="preserve"> и документов, необходимых для предоставления Услуги, направленных посредством Единого портала, Регионального портала (при наличии технической возможности)</w:t>
      </w:r>
      <w:r>
        <w:rPr>
          <w:rFonts w:hint="default"/>
          <w:sz w:val="28"/>
          <w:lang w:val="ru-RU"/>
        </w:rPr>
        <w:t>, личного обращения в Орган местного самоуправления или МФЦ.</w:t>
      </w:r>
    </w:p>
    <w:p w14:paraId="0013A59D">
      <w:pPr>
        <w:pStyle w:val="9"/>
        <w:numPr>
          <w:ilvl w:val="0"/>
          <w:numId w:val="2"/>
        </w:numPr>
        <w:tabs>
          <w:tab w:val="left" w:pos="1723"/>
        </w:tabs>
        <w:spacing w:before="0" w:after="0" w:line="240" w:lineRule="auto"/>
        <w:ind w:left="283" w:right="145" w:firstLine="709"/>
        <w:jc w:val="both"/>
        <w:rPr>
          <w:sz w:val="28"/>
        </w:rPr>
      </w:pPr>
      <w:r>
        <w:rPr>
          <w:spacing w:val="-2"/>
          <w:sz w:val="28"/>
        </w:rPr>
        <w:t>Максимальный</w:t>
      </w:r>
      <w:r>
        <w:rPr>
          <w:spacing w:val="-4"/>
          <w:sz w:val="28"/>
        </w:rPr>
        <w:t xml:space="preserve"> </w:t>
      </w:r>
      <w:r>
        <w:rPr>
          <w:spacing w:val="-2"/>
          <w:sz w:val="28"/>
        </w:rPr>
        <w:t>срок</w:t>
      </w:r>
      <w:r>
        <w:rPr>
          <w:spacing w:val="-4"/>
          <w:sz w:val="28"/>
        </w:rPr>
        <w:t xml:space="preserve"> </w:t>
      </w:r>
      <w:r>
        <w:rPr>
          <w:spacing w:val="-2"/>
          <w:sz w:val="28"/>
        </w:rPr>
        <w:t>предоставления</w:t>
      </w:r>
      <w:r>
        <w:rPr>
          <w:spacing w:val="-4"/>
          <w:sz w:val="28"/>
        </w:rPr>
        <w:t xml:space="preserve"> </w:t>
      </w:r>
      <w:r>
        <w:rPr>
          <w:spacing w:val="-2"/>
          <w:sz w:val="28"/>
        </w:rPr>
        <w:t>информации,</w:t>
      </w:r>
      <w:r>
        <w:rPr>
          <w:spacing w:val="-4"/>
          <w:sz w:val="28"/>
        </w:rPr>
        <w:t xml:space="preserve"> </w:t>
      </w:r>
      <w:r>
        <w:rPr>
          <w:spacing w:val="-2"/>
          <w:sz w:val="28"/>
        </w:rPr>
        <w:t>содержащейся</w:t>
      </w:r>
      <w:r>
        <w:rPr>
          <w:spacing w:val="-4"/>
          <w:sz w:val="28"/>
        </w:rPr>
        <w:t xml:space="preserve"> </w:t>
      </w:r>
      <w:r>
        <w:rPr>
          <w:spacing w:val="-2"/>
          <w:sz w:val="28"/>
        </w:rPr>
        <w:t>в</w:t>
      </w:r>
      <w:r>
        <w:rPr>
          <w:spacing w:val="-4"/>
          <w:sz w:val="28"/>
        </w:rPr>
        <w:t xml:space="preserve"> </w:t>
      </w:r>
      <w:r>
        <w:rPr>
          <w:spacing w:val="-2"/>
          <w:sz w:val="28"/>
        </w:rPr>
        <w:t xml:space="preserve">Книге </w:t>
      </w:r>
      <w:r>
        <w:rPr>
          <w:sz w:val="28"/>
        </w:rPr>
        <w:t>учета составляет 7 рабочих дней с даты регистрации заявления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возможности).</w:t>
      </w:r>
    </w:p>
    <w:p w14:paraId="4B1796CE">
      <w:pPr>
        <w:pStyle w:val="6"/>
        <w:ind w:right="146" w:firstLine="700" w:firstLineChars="250"/>
      </w:pPr>
      <w:r>
        <w:t>В случае обращения лично в МФЦ, максимальный срок предоставления Услуги составляет 9 рабочих дней со дня принятия заявления и документов.</w:t>
      </w:r>
    </w:p>
    <w:p w14:paraId="70ECBBC4">
      <w:pPr>
        <w:pStyle w:val="9"/>
        <w:numPr>
          <w:ilvl w:val="0"/>
          <w:numId w:val="2"/>
        </w:numPr>
        <w:tabs>
          <w:tab w:val="left" w:pos="1723"/>
        </w:tabs>
        <w:spacing w:before="0" w:after="0" w:line="240" w:lineRule="auto"/>
        <w:ind w:left="283" w:right="145" w:firstLine="709"/>
        <w:jc w:val="both"/>
        <w:rPr>
          <w:sz w:val="28"/>
        </w:rPr>
      </w:pPr>
      <w:r>
        <w:rPr>
          <w:sz w:val="28"/>
        </w:rPr>
        <w:t>Максимальный срок перерегистрации граждан, состоящий на учете в качестве нуждающихся</w:t>
      </w:r>
      <w:r>
        <w:rPr>
          <w:spacing w:val="40"/>
          <w:sz w:val="28"/>
        </w:rPr>
        <w:t xml:space="preserve"> </w:t>
      </w:r>
      <w:r>
        <w:rPr>
          <w:sz w:val="28"/>
        </w:rPr>
        <w:t xml:space="preserve">в жилых помещениях, составляет 30 рабочих дней с даты регистрации </w:t>
      </w:r>
      <w:r>
        <w:rPr>
          <w:sz w:val="28"/>
          <w:lang w:val="ru-RU"/>
        </w:rPr>
        <w:t>соответствующего</w:t>
      </w:r>
      <w:r>
        <w:rPr>
          <w:rFonts w:hint="default"/>
          <w:sz w:val="28"/>
          <w:lang w:val="ru-RU"/>
        </w:rPr>
        <w:t xml:space="preserve"> </w:t>
      </w:r>
      <w:r>
        <w:rPr>
          <w:sz w:val="28"/>
        </w:rPr>
        <w:t xml:space="preserve">заявления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w:t>
      </w:r>
      <w:r>
        <w:rPr>
          <w:spacing w:val="-2"/>
          <w:sz w:val="28"/>
        </w:rPr>
        <w:t>возможности)</w:t>
      </w:r>
      <w:r>
        <w:rPr>
          <w:rFonts w:hint="default"/>
          <w:spacing w:val="-2"/>
          <w:sz w:val="28"/>
          <w:lang w:val="ru-RU"/>
        </w:rPr>
        <w:t xml:space="preserve"> или МФЦ.</w:t>
      </w:r>
    </w:p>
    <w:p w14:paraId="1F18D204">
      <w:pPr>
        <w:pStyle w:val="9"/>
        <w:numPr>
          <w:ilvl w:val="0"/>
          <w:numId w:val="2"/>
        </w:numPr>
        <w:tabs>
          <w:tab w:val="left" w:pos="1723"/>
        </w:tabs>
        <w:spacing w:before="0" w:after="0" w:line="240" w:lineRule="auto"/>
        <w:ind w:left="283" w:right="144" w:firstLine="709"/>
        <w:jc w:val="both"/>
        <w:rPr>
          <w:sz w:val="28"/>
        </w:rPr>
      </w:pPr>
      <w:r>
        <w:rPr>
          <w:sz w:val="28"/>
        </w:rPr>
        <w:t xml:space="preserve">Максимальный срок снятия с учета граждан, состоящих на учете в качестве нуждающихся в жилых помещениях составляет 30 рабочих дней с даты регистрации </w:t>
      </w:r>
      <w:r>
        <w:rPr>
          <w:sz w:val="28"/>
          <w:lang w:val="ru-RU"/>
        </w:rPr>
        <w:t>соответствующего</w:t>
      </w:r>
      <w:r>
        <w:rPr>
          <w:rFonts w:hint="default"/>
          <w:sz w:val="28"/>
          <w:lang w:val="ru-RU"/>
        </w:rPr>
        <w:t xml:space="preserve"> </w:t>
      </w:r>
      <w:r>
        <w:rPr>
          <w:sz w:val="28"/>
        </w:rPr>
        <w:t xml:space="preserve">заявления и документов, необходимых для предоставления Услуги, направленных путем личного обращения в Орган местного самоуправления, посредством Единого портала, Регионального портала (при наличии технической </w:t>
      </w:r>
      <w:r>
        <w:rPr>
          <w:spacing w:val="-2"/>
          <w:sz w:val="28"/>
        </w:rPr>
        <w:t>возможности)</w:t>
      </w:r>
      <w:r>
        <w:rPr>
          <w:rFonts w:hint="default"/>
          <w:spacing w:val="-2"/>
          <w:sz w:val="28"/>
          <w:lang w:val="ru-RU"/>
        </w:rPr>
        <w:t xml:space="preserve"> или МФЦ.</w:t>
      </w:r>
    </w:p>
    <w:p w14:paraId="28BA7D14">
      <w:pPr>
        <w:pStyle w:val="9"/>
        <w:numPr>
          <w:ilvl w:val="0"/>
          <w:numId w:val="2"/>
        </w:numPr>
        <w:tabs>
          <w:tab w:val="left" w:pos="1723"/>
        </w:tabs>
        <w:spacing w:before="0" w:after="0" w:line="240" w:lineRule="auto"/>
        <w:ind w:left="283" w:right="146" w:firstLine="709"/>
        <w:jc w:val="both"/>
        <w:rPr>
          <w:sz w:val="28"/>
        </w:rPr>
      </w:pPr>
      <w:r>
        <w:rPr>
          <w:sz w:val="28"/>
        </w:rPr>
        <w:t>Максимальный срок исправления допущенных опечаток и ошибок в документах,</w:t>
      </w:r>
      <w:r>
        <w:rPr>
          <w:spacing w:val="-6"/>
          <w:sz w:val="28"/>
        </w:rPr>
        <w:t xml:space="preserve"> </w:t>
      </w:r>
      <w:r>
        <w:rPr>
          <w:sz w:val="28"/>
        </w:rPr>
        <w:t>выданных</w:t>
      </w:r>
      <w:r>
        <w:rPr>
          <w:spacing w:val="-6"/>
          <w:sz w:val="28"/>
        </w:rPr>
        <w:t xml:space="preserve"> </w:t>
      </w:r>
      <w:r>
        <w:rPr>
          <w:sz w:val="28"/>
        </w:rPr>
        <w:t>по</w:t>
      </w:r>
      <w:r>
        <w:rPr>
          <w:spacing w:val="-6"/>
          <w:sz w:val="28"/>
        </w:rPr>
        <w:t xml:space="preserve"> </w:t>
      </w:r>
      <w:r>
        <w:rPr>
          <w:sz w:val="28"/>
        </w:rPr>
        <w:t>результатам</w:t>
      </w:r>
      <w:r>
        <w:rPr>
          <w:spacing w:val="-6"/>
          <w:sz w:val="28"/>
        </w:rPr>
        <w:t xml:space="preserve"> </w:t>
      </w:r>
      <w:r>
        <w:rPr>
          <w:sz w:val="28"/>
        </w:rPr>
        <w:t>предоставления</w:t>
      </w:r>
      <w:r>
        <w:rPr>
          <w:spacing w:val="-6"/>
          <w:sz w:val="28"/>
        </w:rPr>
        <w:t xml:space="preserve"> </w:t>
      </w:r>
      <w:r>
        <w:rPr>
          <w:sz w:val="28"/>
        </w:rPr>
        <w:t>Услуги,</w:t>
      </w:r>
      <w:r>
        <w:rPr>
          <w:spacing w:val="-6"/>
          <w:sz w:val="28"/>
        </w:rPr>
        <w:t xml:space="preserve"> </w:t>
      </w:r>
      <w:r>
        <w:rPr>
          <w:sz w:val="28"/>
        </w:rPr>
        <w:t>составляет</w:t>
      </w:r>
      <w:r>
        <w:rPr>
          <w:spacing w:val="-6"/>
          <w:sz w:val="28"/>
        </w:rPr>
        <w:t xml:space="preserve"> </w:t>
      </w:r>
      <w:r>
        <w:rPr>
          <w:sz w:val="28"/>
        </w:rPr>
        <w:t>7</w:t>
      </w:r>
      <w:r>
        <w:rPr>
          <w:spacing w:val="-6"/>
          <w:sz w:val="28"/>
        </w:rPr>
        <w:t xml:space="preserve"> </w:t>
      </w:r>
      <w:r>
        <w:rPr>
          <w:sz w:val="28"/>
        </w:rPr>
        <w:t>рабочих дней с даты регистрации заявления и документов, необходимых для предоставления Услуги,</w:t>
      </w:r>
      <w:r>
        <w:rPr>
          <w:spacing w:val="-3"/>
          <w:sz w:val="28"/>
        </w:rPr>
        <w:t xml:space="preserve"> </w:t>
      </w:r>
      <w:r>
        <w:rPr>
          <w:sz w:val="28"/>
        </w:rPr>
        <w:t>направленных</w:t>
      </w:r>
      <w:r>
        <w:rPr>
          <w:spacing w:val="-3"/>
          <w:sz w:val="28"/>
        </w:rPr>
        <w:t xml:space="preserve"> </w:t>
      </w:r>
      <w:r>
        <w:rPr>
          <w:sz w:val="28"/>
        </w:rPr>
        <w:t>путем</w:t>
      </w:r>
      <w:r>
        <w:rPr>
          <w:spacing w:val="-3"/>
          <w:sz w:val="28"/>
        </w:rPr>
        <w:t xml:space="preserve"> </w:t>
      </w:r>
      <w:r>
        <w:rPr>
          <w:sz w:val="28"/>
        </w:rPr>
        <w:t>личного</w:t>
      </w:r>
      <w:r>
        <w:rPr>
          <w:spacing w:val="-3"/>
          <w:sz w:val="28"/>
        </w:rPr>
        <w:t xml:space="preserve"> </w:t>
      </w:r>
      <w:r>
        <w:rPr>
          <w:sz w:val="28"/>
        </w:rPr>
        <w:t>обращения</w:t>
      </w:r>
      <w:r>
        <w:rPr>
          <w:spacing w:val="-3"/>
          <w:sz w:val="28"/>
        </w:rPr>
        <w:t xml:space="preserve"> </w:t>
      </w:r>
      <w:r>
        <w:rPr>
          <w:sz w:val="28"/>
        </w:rPr>
        <w:t>в</w:t>
      </w:r>
      <w:r>
        <w:rPr>
          <w:spacing w:val="-3"/>
          <w:sz w:val="28"/>
        </w:rPr>
        <w:t xml:space="preserve"> </w:t>
      </w:r>
      <w:r>
        <w:rPr>
          <w:sz w:val="28"/>
        </w:rPr>
        <w:t>Орган</w:t>
      </w:r>
      <w:r>
        <w:rPr>
          <w:spacing w:val="-3"/>
          <w:sz w:val="28"/>
        </w:rPr>
        <w:t xml:space="preserve"> </w:t>
      </w:r>
      <w:r>
        <w:rPr>
          <w:sz w:val="28"/>
        </w:rPr>
        <w:t>местного</w:t>
      </w:r>
      <w:r>
        <w:rPr>
          <w:spacing w:val="-3"/>
          <w:sz w:val="28"/>
        </w:rPr>
        <w:t xml:space="preserve"> </w:t>
      </w:r>
      <w:r>
        <w:rPr>
          <w:sz w:val="28"/>
        </w:rPr>
        <w:t xml:space="preserve">самоуправления, посредством Единого портала, Регионального портала (при наличии технической </w:t>
      </w:r>
      <w:r>
        <w:rPr>
          <w:spacing w:val="-2"/>
          <w:sz w:val="28"/>
        </w:rPr>
        <w:t>возможности)</w:t>
      </w:r>
      <w:r>
        <w:rPr>
          <w:rFonts w:hint="default"/>
          <w:spacing w:val="-2"/>
          <w:sz w:val="28"/>
          <w:lang w:val="ru-RU"/>
        </w:rPr>
        <w:t>.</w:t>
      </w:r>
    </w:p>
    <w:p w14:paraId="270B80E0">
      <w:pPr>
        <w:pStyle w:val="6"/>
        <w:ind w:right="146" w:firstLine="873" w:firstLineChars="312"/>
      </w:pPr>
      <w:r>
        <w:t>В случае обращения лично в МФЦ, максимальный срок предоставления Услуги составляет 9 рабочих дней со дня принятия заявления и документов.</w:t>
      </w:r>
    </w:p>
    <w:p w14:paraId="046B2302">
      <w:pPr>
        <w:pStyle w:val="9"/>
        <w:numPr>
          <w:ilvl w:val="0"/>
          <w:numId w:val="2"/>
        </w:numPr>
        <w:tabs>
          <w:tab w:val="left" w:pos="1723"/>
        </w:tabs>
        <w:spacing w:before="0" w:after="0" w:line="240" w:lineRule="auto"/>
        <w:ind w:left="283" w:right="145" w:firstLine="709"/>
        <w:jc w:val="both"/>
        <w:rPr>
          <w:sz w:val="28"/>
        </w:rPr>
      </w:pPr>
      <w:r>
        <w:rPr>
          <w:sz w:val="28"/>
        </w:rPr>
        <w:t>Максимальный срок предоставления Услуги не зависит от категории (признаков) заявителя.</w:t>
      </w:r>
    </w:p>
    <w:p w14:paraId="4D7EADB7">
      <w:pPr>
        <w:pStyle w:val="9"/>
        <w:spacing w:after="0" w:line="240" w:lineRule="auto"/>
        <w:jc w:val="both"/>
        <w:rPr>
          <w:sz w:val="28"/>
        </w:rPr>
        <w:sectPr>
          <w:pgSz w:w="11910" w:h="16840"/>
          <w:pgMar w:top="1080" w:right="425" w:bottom="280" w:left="850" w:header="717" w:footer="0" w:gutter="0"/>
          <w:cols w:space="720" w:num="1"/>
        </w:sectPr>
      </w:pPr>
    </w:p>
    <w:p w14:paraId="0D9A01FB">
      <w:pPr>
        <w:pStyle w:val="2"/>
        <w:spacing w:before="78"/>
        <w:ind w:left="138"/>
      </w:pPr>
      <w:r>
        <w:t>Размер</w:t>
      </w:r>
      <w:r>
        <w:rPr>
          <w:spacing w:val="-3"/>
        </w:rPr>
        <w:t xml:space="preserve"> </w:t>
      </w:r>
      <w:r>
        <w:t>платы,</w:t>
      </w:r>
      <w:r>
        <w:rPr>
          <w:spacing w:val="-3"/>
        </w:rPr>
        <w:t xml:space="preserve"> </w:t>
      </w:r>
      <w:r>
        <w:t>взимаемой</w:t>
      </w:r>
      <w:r>
        <w:rPr>
          <w:spacing w:val="-3"/>
        </w:rPr>
        <w:t xml:space="preserve"> </w:t>
      </w:r>
      <w:r>
        <w:t>с</w:t>
      </w:r>
      <w:r>
        <w:rPr>
          <w:spacing w:val="-3"/>
        </w:rPr>
        <w:t xml:space="preserve"> </w:t>
      </w:r>
      <w:r>
        <w:rPr>
          <w:spacing w:val="-2"/>
        </w:rPr>
        <w:t>заявителя</w:t>
      </w:r>
    </w:p>
    <w:p w14:paraId="15706B2B">
      <w:pPr>
        <w:spacing w:before="0"/>
        <w:ind w:left="139" w:right="0" w:firstLine="0"/>
        <w:jc w:val="center"/>
        <w:rPr>
          <w:b/>
          <w:sz w:val="28"/>
        </w:rPr>
      </w:pPr>
      <w:r>
        <w:rPr>
          <w:b/>
          <w:sz w:val="28"/>
        </w:rPr>
        <w:t>при</w:t>
      </w:r>
      <w:r>
        <w:rPr>
          <w:b/>
          <w:spacing w:val="-3"/>
          <w:sz w:val="28"/>
        </w:rPr>
        <w:t xml:space="preserve"> </w:t>
      </w:r>
      <w:r>
        <w:rPr>
          <w:b/>
          <w:sz w:val="28"/>
        </w:rPr>
        <w:t>предоставлении</w:t>
      </w:r>
      <w:r>
        <w:rPr>
          <w:b/>
          <w:spacing w:val="-2"/>
          <w:sz w:val="28"/>
        </w:rPr>
        <w:t xml:space="preserve"> </w:t>
      </w:r>
      <w:r>
        <w:rPr>
          <w:b/>
          <w:sz w:val="28"/>
        </w:rPr>
        <w:t>Услуги,</w:t>
      </w:r>
      <w:r>
        <w:rPr>
          <w:b/>
          <w:spacing w:val="-3"/>
          <w:sz w:val="28"/>
        </w:rPr>
        <w:t xml:space="preserve"> </w:t>
      </w:r>
      <w:r>
        <w:rPr>
          <w:b/>
          <w:sz w:val="28"/>
        </w:rPr>
        <w:t>и</w:t>
      </w:r>
      <w:r>
        <w:rPr>
          <w:b/>
          <w:spacing w:val="-2"/>
          <w:sz w:val="28"/>
        </w:rPr>
        <w:t xml:space="preserve"> </w:t>
      </w:r>
      <w:r>
        <w:rPr>
          <w:b/>
          <w:sz w:val="28"/>
        </w:rPr>
        <w:t>способы</w:t>
      </w:r>
      <w:r>
        <w:rPr>
          <w:b/>
          <w:spacing w:val="-3"/>
          <w:sz w:val="28"/>
        </w:rPr>
        <w:t xml:space="preserve"> </w:t>
      </w:r>
      <w:r>
        <w:rPr>
          <w:b/>
          <w:sz w:val="28"/>
        </w:rPr>
        <w:t>ее</w:t>
      </w:r>
      <w:r>
        <w:rPr>
          <w:b/>
          <w:spacing w:val="-2"/>
          <w:sz w:val="28"/>
        </w:rPr>
        <w:t xml:space="preserve"> взимания</w:t>
      </w:r>
    </w:p>
    <w:p w14:paraId="75F81E57">
      <w:pPr>
        <w:pStyle w:val="9"/>
        <w:numPr>
          <w:ilvl w:val="0"/>
          <w:numId w:val="2"/>
        </w:numPr>
        <w:tabs>
          <w:tab w:val="left" w:pos="1723"/>
        </w:tabs>
        <w:spacing w:before="240" w:after="0" w:line="240" w:lineRule="auto"/>
        <w:ind w:left="283" w:right="147" w:firstLine="709"/>
        <w:jc w:val="both"/>
        <w:rPr>
          <w:sz w:val="28"/>
        </w:rPr>
      </w:pPr>
      <w:r>
        <w:rPr>
          <w:sz w:val="28"/>
        </w:rPr>
        <w:t>Взимание государственной пошлины или иной платы за предоставление Услуги законодательством Российской Федерации не предусмотрено.</w:t>
      </w:r>
    </w:p>
    <w:p w14:paraId="6D391D70">
      <w:pPr>
        <w:pStyle w:val="2"/>
        <w:spacing w:before="320"/>
        <w:ind w:left="295" w:right="157" w:hanging="1"/>
      </w:pPr>
      <w:r>
        <w:t>Максимальный срок ожидания в очереди при подаче заявителем заявления о предоставлении Услуги и при получении результата предоставления Услуги при</w:t>
      </w:r>
      <w:r>
        <w:rPr>
          <w:spacing w:val="-7"/>
        </w:rPr>
        <w:t xml:space="preserve"> </w:t>
      </w:r>
      <w:r>
        <w:t>непосредственном</w:t>
      </w:r>
      <w:r>
        <w:rPr>
          <w:spacing w:val="-4"/>
        </w:rPr>
        <w:t xml:space="preserve"> </w:t>
      </w:r>
      <w:r>
        <w:t>обращении</w:t>
      </w:r>
      <w:r>
        <w:rPr>
          <w:spacing w:val="-4"/>
        </w:rPr>
        <w:t xml:space="preserve"> </w:t>
      </w:r>
      <w:r>
        <w:t>в</w:t>
      </w:r>
      <w:r>
        <w:rPr>
          <w:spacing w:val="-4"/>
        </w:rPr>
        <w:t xml:space="preserve"> </w:t>
      </w:r>
      <w:r>
        <w:t>Орган</w:t>
      </w:r>
      <w:r>
        <w:rPr>
          <w:spacing w:val="-4"/>
        </w:rPr>
        <w:t xml:space="preserve"> </w:t>
      </w:r>
      <w:r>
        <w:t>местного</w:t>
      </w:r>
      <w:r>
        <w:rPr>
          <w:spacing w:val="-4"/>
        </w:rPr>
        <w:t xml:space="preserve"> </w:t>
      </w:r>
      <w:r>
        <w:t>самоуправления</w:t>
      </w:r>
      <w:r>
        <w:rPr>
          <w:spacing w:val="-4"/>
        </w:rPr>
        <w:t xml:space="preserve"> </w:t>
      </w:r>
      <w:r>
        <w:t>или</w:t>
      </w:r>
      <w:r>
        <w:rPr>
          <w:spacing w:val="-4"/>
        </w:rPr>
        <w:t xml:space="preserve"> </w:t>
      </w:r>
      <w:r>
        <w:rPr>
          <w:spacing w:val="-5"/>
        </w:rPr>
        <w:t>МФЦ</w:t>
      </w:r>
    </w:p>
    <w:p w14:paraId="79F2158A">
      <w:pPr>
        <w:pStyle w:val="9"/>
        <w:numPr>
          <w:ilvl w:val="0"/>
          <w:numId w:val="2"/>
        </w:numPr>
        <w:tabs>
          <w:tab w:val="left" w:pos="1723"/>
        </w:tabs>
        <w:spacing w:before="240" w:after="0" w:line="240" w:lineRule="auto"/>
        <w:ind w:left="283" w:right="144" w:firstLine="709"/>
        <w:jc w:val="both"/>
        <w:rPr>
          <w:sz w:val="28"/>
        </w:rPr>
      </w:pPr>
      <w:r>
        <w:rPr>
          <w:sz w:val="28"/>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p>
    <w:p w14:paraId="513A4682">
      <w:pPr>
        <w:pStyle w:val="9"/>
        <w:numPr>
          <w:ilvl w:val="0"/>
          <w:numId w:val="2"/>
        </w:numPr>
        <w:tabs>
          <w:tab w:val="left" w:pos="1723"/>
        </w:tabs>
        <w:spacing w:before="0" w:after="0" w:line="240" w:lineRule="auto"/>
        <w:ind w:left="283" w:right="146" w:firstLine="709"/>
        <w:jc w:val="both"/>
        <w:rPr>
          <w:sz w:val="28"/>
        </w:rPr>
      </w:pPr>
      <w:r>
        <w:rPr>
          <w:sz w:val="28"/>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2B41E3EC">
      <w:pPr>
        <w:pStyle w:val="2"/>
        <w:spacing w:before="320"/>
        <w:ind w:left="136"/>
      </w:pPr>
      <w:r>
        <w:t>Срок</w:t>
      </w:r>
      <w:r>
        <w:rPr>
          <w:spacing w:val="-7"/>
        </w:rPr>
        <w:t xml:space="preserve"> </w:t>
      </w:r>
      <w:r>
        <w:t>регистрации</w:t>
      </w:r>
      <w:r>
        <w:rPr>
          <w:spacing w:val="-5"/>
        </w:rPr>
        <w:t xml:space="preserve"> </w:t>
      </w:r>
      <w:r>
        <w:t>заявления</w:t>
      </w:r>
      <w:r>
        <w:rPr>
          <w:spacing w:val="-5"/>
        </w:rPr>
        <w:t xml:space="preserve"> </w:t>
      </w:r>
      <w:r>
        <w:t>заявителя</w:t>
      </w:r>
      <w:r>
        <w:rPr>
          <w:spacing w:val="-5"/>
        </w:rPr>
        <w:t xml:space="preserve"> </w:t>
      </w:r>
      <w:r>
        <w:t>о</w:t>
      </w:r>
      <w:r>
        <w:rPr>
          <w:spacing w:val="-5"/>
        </w:rPr>
        <w:t xml:space="preserve"> </w:t>
      </w:r>
      <w:r>
        <w:t>предоставлении</w:t>
      </w:r>
      <w:r>
        <w:rPr>
          <w:spacing w:val="-4"/>
        </w:rPr>
        <w:t xml:space="preserve"> </w:t>
      </w:r>
      <w:r>
        <w:rPr>
          <w:spacing w:val="-2"/>
        </w:rPr>
        <w:t>Услуги</w:t>
      </w:r>
    </w:p>
    <w:p w14:paraId="345B913E">
      <w:pPr>
        <w:pStyle w:val="9"/>
        <w:numPr>
          <w:ilvl w:val="0"/>
          <w:numId w:val="2"/>
        </w:numPr>
        <w:tabs>
          <w:tab w:val="left" w:pos="1723"/>
        </w:tabs>
        <w:spacing w:before="240" w:after="0" w:line="240" w:lineRule="auto"/>
        <w:ind w:left="283" w:right="144" w:firstLine="709"/>
        <w:jc w:val="both"/>
        <w:rPr>
          <w:sz w:val="28"/>
        </w:rPr>
      </w:pPr>
      <w:r>
        <w:rPr>
          <w:sz w:val="28"/>
        </w:rPr>
        <w:t>Срок регистрации заявления о предоставлении Услуги и документов, необходимых для предоставления Услуги, в Органе местного самоуправления составляет 1 рабочий день с даты подачи заявления о предоставлении Услуги и документов, необходимых для предоставления Услуги, в МФЦ, в Орган местного самоуправления, в личном кабинете на Едином портале, в личном кабинете на Региональном портале (при наличии технической возможности).</w:t>
      </w:r>
    </w:p>
    <w:p w14:paraId="179C61D4">
      <w:pPr>
        <w:pStyle w:val="2"/>
        <w:spacing w:before="320"/>
        <w:ind w:left="137"/>
      </w:pPr>
      <w:r>
        <w:t>Требования</w:t>
      </w:r>
      <w:r>
        <w:rPr>
          <w:spacing w:val="-4"/>
        </w:rPr>
        <w:t xml:space="preserve"> </w:t>
      </w:r>
      <w:r>
        <w:t>к</w:t>
      </w:r>
      <w:r>
        <w:rPr>
          <w:spacing w:val="-3"/>
        </w:rPr>
        <w:t xml:space="preserve"> </w:t>
      </w:r>
      <w:r>
        <w:t>помещениям,</w:t>
      </w:r>
      <w:r>
        <w:rPr>
          <w:spacing w:val="-3"/>
        </w:rPr>
        <w:t xml:space="preserve"> </w:t>
      </w:r>
      <w:r>
        <w:t>в</w:t>
      </w:r>
      <w:r>
        <w:rPr>
          <w:spacing w:val="-3"/>
        </w:rPr>
        <w:t xml:space="preserve"> </w:t>
      </w:r>
      <w:r>
        <w:t>которых</w:t>
      </w:r>
      <w:r>
        <w:rPr>
          <w:spacing w:val="-3"/>
        </w:rPr>
        <w:t xml:space="preserve"> </w:t>
      </w:r>
      <w:r>
        <w:t>предоставляется</w:t>
      </w:r>
      <w:r>
        <w:rPr>
          <w:spacing w:val="-3"/>
        </w:rPr>
        <w:t xml:space="preserve"> </w:t>
      </w:r>
      <w:r>
        <w:rPr>
          <w:spacing w:val="-2"/>
        </w:rPr>
        <w:t>Услуга</w:t>
      </w:r>
    </w:p>
    <w:p w14:paraId="39DD15C5">
      <w:pPr>
        <w:pStyle w:val="9"/>
        <w:numPr>
          <w:ilvl w:val="0"/>
          <w:numId w:val="2"/>
        </w:numPr>
        <w:tabs>
          <w:tab w:val="left" w:pos="1723"/>
        </w:tabs>
        <w:spacing w:before="240" w:after="0" w:line="240" w:lineRule="auto"/>
        <w:ind w:left="283" w:right="147" w:firstLine="709"/>
        <w:jc w:val="both"/>
        <w:rPr>
          <w:sz w:val="28"/>
        </w:rPr>
      </w:pPr>
      <w:r>
        <w:rPr>
          <w:sz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0116909D">
      <w:pPr>
        <w:pStyle w:val="2"/>
        <w:spacing w:before="320"/>
        <w:ind w:left="138"/>
      </w:pPr>
      <w:r>
        <w:t>Показатели</w:t>
      </w:r>
      <w:r>
        <w:rPr>
          <w:spacing w:val="-6"/>
        </w:rPr>
        <w:t xml:space="preserve"> </w:t>
      </w:r>
      <w:r>
        <w:t>доступности</w:t>
      </w:r>
      <w:r>
        <w:rPr>
          <w:spacing w:val="-4"/>
        </w:rPr>
        <w:t xml:space="preserve"> </w:t>
      </w:r>
      <w:r>
        <w:t>и</w:t>
      </w:r>
      <w:r>
        <w:rPr>
          <w:spacing w:val="-4"/>
        </w:rPr>
        <w:t xml:space="preserve"> </w:t>
      </w:r>
      <w:r>
        <w:t>качества</w:t>
      </w:r>
      <w:r>
        <w:rPr>
          <w:spacing w:val="-3"/>
        </w:rPr>
        <w:t xml:space="preserve"> </w:t>
      </w:r>
      <w:r>
        <w:rPr>
          <w:spacing w:val="-2"/>
        </w:rPr>
        <w:t>Услуги</w:t>
      </w:r>
    </w:p>
    <w:p w14:paraId="57314932">
      <w:pPr>
        <w:pStyle w:val="9"/>
        <w:numPr>
          <w:ilvl w:val="0"/>
          <w:numId w:val="2"/>
        </w:numPr>
        <w:tabs>
          <w:tab w:val="left" w:pos="1723"/>
        </w:tabs>
        <w:spacing w:before="240" w:after="0" w:line="240" w:lineRule="auto"/>
        <w:ind w:left="283" w:right="145" w:firstLine="709"/>
        <w:jc w:val="both"/>
        <w:rPr>
          <w:sz w:val="28"/>
        </w:rPr>
      </w:pPr>
      <w:r>
        <w:rPr>
          <w:sz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14:paraId="7CE830C1">
      <w:pPr>
        <w:pStyle w:val="6"/>
        <w:spacing w:before="158"/>
        <w:ind w:left="0"/>
        <w:jc w:val="left"/>
      </w:pPr>
    </w:p>
    <w:p w14:paraId="29AB40F4">
      <w:pPr>
        <w:pStyle w:val="2"/>
      </w:pPr>
      <w:r>
        <w:t>Иные</w:t>
      </w:r>
      <w:r>
        <w:rPr>
          <w:spacing w:val="-3"/>
        </w:rPr>
        <w:t xml:space="preserve"> </w:t>
      </w:r>
      <w:r>
        <w:t>требования</w:t>
      </w:r>
      <w:r>
        <w:rPr>
          <w:spacing w:val="-3"/>
        </w:rPr>
        <w:t xml:space="preserve"> </w:t>
      </w:r>
      <w:r>
        <w:t>к</w:t>
      </w:r>
      <w:r>
        <w:rPr>
          <w:spacing w:val="-3"/>
        </w:rPr>
        <w:t xml:space="preserve"> </w:t>
      </w:r>
      <w:r>
        <w:t>предоставлению</w:t>
      </w:r>
      <w:r>
        <w:rPr>
          <w:spacing w:val="-3"/>
        </w:rPr>
        <w:t xml:space="preserve"> </w:t>
      </w:r>
      <w:r>
        <w:rPr>
          <w:spacing w:val="-2"/>
        </w:rPr>
        <w:t>Услуги</w:t>
      </w:r>
    </w:p>
    <w:p w14:paraId="04DE35EB">
      <w:pPr>
        <w:pStyle w:val="9"/>
        <w:numPr>
          <w:ilvl w:val="0"/>
          <w:numId w:val="2"/>
        </w:numPr>
        <w:tabs>
          <w:tab w:val="left" w:pos="1723"/>
        </w:tabs>
        <w:spacing w:before="288" w:after="0" w:line="240" w:lineRule="auto"/>
        <w:ind w:left="283" w:right="145" w:firstLine="709"/>
        <w:jc w:val="both"/>
        <w:rPr>
          <w:sz w:val="28"/>
        </w:rPr>
      </w:pPr>
      <w:r>
        <w:rPr>
          <w:sz w:val="28"/>
        </w:rPr>
        <w:t xml:space="preserve">Услуги, которые являются необходимыми и обязательными для предоставления Услуги, законодательством Российской Федерации не </w:t>
      </w:r>
      <w:r>
        <w:rPr>
          <w:spacing w:val="-2"/>
          <w:sz w:val="28"/>
        </w:rPr>
        <w:t>предусмотрены.</w:t>
      </w:r>
    </w:p>
    <w:p w14:paraId="0673B81D">
      <w:pPr>
        <w:pStyle w:val="9"/>
        <w:numPr>
          <w:ilvl w:val="0"/>
          <w:numId w:val="2"/>
        </w:numPr>
        <w:tabs>
          <w:tab w:val="left" w:pos="1723"/>
        </w:tabs>
        <w:spacing w:before="0" w:after="0" w:line="240" w:lineRule="auto"/>
        <w:ind w:left="1723" w:right="0" w:hanging="731"/>
        <w:jc w:val="both"/>
        <w:rPr>
          <w:sz w:val="28"/>
        </w:rPr>
      </w:pPr>
      <w:r>
        <w:rPr>
          <w:sz w:val="28"/>
        </w:rPr>
        <w:t>Информационные</w:t>
      </w:r>
      <w:r>
        <w:rPr>
          <w:spacing w:val="-8"/>
          <w:sz w:val="28"/>
        </w:rPr>
        <w:t xml:space="preserve"> </w:t>
      </w:r>
      <w:r>
        <w:rPr>
          <w:sz w:val="28"/>
        </w:rPr>
        <w:t>системы,</w:t>
      </w:r>
      <w:r>
        <w:rPr>
          <w:spacing w:val="-5"/>
          <w:sz w:val="28"/>
        </w:rPr>
        <w:t xml:space="preserve"> </w:t>
      </w:r>
      <w:r>
        <w:rPr>
          <w:sz w:val="28"/>
        </w:rPr>
        <w:t>используемые</w:t>
      </w:r>
      <w:r>
        <w:rPr>
          <w:spacing w:val="-6"/>
          <w:sz w:val="28"/>
        </w:rPr>
        <w:t xml:space="preserve"> </w:t>
      </w:r>
      <w:r>
        <w:rPr>
          <w:sz w:val="28"/>
        </w:rPr>
        <w:t>для</w:t>
      </w:r>
      <w:r>
        <w:rPr>
          <w:spacing w:val="-5"/>
          <w:sz w:val="28"/>
        </w:rPr>
        <w:t xml:space="preserve"> </w:t>
      </w:r>
      <w:r>
        <w:rPr>
          <w:sz w:val="28"/>
        </w:rPr>
        <w:t>предоставления</w:t>
      </w:r>
      <w:r>
        <w:rPr>
          <w:spacing w:val="-5"/>
          <w:sz w:val="28"/>
        </w:rPr>
        <w:t xml:space="preserve"> </w:t>
      </w:r>
      <w:r>
        <w:rPr>
          <w:spacing w:val="-2"/>
          <w:sz w:val="28"/>
        </w:rPr>
        <w:t>Услуги:</w:t>
      </w:r>
    </w:p>
    <w:p w14:paraId="7AB497FF">
      <w:pPr>
        <w:pStyle w:val="9"/>
        <w:numPr>
          <w:ilvl w:val="1"/>
          <w:numId w:val="2"/>
        </w:numPr>
        <w:tabs>
          <w:tab w:val="left" w:pos="1272"/>
        </w:tabs>
        <w:spacing w:before="0" w:after="0" w:line="240" w:lineRule="auto"/>
        <w:ind w:left="1272" w:right="0" w:hanging="210"/>
        <w:jc w:val="both"/>
        <w:rPr>
          <w:sz w:val="28"/>
        </w:rPr>
      </w:pPr>
      <w:r>
        <w:rPr>
          <w:sz w:val="28"/>
        </w:rPr>
        <w:t>единая</w:t>
      </w:r>
      <w:r>
        <w:rPr>
          <w:spacing w:val="-5"/>
          <w:sz w:val="28"/>
        </w:rPr>
        <w:t xml:space="preserve"> </w:t>
      </w:r>
      <w:r>
        <w:rPr>
          <w:sz w:val="28"/>
        </w:rPr>
        <w:t>система</w:t>
      </w:r>
      <w:r>
        <w:rPr>
          <w:spacing w:val="-2"/>
          <w:sz w:val="28"/>
        </w:rPr>
        <w:t xml:space="preserve"> </w:t>
      </w:r>
      <w:r>
        <w:rPr>
          <w:sz w:val="28"/>
        </w:rPr>
        <w:t>межведомственного</w:t>
      </w:r>
      <w:r>
        <w:rPr>
          <w:spacing w:val="-3"/>
          <w:sz w:val="28"/>
        </w:rPr>
        <w:t xml:space="preserve"> </w:t>
      </w:r>
      <w:r>
        <w:rPr>
          <w:sz w:val="28"/>
        </w:rPr>
        <w:t>электронного</w:t>
      </w:r>
      <w:r>
        <w:rPr>
          <w:spacing w:val="-2"/>
          <w:sz w:val="28"/>
        </w:rPr>
        <w:t xml:space="preserve"> взаимодействия,</w:t>
      </w:r>
    </w:p>
    <w:p w14:paraId="3D7112A0">
      <w:pPr>
        <w:pStyle w:val="9"/>
        <w:spacing w:after="0" w:line="240" w:lineRule="auto"/>
        <w:jc w:val="both"/>
        <w:rPr>
          <w:sz w:val="28"/>
        </w:rPr>
        <w:sectPr>
          <w:pgSz w:w="11910" w:h="16840"/>
          <w:pgMar w:top="1080" w:right="425" w:bottom="280" w:left="850" w:header="717" w:footer="0" w:gutter="0"/>
          <w:cols w:space="720" w:num="1"/>
        </w:sectPr>
      </w:pPr>
    </w:p>
    <w:p w14:paraId="0BE7D6D1">
      <w:pPr>
        <w:pStyle w:val="9"/>
        <w:numPr>
          <w:ilvl w:val="1"/>
          <w:numId w:val="2"/>
        </w:numPr>
        <w:tabs>
          <w:tab w:val="left" w:pos="1202"/>
        </w:tabs>
        <w:spacing w:before="78" w:after="0" w:line="240" w:lineRule="auto"/>
        <w:ind w:left="1202" w:right="0" w:hanging="210"/>
        <w:jc w:val="both"/>
        <w:rPr>
          <w:sz w:val="28"/>
        </w:rPr>
      </w:pPr>
      <w:r>
        <w:rPr>
          <w:spacing w:val="-2"/>
          <w:sz w:val="28"/>
        </w:rPr>
        <w:t>ЕСИА,</w:t>
      </w:r>
    </w:p>
    <w:p w14:paraId="689A6260">
      <w:pPr>
        <w:pStyle w:val="9"/>
        <w:numPr>
          <w:ilvl w:val="1"/>
          <w:numId w:val="2"/>
        </w:numPr>
        <w:tabs>
          <w:tab w:val="left" w:pos="1202"/>
        </w:tabs>
        <w:spacing w:before="0" w:after="0" w:line="240" w:lineRule="auto"/>
        <w:ind w:left="1202" w:right="0" w:hanging="210"/>
        <w:jc w:val="both"/>
        <w:rPr>
          <w:sz w:val="28"/>
        </w:rPr>
      </w:pPr>
      <w:r>
        <w:rPr>
          <w:sz w:val="28"/>
        </w:rPr>
        <w:t>Единый</w:t>
      </w:r>
      <w:r>
        <w:rPr>
          <w:spacing w:val="-2"/>
          <w:sz w:val="28"/>
        </w:rPr>
        <w:t xml:space="preserve"> портал,</w:t>
      </w:r>
    </w:p>
    <w:p w14:paraId="4BACAE8B">
      <w:pPr>
        <w:pStyle w:val="9"/>
        <w:numPr>
          <w:ilvl w:val="1"/>
          <w:numId w:val="2"/>
        </w:numPr>
        <w:tabs>
          <w:tab w:val="left" w:pos="1202"/>
        </w:tabs>
        <w:spacing w:before="0" w:after="0" w:line="240" w:lineRule="auto"/>
        <w:ind w:left="1202" w:right="0" w:hanging="210"/>
        <w:jc w:val="both"/>
        <w:rPr>
          <w:sz w:val="28"/>
        </w:rPr>
      </w:pPr>
      <w:r>
        <w:rPr>
          <w:sz w:val="28"/>
        </w:rPr>
        <w:t>Региональный</w:t>
      </w:r>
      <w:r>
        <w:rPr>
          <w:spacing w:val="-8"/>
          <w:sz w:val="28"/>
        </w:rPr>
        <w:t xml:space="preserve"> </w:t>
      </w:r>
      <w:r>
        <w:rPr>
          <w:spacing w:val="-2"/>
          <w:sz w:val="28"/>
        </w:rPr>
        <w:t>портал.</w:t>
      </w:r>
    </w:p>
    <w:p w14:paraId="7F815303">
      <w:pPr>
        <w:pStyle w:val="9"/>
        <w:numPr>
          <w:ilvl w:val="0"/>
          <w:numId w:val="2"/>
        </w:numPr>
        <w:tabs>
          <w:tab w:val="left" w:pos="1723"/>
          <w:tab w:val="left" w:pos="4748"/>
        </w:tabs>
        <w:spacing w:before="0" w:after="0" w:line="240" w:lineRule="auto"/>
        <w:ind w:left="283" w:right="145" w:firstLine="709"/>
        <w:jc w:val="both"/>
        <w:rPr>
          <w:sz w:val="28"/>
        </w:rPr>
      </w:pPr>
      <w:r>
        <w:rPr>
          <w:sz w:val="28"/>
        </w:rPr>
        <w:t>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Услуги выразил письменно желание получить запрашиваемые результаты</w:t>
      </w:r>
      <w:r>
        <w:rPr>
          <w:spacing w:val="80"/>
          <w:sz w:val="28"/>
        </w:rPr>
        <w:t xml:space="preserve">  </w:t>
      </w:r>
      <w:r>
        <w:rPr>
          <w:sz w:val="28"/>
        </w:rPr>
        <w:t>предоставления</w:t>
      </w:r>
      <w:r>
        <w:rPr>
          <w:sz w:val="28"/>
        </w:rPr>
        <w:tab/>
      </w:r>
      <w:r>
        <w:rPr>
          <w:sz w:val="28"/>
        </w:rPr>
        <w:t>государственной Ууслуги в отношении несовершеннолетнего лично, обусловлена предоставлением Услуги только совершеннолетним гражданам.</w:t>
      </w:r>
    </w:p>
    <w:p w14:paraId="38BA311F">
      <w:pPr>
        <w:pStyle w:val="9"/>
        <w:numPr>
          <w:ilvl w:val="0"/>
          <w:numId w:val="2"/>
        </w:numPr>
        <w:tabs>
          <w:tab w:val="left" w:pos="1723"/>
        </w:tabs>
        <w:spacing w:before="0" w:after="0" w:line="240" w:lineRule="auto"/>
        <w:ind w:left="283" w:right="146" w:firstLine="709"/>
        <w:jc w:val="both"/>
        <w:rPr>
          <w:sz w:val="28"/>
        </w:rPr>
      </w:pPr>
      <w:r>
        <w:rPr>
          <w:sz w:val="28"/>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гражданам.</w:t>
      </w:r>
    </w:p>
    <w:p w14:paraId="298B180C">
      <w:pPr>
        <w:pStyle w:val="9"/>
        <w:numPr>
          <w:ilvl w:val="0"/>
          <w:numId w:val="2"/>
        </w:numPr>
        <w:tabs>
          <w:tab w:val="left" w:pos="1723"/>
        </w:tabs>
        <w:spacing w:before="0" w:after="0" w:line="240" w:lineRule="auto"/>
        <w:ind w:left="283" w:right="146" w:firstLine="709"/>
        <w:jc w:val="both"/>
        <w:rPr>
          <w:sz w:val="28"/>
        </w:rPr>
      </w:pPr>
      <w:r>
        <w:rPr>
          <w:sz w:val="28"/>
        </w:rPr>
        <w:t>Предоставление</w:t>
      </w:r>
      <w:r>
        <w:rPr>
          <w:spacing w:val="-18"/>
          <w:sz w:val="28"/>
        </w:rPr>
        <w:t xml:space="preserve"> </w:t>
      </w:r>
      <w:r>
        <w:rPr>
          <w:sz w:val="28"/>
        </w:rPr>
        <w:t>Услуги</w:t>
      </w:r>
      <w:r>
        <w:rPr>
          <w:spacing w:val="-17"/>
          <w:sz w:val="28"/>
        </w:rPr>
        <w:t xml:space="preserve"> </w:t>
      </w:r>
      <w:r>
        <w:rPr>
          <w:sz w:val="28"/>
        </w:rPr>
        <w:t>в</w:t>
      </w:r>
      <w:r>
        <w:rPr>
          <w:spacing w:val="-18"/>
          <w:sz w:val="28"/>
        </w:rPr>
        <w:t xml:space="preserve"> </w:t>
      </w:r>
      <w:r>
        <w:rPr>
          <w:sz w:val="28"/>
        </w:rPr>
        <w:t>МФЦ</w:t>
      </w:r>
      <w:r>
        <w:rPr>
          <w:spacing w:val="-17"/>
          <w:sz w:val="28"/>
        </w:rPr>
        <w:t xml:space="preserve"> </w:t>
      </w:r>
      <w:r>
        <w:rPr>
          <w:sz w:val="28"/>
        </w:rPr>
        <w:t>осуществляется</w:t>
      </w:r>
      <w:r>
        <w:rPr>
          <w:spacing w:val="-18"/>
          <w:sz w:val="28"/>
        </w:rPr>
        <w:t xml:space="preserve"> </w:t>
      </w:r>
      <w:r>
        <w:rPr>
          <w:sz w:val="28"/>
        </w:rPr>
        <w:t>при</w:t>
      </w:r>
      <w:r>
        <w:rPr>
          <w:spacing w:val="-17"/>
          <w:sz w:val="28"/>
        </w:rPr>
        <w:t xml:space="preserve"> </w:t>
      </w:r>
      <w:r>
        <w:rPr>
          <w:sz w:val="28"/>
        </w:rPr>
        <w:t>наличии</w:t>
      </w:r>
      <w:r>
        <w:rPr>
          <w:spacing w:val="-18"/>
          <w:sz w:val="28"/>
        </w:rPr>
        <w:t xml:space="preserve"> </w:t>
      </w:r>
      <w:r>
        <w:rPr>
          <w:sz w:val="28"/>
        </w:rPr>
        <w:t>соглашения о взаимодействии с таким МФЦ.</w:t>
      </w:r>
    </w:p>
    <w:p w14:paraId="01246766">
      <w:pPr>
        <w:pStyle w:val="6"/>
        <w:ind w:right="145" w:firstLine="709"/>
      </w:pPr>
      <w:r>
        <w:t>МФЦ,</w:t>
      </w:r>
      <w:r>
        <w:rPr>
          <w:spacing w:val="-9"/>
        </w:rPr>
        <w:t xml:space="preserve"> </w:t>
      </w:r>
      <w:r>
        <w:t>в</w:t>
      </w:r>
      <w:r>
        <w:rPr>
          <w:spacing w:val="-9"/>
        </w:rPr>
        <w:t xml:space="preserve"> </w:t>
      </w:r>
      <w:r>
        <w:t>которых</w:t>
      </w:r>
      <w:r>
        <w:rPr>
          <w:spacing w:val="-9"/>
        </w:rPr>
        <w:t xml:space="preserve"> </w:t>
      </w:r>
      <w:r>
        <w:t>организуется</w:t>
      </w:r>
      <w:r>
        <w:rPr>
          <w:spacing w:val="-9"/>
        </w:rPr>
        <w:t xml:space="preserve"> </w:t>
      </w:r>
      <w:r>
        <w:t>предоставление</w:t>
      </w:r>
      <w:r>
        <w:rPr>
          <w:spacing w:val="-9"/>
        </w:rPr>
        <w:t xml:space="preserve"> </w:t>
      </w:r>
      <w:r>
        <w:t>Услуги,</w:t>
      </w:r>
      <w:r>
        <w:rPr>
          <w:spacing w:val="-9"/>
        </w:rPr>
        <w:t xml:space="preserve"> </w:t>
      </w:r>
      <w:r>
        <w:t>могут</w:t>
      </w:r>
      <w:r>
        <w:rPr>
          <w:spacing w:val="-9"/>
        </w:rPr>
        <w:t xml:space="preserve"> </w:t>
      </w:r>
      <w:r>
        <w:t>принять</w:t>
      </w:r>
      <w:r>
        <w:rPr>
          <w:spacing w:val="-9"/>
        </w:rPr>
        <w:t xml:space="preserve"> </w:t>
      </w:r>
      <w:r>
        <w:t>решение об отказе в приеме заявления о предоставлении Услуги и документов и (или) информации, необходимых для ее предоставления.</w:t>
      </w:r>
    </w:p>
    <w:p w14:paraId="4EE012A4">
      <w:pPr>
        <w:pStyle w:val="9"/>
        <w:numPr>
          <w:ilvl w:val="0"/>
          <w:numId w:val="2"/>
        </w:numPr>
        <w:tabs>
          <w:tab w:val="left" w:pos="1723"/>
        </w:tabs>
        <w:spacing w:before="0" w:after="0" w:line="240" w:lineRule="auto"/>
        <w:ind w:left="283" w:right="146" w:firstLine="709"/>
        <w:jc w:val="both"/>
        <w:rPr>
          <w:sz w:val="28"/>
        </w:rPr>
      </w:pPr>
      <w:r>
        <w:rPr>
          <w:sz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 Органом местного самоуправления.</w:t>
      </w:r>
    </w:p>
    <w:p w14:paraId="1A1A781E">
      <w:pPr>
        <w:pStyle w:val="6"/>
        <w:ind w:right="146" w:firstLine="709"/>
      </w:pPr>
      <w: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317C80D9">
      <w:pPr>
        <w:pStyle w:val="6"/>
        <w:spacing w:before="158"/>
        <w:ind w:left="0"/>
        <w:jc w:val="left"/>
      </w:pPr>
    </w:p>
    <w:p w14:paraId="45AEA2DA">
      <w:pPr>
        <w:pStyle w:val="2"/>
        <w:spacing w:line="276" w:lineRule="auto"/>
        <w:ind w:left="4928" w:hanging="4277"/>
        <w:jc w:val="left"/>
      </w:pPr>
      <w:r>
        <w:t>Исчерпывающий</w:t>
      </w:r>
      <w:r>
        <w:rPr>
          <w:spacing w:val="-8"/>
        </w:rPr>
        <w:t xml:space="preserve"> </w:t>
      </w:r>
      <w:r>
        <w:t>перечень</w:t>
      </w:r>
      <w:r>
        <w:rPr>
          <w:spacing w:val="-8"/>
        </w:rPr>
        <w:t xml:space="preserve"> </w:t>
      </w:r>
      <w:r>
        <w:t>документов,</w:t>
      </w:r>
      <w:r>
        <w:rPr>
          <w:spacing w:val="-8"/>
        </w:rPr>
        <w:t xml:space="preserve"> </w:t>
      </w:r>
      <w:r>
        <w:t>необходимых</w:t>
      </w:r>
      <w:r>
        <w:rPr>
          <w:spacing w:val="-8"/>
        </w:rPr>
        <w:t xml:space="preserve"> </w:t>
      </w:r>
      <w:r>
        <w:t>для</w:t>
      </w:r>
      <w:r>
        <w:rPr>
          <w:spacing w:val="-8"/>
        </w:rPr>
        <w:t xml:space="preserve"> </w:t>
      </w:r>
      <w:r>
        <w:t xml:space="preserve">предоставления </w:t>
      </w:r>
      <w:r>
        <w:rPr>
          <w:spacing w:val="-2"/>
        </w:rPr>
        <w:t>Услуги</w:t>
      </w:r>
    </w:p>
    <w:p w14:paraId="3CDA1837">
      <w:pPr>
        <w:pStyle w:val="9"/>
        <w:numPr>
          <w:ilvl w:val="0"/>
          <w:numId w:val="2"/>
        </w:numPr>
        <w:tabs>
          <w:tab w:val="left" w:pos="1723"/>
        </w:tabs>
        <w:spacing w:before="240" w:after="0" w:line="240" w:lineRule="auto"/>
        <w:ind w:left="283" w:right="144" w:firstLine="709"/>
        <w:jc w:val="both"/>
        <w:rPr>
          <w:sz w:val="28"/>
        </w:rPr>
      </w:pPr>
      <w:r>
        <w:rPr>
          <w:sz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w:t>
      </w:r>
      <w:r>
        <w:rPr>
          <w:spacing w:val="-7"/>
          <w:sz w:val="28"/>
        </w:rPr>
        <w:t xml:space="preserve"> </w:t>
      </w:r>
      <w:r>
        <w:rPr>
          <w:sz w:val="28"/>
        </w:rPr>
        <w:t>самостоятельно,</w:t>
      </w:r>
      <w:r>
        <w:rPr>
          <w:spacing w:val="-7"/>
          <w:sz w:val="28"/>
        </w:rPr>
        <w:t xml:space="preserve"> </w:t>
      </w:r>
      <w:r>
        <w:rPr>
          <w:sz w:val="28"/>
        </w:rPr>
        <w:t>и</w:t>
      </w:r>
      <w:r>
        <w:rPr>
          <w:spacing w:val="-7"/>
          <w:sz w:val="28"/>
        </w:rPr>
        <w:t xml:space="preserve"> </w:t>
      </w:r>
      <w:r>
        <w:rPr>
          <w:sz w:val="28"/>
        </w:rPr>
        <w:t>документы,</w:t>
      </w:r>
      <w:r>
        <w:rPr>
          <w:spacing w:val="-7"/>
          <w:sz w:val="28"/>
        </w:rPr>
        <w:t xml:space="preserve"> </w:t>
      </w:r>
      <w:r>
        <w:rPr>
          <w:sz w:val="28"/>
        </w:rPr>
        <w:t>которые</w:t>
      </w:r>
      <w:r>
        <w:rPr>
          <w:spacing w:val="-7"/>
          <w:sz w:val="28"/>
        </w:rPr>
        <w:t xml:space="preserve"> </w:t>
      </w:r>
      <w:r>
        <w:rPr>
          <w:sz w:val="28"/>
        </w:rPr>
        <w:t>заявитель</w:t>
      </w:r>
      <w:r>
        <w:rPr>
          <w:spacing w:val="-7"/>
          <w:sz w:val="28"/>
        </w:rPr>
        <w:t xml:space="preserve"> </w:t>
      </w:r>
      <w:r>
        <w:rPr>
          <w:sz w:val="28"/>
        </w:rPr>
        <w:t>вправе</w:t>
      </w:r>
      <w:r>
        <w:rPr>
          <w:spacing w:val="-7"/>
          <w:sz w:val="28"/>
        </w:rPr>
        <w:t xml:space="preserve"> </w:t>
      </w:r>
      <w:r>
        <w:rPr>
          <w:sz w:val="28"/>
        </w:rPr>
        <w:t>представить</w:t>
      </w:r>
      <w:r>
        <w:rPr>
          <w:spacing w:val="-7"/>
          <w:sz w:val="28"/>
        </w:rPr>
        <w:t xml:space="preserve"> </w:t>
      </w:r>
      <w:r>
        <w:rPr>
          <w:sz w:val="28"/>
        </w:rPr>
        <w:t>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p>
    <w:p w14:paraId="65B44B27">
      <w:pPr>
        <w:pStyle w:val="6"/>
        <w:ind w:right="144" w:firstLine="709"/>
      </w:pPr>
      <w: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50250811">
      <w:pPr>
        <w:pStyle w:val="6"/>
        <w:spacing w:after="0"/>
        <w:sectPr>
          <w:pgSz w:w="11910" w:h="16840"/>
          <w:pgMar w:top="1080" w:right="425" w:bottom="280" w:left="850" w:header="717" w:footer="0" w:gutter="0"/>
          <w:cols w:space="720" w:num="1"/>
        </w:sectPr>
      </w:pPr>
    </w:p>
    <w:p w14:paraId="089CAE76">
      <w:pPr>
        <w:pStyle w:val="2"/>
        <w:spacing w:before="78" w:line="276" w:lineRule="auto"/>
        <w:ind w:left="748" w:right="610" w:firstLine="1"/>
      </w:pPr>
      <w:r>
        <w:t>Исчерпывающий перечень оснований для отказа в приеме заявления о предоставлении</w:t>
      </w:r>
      <w:r>
        <w:rPr>
          <w:spacing w:val="-7"/>
        </w:rPr>
        <w:t xml:space="preserve"> </w:t>
      </w:r>
      <w:r>
        <w:t>Услуги</w:t>
      </w:r>
      <w:r>
        <w:rPr>
          <w:spacing w:val="-7"/>
        </w:rPr>
        <w:t xml:space="preserve"> </w:t>
      </w:r>
      <w:r>
        <w:t>и</w:t>
      </w:r>
      <w:r>
        <w:rPr>
          <w:spacing w:val="-7"/>
        </w:rPr>
        <w:t xml:space="preserve"> </w:t>
      </w:r>
      <w:r>
        <w:t>документов,</w:t>
      </w:r>
      <w:r>
        <w:rPr>
          <w:spacing w:val="-7"/>
        </w:rPr>
        <w:t xml:space="preserve"> </w:t>
      </w:r>
      <w:r>
        <w:t>необходимых</w:t>
      </w:r>
      <w:r>
        <w:rPr>
          <w:spacing w:val="-7"/>
        </w:rPr>
        <w:t xml:space="preserve"> </w:t>
      </w:r>
      <w:r>
        <w:t>для</w:t>
      </w:r>
      <w:r>
        <w:rPr>
          <w:spacing w:val="-7"/>
        </w:rPr>
        <w:t xml:space="preserve"> </w:t>
      </w:r>
      <w:r>
        <w:t>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02A04AE7">
      <w:pPr>
        <w:pStyle w:val="9"/>
        <w:numPr>
          <w:ilvl w:val="0"/>
          <w:numId w:val="2"/>
        </w:numPr>
        <w:tabs>
          <w:tab w:val="left" w:pos="1723"/>
        </w:tabs>
        <w:spacing w:before="240" w:after="0" w:line="240" w:lineRule="auto"/>
        <w:ind w:left="283" w:right="145" w:firstLine="709"/>
        <w:jc w:val="both"/>
        <w:rPr>
          <w:sz w:val="28"/>
        </w:rPr>
      </w:pPr>
      <w:r>
        <w:rPr>
          <w:sz w:val="28"/>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5F833DF3">
      <w:pPr>
        <w:pStyle w:val="9"/>
        <w:numPr>
          <w:ilvl w:val="0"/>
          <w:numId w:val="7"/>
        </w:numPr>
        <w:tabs>
          <w:tab w:val="left" w:pos="1303"/>
        </w:tabs>
        <w:spacing w:before="0" w:after="0" w:line="240" w:lineRule="auto"/>
        <w:ind w:left="283" w:right="146" w:firstLine="709"/>
        <w:jc w:val="both"/>
        <w:rPr>
          <w:sz w:val="28"/>
        </w:rPr>
      </w:pPr>
      <w:r>
        <w:rPr>
          <w:sz w:val="28"/>
        </w:rPr>
        <w:t>в документах не заполнены все необходимые реквизиты, есть подчистки, приписки,</w:t>
      </w:r>
      <w:r>
        <w:rPr>
          <w:spacing w:val="-6"/>
          <w:sz w:val="28"/>
        </w:rPr>
        <w:t xml:space="preserve"> </w:t>
      </w:r>
      <w:r>
        <w:rPr>
          <w:sz w:val="28"/>
        </w:rPr>
        <w:t>зачеркнутые</w:t>
      </w:r>
      <w:r>
        <w:rPr>
          <w:spacing w:val="-6"/>
          <w:sz w:val="28"/>
        </w:rPr>
        <w:t xml:space="preserve"> </w:t>
      </w:r>
      <w:r>
        <w:rPr>
          <w:sz w:val="28"/>
        </w:rPr>
        <w:t>слова</w:t>
      </w:r>
      <w:r>
        <w:rPr>
          <w:spacing w:val="-6"/>
          <w:sz w:val="28"/>
        </w:rPr>
        <w:t xml:space="preserve"> </w:t>
      </w:r>
      <w:r>
        <w:rPr>
          <w:sz w:val="28"/>
        </w:rPr>
        <w:t>и</w:t>
      </w:r>
      <w:r>
        <w:rPr>
          <w:spacing w:val="-6"/>
          <w:sz w:val="28"/>
        </w:rPr>
        <w:t xml:space="preserve"> </w:t>
      </w:r>
      <w:r>
        <w:rPr>
          <w:sz w:val="28"/>
        </w:rPr>
        <w:t>иные</w:t>
      </w:r>
      <w:r>
        <w:rPr>
          <w:spacing w:val="-6"/>
          <w:sz w:val="28"/>
        </w:rPr>
        <w:t xml:space="preserve"> </w:t>
      </w:r>
      <w:r>
        <w:rPr>
          <w:sz w:val="28"/>
        </w:rPr>
        <w:t>неоговоренные</w:t>
      </w:r>
      <w:r>
        <w:rPr>
          <w:spacing w:val="-6"/>
          <w:sz w:val="28"/>
        </w:rPr>
        <w:t xml:space="preserve"> </w:t>
      </w:r>
      <w:r>
        <w:rPr>
          <w:sz w:val="28"/>
        </w:rPr>
        <w:t>исправления,</w:t>
      </w:r>
      <w:r>
        <w:rPr>
          <w:spacing w:val="-6"/>
          <w:sz w:val="28"/>
        </w:rPr>
        <w:t xml:space="preserve"> </w:t>
      </w:r>
      <w:r>
        <w:rPr>
          <w:sz w:val="28"/>
        </w:rPr>
        <w:t>документы</w:t>
      </w:r>
      <w:r>
        <w:rPr>
          <w:spacing w:val="-6"/>
          <w:sz w:val="28"/>
        </w:rPr>
        <w:t xml:space="preserve"> </w:t>
      </w:r>
      <w:r>
        <w:rPr>
          <w:sz w:val="28"/>
        </w:rPr>
        <w:t>имеют повреждения,</w:t>
      </w:r>
      <w:r>
        <w:rPr>
          <w:spacing w:val="-15"/>
          <w:sz w:val="28"/>
        </w:rPr>
        <w:t xml:space="preserve"> </w:t>
      </w:r>
      <w:r>
        <w:rPr>
          <w:sz w:val="28"/>
        </w:rPr>
        <w:t>наличие</w:t>
      </w:r>
      <w:r>
        <w:rPr>
          <w:spacing w:val="-15"/>
          <w:sz w:val="28"/>
        </w:rPr>
        <w:t xml:space="preserve"> </w:t>
      </w:r>
      <w:r>
        <w:rPr>
          <w:sz w:val="28"/>
        </w:rPr>
        <w:t>которых</w:t>
      </w:r>
      <w:r>
        <w:rPr>
          <w:spacing w:val="-15"/>
          <w:sz w:val="28"/>
        </w:rPr>
        <w:t xml:space="preserve"> </w:t>
      </w:r>
      <w:r>
        <w:rPr>
          <w:sz w:val="28"/>
        </w:rPr>
        <w:t>не</w:t>
      </w:r>
      <w:r>
        <w:rPr>
          <w:spacing w:val="-15"/>
          <w:sz w:val="28"/>
        </w:rPr>
        <w:t xml:space="preserve"> </w:t>
      </w:r>
      <w:r>
        <w:rPr>
          <w:sz w:val="28"/>
        </w:rPr>
        <w:t>позволяет</w:t>
      </w:r>
      <w:r>
        <w:rPr>
          <w:spacing w:val="-15"/>
          <w:sz w:val="28"/>
        </w:rPr>
        <w:t xml:space="preserve"> </w:t>
      </w:r>
      <w:r>
        <w:rPr>
          <w:sz w:val="28"/>
        </w:rPr>
        <w:t>однозначно</w:t>
      </w:r>
      <w:r>
        <w:rPr>
          <w:spacing w:val="-15"/>
          <w:sz w:val="28"/>
        </w:rPr>
        <w:t xml:space="preserve"> </w:t>
      </w:r>
      <w:r>
        <w:rPr>
          <w:sz w:val="28"/>
        </w:rPr>
        <w:t>истолковать</w:t>
      </w:r>
      <w:r>
        <w:rPr>
          <w:spacing w:val="-15"/>
          <w:sz w:val="28"/>
        </w:rPr>
        <w:t xml:space="preserve"> </w:t>
      </w:r>
      <w:r>
        <w:rPr>
          <w:sz w:val="28"/>
        </w:rPr>
        <w:t>их</w:t>
      </w:r>
      <w:r>
        <w:rPr>
          <w:spacing w:val="-15"/>
          <w:sz w:val="28"/>
        </w:rPr>
        <w:t xml:space="preserve"> </w:t>
      </w:r>
      <w:r>
        <w:rPr>
          <w:sz w:val="28"/>
        </w:rPr>
        <w:t>содержание;</w:t>
      </w:r>
    </w:p>
    <w:p w14:paraId="36E19725">
      <w:pPr>
        <w:pStyle w:val="9"/>
        <w:numPr>
          <w:ilvl w:val="0"/>
          <w:numId w:val="7"/>
        </w:numPr>
        <w:tabs>
          <w:tab w:val="left" w:pos="1303"/>
        </w:tabs>
        <w:spacing w:before="0" w:after="0" w:line="240" w:lineRule="auto"/>
        <w:ind w:left="283" w:right="145" w:firstLine="709"/>
        <w:jc w:val="both"/>
        <w:rPr>
          <w:sz w:val="28"/>
        </w:rPr>
      </w:pPr>
      <w:r>
        <w:rPr>
          <w:sz w:val="28"/>
        </w:rPr>
        <w:t>заявление</w:t>
      </w:r>
      <w:r>
        <w:rPr>
          <w:spacing w:val="-2"/>
          <w:sz w:val="28"/>
        </w:rPr>
        <w:t xml:space="preserve"> </w:t>
      </w:r>
      <w:r>
        <w:rPr>
          <w:sz w:val="28"/>
        </w:rPr>
        <w:t>о</w:t>
      </w:r>
      <w:r>
        <w:rPr>
          <w:spacing w:val="-2"/>
          <w:sz w:val="28"/>
        </w:rPr>
        <w:t xml:space="preserve"> </w:t>
      </w:r>
      <w:r>
        <w:rPr>
          <w:sz w:val="28"/>
        </w:rPr>
        <w:t>предоставлении</w:t>
      </w:r>
      <w:r>
        <w:rPr>
          <w:spacing w:val="-2"/>
          <w:sz w:val="28"/>
        </w:rPr>
        <w:t xml:space="preserve"> </w:t>
      </w:r>
      <w:r>
        <w:rPr>
          <w:sz w:val="28"/>
        </w:rPr>
        <w:t>Услуги</w:t>
      </w:r>
      <w:r>
        <w:rPr>
          <w:spacing w:val="-2"/>
          <w:sz w:val="28"/>
        </w:rPr>
        <w:t xml:space="preserve"> </w:t>
      </w:r>
      <w:r>
        <w:rPr>
          <w:sz w:val="28"/>
        </w:rPr>
        <w:t>не</w:t>
      </w:r>
      <w:r>
        <w:rPr>
          <w:spacing w:val="-2"/>
          <w:sz w:val="28"/>
        </w:rPr>
        <w:t xml:space="preserve"> </w:t>
      </w:r>
      <w:r>
        <w:rPr>
          <w:sz w:val="28"/>
        </w:rPr>
        <w:t>соответствует</w:t>
      </w:r>
      <w:r>
        <w:rPr>
          <w:spacing w:val="-2"/>
          <w:sz w:val="28"/>
        </w:rPr>
        <w:t xml:space="preserve"> </w:t>
      </w:r>
      <w:r>
        <w:rPr>
          <w:sz w:val="28"/>
        </w:rPr>
        <w:t>установленной</w:t>
      </w:r>
      <w:r>
        <w:rPr>
          <w:spacing w:val="-2"/>
          <w:sz w:val="28"/>
        </w:rPr>
        <w:t xml:space="preserve"> </w:t>
      </w:r>
      <w:r>
        <w:rPr>
          <w:sz w:val="28"/>
        </w:rPr>
        <w:t>форме, в том числе не соблюдены требования к формату такого заявления и прилагаемых к нему документов, предоставляемых с использованием Единого портала, Регионального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16CF99F4">
      <w:pPr>
        <w:pStyle w:val="9"/>
        <w:numPr>
          <w:ilvl w:val="0"/>
          <w:numId w:val="7"/>
        </w:numPr>
        <w:tabs>
          <w:tab w:val="left" w:pos="1303"/>
        </w:tabs>
        <w:spacing w:before="0" w:after="0" w:line="240" w:lineRule="auto"/>
        <w:ind w:left="283" w:right="145" w:firstLine="709"/>
        <w:jc w:val="both"/>
        <w:rPr>
          <w:sz w:val="28"/>
        </w:rPr>
      </w:pPr>
      <w:r>
        <w:rPr>
          <w:sz w:val="28"/>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202AF5A9">
      <w:pPr>
        <w:pStyle w:val="9"/>
        <w:numPr>
          <w:ilvl w:val="0"/>
          <w:numId w:val="7"/>
        </w:numPr>
        <w:tabs>
          <w:tab w:val="left" w:pos="1303"/>
        </w:tabs>
        <w:spacing w:before="0" w:after="0" w:line="240" w:lineRule="auto"/>
        <w:ind w:left="283" w:right="145" w:firstLine="709"/>
        <w:jc w:val="both"/>
        <w:rPr>
          <w:sz w:val="28"/>
        </w:rPr>
      </w:pPr>
      <w:r>
        <w:rPr>
          <w:sz w:val="28"/>
        </w:rPr>
        <w:t>представленные</w:t>
      </w:r>
      <w:r>
        <w:rPr>
          <w:spacing w:val="-5"/>
          <w:sz w:val="28"/>
        </w:rPr>
        <w:t xml:space="preserve"> </w:t>
      </w:r>
      <w:r>
        <w:rPr>
          <w:sz w:val="28"/>
        </w:rPr>
        <w:t>документы</w:t>
      </w:r>
      <w:r>
        <w:rPr>
          <w:spacing w:val="-5"/>
          <w:sz w:val="28"/>
        </w:rPr>
        <w:t xml:space="preserve"> </w:t>
      </w:r>
      <w:r>
        <w:rPr>
          <w:sz w:val="28"/>
        </w:rPr>
        <w:t>утратили</w:t>
      </w:r>
      <w:r>
        <w:rPr>
          <w:spacing w:val="-5"/>
          <w:sz w:val="28"/>
        </w:rPr>
        <w:t xml:space="preserve"> </w:t>
      </w:r>
      <w:r>
        <w:rPr>
          <w:sz w:val="28"/>
        </w:rPr>
        <w:t>силу</w:t>
      </w:r>
      <w:r>
        <w:rPr>
          <w:spacing w:val="-5"/>
          <w:sz w:val="28"/>
        </w:rPr>
        <w:t xml:space="preserve"> </w:t>
      </w:r>
      <w:r>
        <w:rPr>
          <w:sz w:val="28"/>
        </w:rPr>
        <w:t>на</w:t>
      </w:r>
      <w:r>
        <w:rPr>
          <w:spacing w:val="-5"/>
          <w:sz w:val="28"/>
        </w:rPr>
        <w:t xml:space="preserve"> </w:t>
      </w:r>
      <w:r>
        <w:rPr>
          <w:sz w:val="28"/>
        </w:rPr>
        <w:t>момент</w:t>
      </w:r>
      <w:r>
        <w:rPr>
          <w:spacing w:val="-5"/>
          <w:sz w:val="28"/>
        </w:rPr>
        <w:t xml:space="preserve"> </w:t>
      </w:r>
      <w:r>
        <w:rPr>
          <w:sz w:val="28"/>
        </w:rPr>
        <w:t>обращения</w:t>
      </w:r>
      <w:r>
        <w:rPr>
          <w:spacing w:val="-5"/>
          <w:sz w:val="28"/>
        </w:rPr>
        <w:t xml:space="preserve"> </w:t>
      </w:r>
      <w:r>
        <w:rPr>
          <w:sz w:val="28"/>
        </w:rPr>
        <w:t>за</w:t>
      </w:r>
      <w:r>
        <w:rPr>
          <w:spacing w:val="-5"/>
          <w:sz w:val="28"/>
        </w:rPr>
        <w:t xml:space="preserve"> </w:t>
      </w:r>
      <w:r>
        <w:rPr>
          <w:sz w:val="28"/>
        </w:rPr>
        <w:t>Услугой (документ, удостоверяющий личность, документ, удостоверяющий полномочия представителя</w:t>
      </w:r>
      <w:r>
        <w:rPr>
          <w:spacing w:val="-8"/>
          <w:sz w:val="28"/>
        </w:rPr>
        <w:t xml:space="preserve"> </w:t>
      </w:r>
      <w:r>
        <w:rPr>
          <w:sz w:val="28"/>
        </w:rPr>
        <w:t>заявителя,</w:t>
      </w:r>
      <w:r>
        <w:rPr>
          <w:spacing w:val="-8"/>
          <w:sz w:val="28"/>
        </w:rPr>
        <w:t xml:space="preserve"> </w:t>
      </w:r>
      <w:r>
        <w:rPr>
          <w:sz w:val="28"/>
        </w:rPr>
        <w:t>в</w:t>
      </w:r>
      <w:r>
        <w:rPr>
          <w:spacing w:val="-8"/>
          <w:sz w:val="28"/>
        </w:rPr>
        <w:t xml:space="preserve"> </w:t>
      </w:r>
      <w:r>
        <w:rPr>
          <w:sz w:val="28"/>
        </w:rPr>
        <w:t>случае</w:t>
      </w:r>
      <w:r>
        <w:rPr>
          <w:spacing w:val="-8"/>
          <w:sz w:val="28"/>
        </w:rPr>
        <w:t xml:space="preserve"> </w:t>
      </w:r>
      <w:r>
        <w:rPr>
          <w:sz w:val="28"/>
        </w:rPr>
        <w:t>обращения</w:t>
      </w:r>
      <w:r>
        <w:rPr>
          <w:spacing w:val="-8"/>
          <w:sz w:val="28"/>
        </w:rPr>
        <w:t xml:space="preserve"> </w:t>
      </w:r>
      <w:r>
        <w:rPr>
          <w:sz w:val="28"/>
        </w:rPr>
        <w:t>за</w:t>
      </w:r>
      <w:r>
        <w:rPr>
          <w:spacing w:val="-8"/>
          <w:sz w:val="28"/>
        </w:rPr>
        <w:t xml:space="preserve"> </w:t>
      </w:r>
      <w:r>
        <w:rPr>
          <w:sz w:val="28"/>
        </w:rPr>
        <w:t>предоставлением</w:t>
      </w:r>
      <w:r>
        <w:rPr>
          <w:spacing w:val="-8"/>
          <w:sz w:val="28"/>
        </w:rPr>
        <w:t xml:space="preserve"> </w:t>
      </w:r>
      <w:r>
        <w:rPr>
          <w:sz w:val="28"/>
        </w:rPr>
        <w:t>Услуги</w:t>
      </w:r>
      <w:r>
        <w:rPr>
          <w:spacing w:val="-8"/>
          <w:sz w:val="28"/>
        </w:rPr>
        <w:t xml:space="preserve"> </w:t>
      </w:r>
      <w:r>
        <w:rPr>
          <w:sz w:val="28"/>
        </w:rPr>
        <w:t xml:space="preserve">указанным </w:t>
      </w:r>
      <w:r>
        <w:rPr>
          <w:spacing w:val="-2"/>
          <w:sz w:val="28"/>
        </w:rPr>
        <w:t>лицом);</w:t>
      </w:r>
    </w:p>
    <w:p w14:paraId="6098E11D">
      <w:pPr>
        <w:pStyle w:val="9"/>
        <w:numPr>
          <w:ilvl w:val="0"/>
          <w:numId w:val="7"/>
        </w:numPr>
        <w:tabs>
          <w:tab w:val="left" w:pos="1303"/>
        </w:tabs>
        <w:spacing w:before="0" w:after="0" w:line="240" w:lineRule="auto"/>
        <w:ind w:left="283" w:right="145" w:firstLine="709"/>
        <w:jc w:val="both"/>
        <w:rPr>
          <w:sz w:val="28"/>
        </w:rPr>
      </w:pPr>
      <w:r>
        <w:rPr>
          <w:sz w:val="28"/>
        </w:rPr>
        <w:t>к заявлению о предоставлении Услуги не приложены документы, предусмотренные настоящим Административным регламентом, которые заявитель должен представить самостоятельно;</w:t>
      </w:r>
    </w:p>
    <w:p w14:paraId="1639B56D">
      <w:pPr>
        <w:pStyle w:val="9"/>
        <w:numPr>
          <w:ilvl w:val="0"/>
          <w:numId w:val="7"/>
        </w:numPr>
        <w:tabs>
          <w:tab w:val="left" w:pos="1303"/>
        </w:tabs>
        <w:spacing w:before="0" w:after="0" w:line="240" w:lineRule="auto"/>
        <w:ind w:left="283" w:right="147" w:firstLine="709"/>
        <w:jc w:val="both"/>
        <w:rPr>
          <w:sz w:val="28"/>
        </w:rPr>
      </w:pPr>
      <w:r>
        <w:rPr>
          <w:sz w:val="28"/>
        </w:rPr>
        <w:t>неустановление личности лица, обратившегося за оказанием Услуги, при очном обращении в МФЦ или Орган местного самоуправления:</w:t>
      </w:r>
    </w:p>
    <w:p w14:paraId="40D58154">
      <w:pPr>
        <w:pStyle w:val="9"/>
        <w:numPr>
          <w:ilvl w:val="0"/>
          <w:numId w:val="8"/>
        </w:numPr>
        <w:tabs>
          <w:tab w:val="left" w:pos="1095"/>
        </w:tabs>
        <w:spacing w:before="0" w:after="0" w:line="240" w:lineRule="auto"/>
        <w:ind w:left="283" w:right="147" w:firstLine="599"/>
        <w:jc w:val="both"/>
        <w:rPr>
          <w:sz w:val="28"/>
        </w:rPr>
      </w:pPr>
      <w:r>
        <w:rPr>
          <w:sz w:val="28"/>
        </w:rPr>
        <w:t>непредъявление</w:t>
      </w:r>
      <w:r>
        <w:rPr>
          <w:spacing w:val="-4"/>
          <w:sz w:val="28"/>
        </w:rPr>
        <w:t xml:space="preserve"> </w:t>
      </w:r>
      <w:r>
        <w:rPr>
          <w:sz w:val="28"/>
        </w:rPr>
        <w:t>документа,</w:t>
      </w:r>
      <w:r>
        <w:rPr>
          <w:spacing w:val="-4"/>
          <w:sz w:val="28"/>
        </w:rPr>
        <w:t xml:space="preserve"> </w:t>
      </w:r>
      <w:r>
        <w:rPr>
          <w:sz w:val="28"/>
        </w:rPr>
        <w:t>удостоверяющего</w:t>
      </w:r>
      <w:r>
        <w:rPr>
          <w:spacing w:val="-4"/>
          <w:sz w:val="28"/>
        </w:rPr>
        <w:t xml:space="preserve"> </w:t>
      </w:r>
      <w:r>
        <w:rPr>
          <w:sz w:val="28"/>
        </w:rPr>
        <w:t>его</w:t>
      </w:r>
      <w:r>
        <w:rPr>
          <w:spacing w:val="-4"/>
          <w:sz w:val="28"/>
        </w:rPr>
        <w:t xml:space="preserve"> </w:t>
      </w:r>
      <w:r>
        <w:rPr>
          <w:sz w:val="28"/>
        </w:rPr>
        <w:t>личность</w:t>
      </w:r>
      <w:r>
        <w:rPr>
          <w:spacing w:val="-4"/>
          <w:sz w:val="28"/>
        </w:rPr>
        <w:t xml:space="preserve"> </w:t>
      </w:r>
      <w:r>
        <w:rPr>
          <w:sz w:val="28"/>
        </w:rPr>
        <w:t>(отказ</w:t>
      </w:r>
      <w:r>
        <w:rPr>
          <w:spacing w:val="-4"/>
          <w:sz w:val="28"/>
        </w:rPr>
        <w:t xml:space="preserve"> </w:t>
      </w:r>
      <w:r>
        <w:rPr>
          <w:sz w:val="28"/>
        </w:rPr>
        <w:t xml:space="preserve">предъявить </w:t>
      </w:r>
      <w:r>
        <w:rPr>
          <w:spacing w:val="-2"/>
          <w:sz w:val="28"/>
        </w:rPr>
        <w:t>документ);</w:t>
      </w:r>
    </w:p>
    <w:p w14:paraId="1BE1B048">
      <w:pPr>
        <w:pStyle w:val="9"/>
        <w:numPr>
          <w:ilvl w:val="0"/>
          <w:numId w:val="8"/>
        </w:numPr>
        <w:tabs>
          <w:tab w:val="left" w:pos="1131"/>
        </w:tabs>
        <w:spacing w:before="0" w:after="0" w:line="240" w:lineRule="auto"/>
        <w:ind w:left="283" w:right="147" w:firstLine="559"/>
        <w:jc w:val="both"/>
        <w:rPr>
          <w:sz w:val="28"/>
        </w:rPr>
      </w:pPr>
      <w:r>
        <w:rPr>
          <w:sz w:val="28"/>
        </w:rPr>
        <w:t xml:space="preserve">предъявление документа, удостоверяющего личность, с истекшим сроком </w:t>
      </w:r>
      <w:r>
        <w:rPr>
          <w:spacing w:val="-2"/>
          <w:sz w:val="28"/>
        </w:rPr>
        <w:t>действия:</w:t>
      </w:r>
    </w:p>
    <w:p w14:paraId="42BE1928">
      <w:pPr>
        <w:pStyle w:val="9"/>
        <w:numPr>
          <w:ilvl w:val="0"/>
          <w:numId w:val="8"/>
        </w:numPr>
        <w:tabs>
          <w:tab w:val="left" w:pos="1162"/>
        </w:tabs>
        <w:spacing w:before="0" w:after="0" w:line="240" w:lineRule="auto"/>
        <w:ind w:left="283" w:right="144" w:firstLine="629"/>
        <w:jc w:val="both"/>
        <w:rPr>
          <w:sz w:val="28"/>
        </w:rPr>
      </w:pPr>
      <w:r>
        <w:rPr>
          <w:sz w:val="28"/>
        </w:rPr>
        <w:t>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w:t>
      </w:r>
      <w:r>
        <w:rPr>
          <w:spacing w:val="-7"/>
          <w:sz w:val="28"/>
        </w:rPr>
        <w:t xml:space="preserve"> </w:t>
      </w:r>
      <w:r>
        <w:rPr>
          <w:sz w:val="28"/>
        </w:rPr>
        <w:t>информационных</w:t>
      </w:r>
      <w:r>
        <w:rPr>
          <w:spacing w:val="-7"/>
          <w:sz w:val="28"/>
        </w:rPr>
        <w:t xml:space="preserve"> </w:t>
      </w:r>
      <w:r>
        <w:rPr>
          <w:sz w:val="28"/>
        </w:rPr>
        <w:t>технологий,</w:t>
      </w:r>
      <w:r>
        <w:rPr>
          <w:spacing w:val="-7"/>
          <w:sz w:val="28"/>
        </w:rPr>
        <w:t xml:space="preserve"> </w:t>
      </w:r>
      <w:r>
        <w:rPr>
          <w:sz w:val="28"/>
        </w:rPr>
        <w:t>предусмотренных</w:t>
      </w:r>
      <w:r>
        <w:rPr>
          <w:spacing w:val="-7"/>
          <w:sz w:val="28"/>
        </w:rPr>
        <w:t xml:space="preserve"> </w:t>
      </w:r>
      <w:r>
        <w:rPr>
          <w:sz w:val="28"/>
        </w:rPr>
        <w:t>статьями</w:t>
      </w:r>
      <w:r>
        <w:rPr>
          <w:spacing w:val="-7"/>
          <w:sz w:val="28"/>
        </w:rPr>
        <w:t xml:space="preserve"> </w:t>
      </w:r>
      <w:r>
        <w:rPr>
          <w:sz w:val="28"/>
        </w:rPr>
        <w:t>9,</w:t>
      </w:r>
      <w:r>
        <w:rPr>
          <w:spacing w:val="-7"/>
          <w:sz w:val="28"/>
        </w:rPr>
        <w:t xml:space="preserve"> </w:t>
      </w:r>
      <w:r>
        <w:rPr>
          <w:sz w:val="28"/>
        </w:rPr>
        <w:t>10</w:t>
      </w:r>
      <w:r>
        <w:rPr>
          <w:spacing w:val="-7"/>
          <w:sz w:val="28"/>
        </w:rPr>
        <w:t xml:space="preserve"> </w:t>
      </w:r>
      <w:r>
        <w:rPr>
          <w:sz w:val="28"/>
        </w:rPr>
        <w:t>и</w:t>
      </w:r>
      <w:r>
        <w:rPr>
          <w:spacing w:val="-7"/>
          <w:sz w:val="28"/>
        </w:rPr>
        <w:t xml:space="preserve"> </w:t>
      </w:r>
      <w:r>
        <w:rPr>
          <w:sz w:val="28"/>
        </w:rPr>
        <w:t>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79BA3CEF">
      <w:pPr>
        <w:pStyle w:val="9"/>
        <w:numPr>
          <w:ilvl w:val="0"/>
          <w:numId w:val="7"/>
        </w:numPr>
        <w:tabs>
          <w:tab w:val="left" w:pos="1373"/>
        </w:tabs>
        <w:spacing w:before="0" w:after="0" w:line="240" w:lineRule="auto"/>
        <w:ind w:left="283" w:right="146" w:firstLine="709"/>
        <w:jc w:val="both"/>
        <w:rPr>
          <w:sz w:val="28"/>
        </w:rPr>
      </w:pPr>
      <w:r>
        <w:rPr>
          <w:sz w:val="28"/>
        </w:rPr>
        <w:t>наличие противоречивых сведений в заявлении о предоставлении Услуги и приложенных к нему документах.</w:t>
      </w:r>
    </w:p>
    <w:p w14:paraId="53635D0F">
      <w:pPr>
        <w:pStyle w:val="9"/>
        <w:spacing w:after="0" w:line="240" w:lineRule="auto"/>
        <w:jc w:val="both"/>
        <w:rPr>
          <w:sz w:val="28"/>
        </w:rPr>
        <w:sectPr>
          <w:pgSz w:w="11910" w:h="16840"/>
          <w:pgMar w:top="1080" w:right="425" w:bottom="280" w:left="850" w:header="717" w:footer="0" w:gutter="0"/>
          <w:cols w:space="720" w:num="1"/>
        </w:sectPr>
      </w:pPr>
    </w:p>
    <w:p w14:paraId="1CD8608A">
      <w:pPr>
        <w:pStyle w:val="9"/>
        <w:numPr>
          <w:ilvl w:val="0"/>
          <w:numId w:val="2"/>
        </w:numPr>
        <w:tabs>
          <w:tab w:val="left" w:pos="1723"/>
        </w:tabs>
        <w:spacing w:before="78" w:after="0" w:line="240" w:lineRule="auto"/>
        <w:ind w:left="283" w:right="145" w:firstLine="709"/>
        <w:jc w:val="both"/>
        <w:rPr>
          <w:sz w:val="28"/>
        </w:rPr>
      </w:pPr>
      <w:r>
        <w:rPr>
          <w:sz w:val="28"/>
        </w:rPr>
        <w:t>Исчерпывающий перечень оснований для отказа в предоставлении Услуги при обращении за принятием на учет в качестве нуждающегося в жилом помещении, предоставляемом по договору социального найма:</w:t>
      </w:r>
    </w:p>
    <w:p w14:paraId="390A7A55">
      <w:pPr>
        <w:pStyle w:val="6"/>
        <w:ind w:right="144" w:firstLine="629"/>
      </w:pPr>
      <w:r>
        <w:t>а) не представлены предусмотренные частями 3 и 4 статьи 5 Закона Нижегородской области от 16 ноября 2005 г.</w:t>
      </w:r>
      <w:r>
        <w:rPr>
          <w:spacing w:val="40"/>
        </w:rPr>
        <w:t xml:space="preserve"> </w:t>
      </w:r>
      <w:r>
        <w:t>№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p w14:paraId="4AC5FE4D">
      <w:pPr>
        <w:pStyle w:val="6"/>
        <w:ind w:right="144" w:firstLine="541"/>
      </w:pPr>
      <w: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w:t>
      </w:r>
      <w:r>
        <w:rPr>
          <w:spacing w:val="-3"/>
        </w:rPr>
        <w:t xml:space="preserve"> </w:t>
      </w:r>
      <w:r>
        <w:t>в</w:t>
      </w:r>
      <w:r>
        <w:rPr>
          <w:spacing w:val="-3"/>
        </w:rPr>
        <w:t xml:space="preserve"> </w:t>
      </w:r>
      <w:r>
        <w:t>соответствии</w:t>
      </w:r>
      <w:r>
        <w:rPr>
          <w:spacing w:val="-3"/>
        </w:rPr>
        <w:t xml:space="preserve"> </w:t>
      </w:r>
      <w:r>
        <w:t>с</w:t>
      </w:r>
      <w:r>
        <w:rPr>
          <w:spacing w:val="-3"/>
        </w:rPr>
        <w:t xml:space="preserve"> </w:t>
      </w:r>
      <w:r>
        <w:t>частью</w:t>
      </w:r>
      <w:r>
        <w:rPr>
          <w:spacing w:val="-3"/>
        </w:rPr>
        <w:t xml:space="preserve"> </w:t>
      </w:r>
      <w:r>
        <w:t>4</w:t>
      </w:r>
      <w:r>
        <w:rPr>
          <w:spacing w:val="-3"/>
        </w:rPr>
        <w:t xml:space="preserve"> </w:t>
      </w:r>
      <w:r>
        <w:t>статьи</w:t>
      </w:r>
      <w:r>
        <w:rPr>
          <w:spacing w:val="-3"/>
        </w:rPr>
        <w:t xml:space="preserve"> </w:t>
      </w:r>
      <w:r>
        <w:t>5</w:t>
      </w:r>
      <w:r>
        <w:rPr>
          <w:spacing w:val="-3"/>
        </w:rPr>
        <w:t xml:space="preserve"> </w:t>
      </w:r>
      <w:r>
        <w:t>Закона</w:t>
      </w:r>
      <w:r>
        <w:rPr>
          <w:spacing w:val="-3"/>
        </w:rPr>
        <w:t xml:space="preserve"> </w:t>
      </w:r>
      <w:r>
        <w:t>Нижегородской</w:t>
      </w:r>
      <w:r>
        <w:rPr>
          <w:spacing w:val="-3"/>
        </w:rPr>
        <w:t xml:space="preserve"> </w:t>
      </w:r>
      <w:r>
        <w:t>области</w:t>
      </w:r>
      <w:r>
        <w:rPr>
          <w:spacing w:val="-3"/>
        </w:rPr>
        <w:t xml:space="preserve"> </w:t>
      </w:r>
      <w:r>
        <w:t>от</w:t>
      </w:r>
      <w:r>
        <w:rPr>
          <w:spacing w:val="-3"/>
        </w:rPr>
        <w:t xml:space="preserve"> </w:t>
      </w:r>
      <w:r>
        <w:t>16</w:t>
      </w:r>
      <w:r>
        <w:rPr>
          <w:spacing w:val="-3"/>
        </w:rPr>
        <w:t xml:space="preserve"> </w:t>
      </w:r>
      <w:r>
        <w:t>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w:t>
      </w:r>
      <w:r>
        <w:rPr>
          <w:spacing w:val="-16"/>
        </w:rPr>
        <w:t xml:space="preserve"> </w:t>
      </w:r>
      <w:r>
        <w:t>запрашиваемых</w:t>
      </w:r>
      <w:r>
        <w:rPr>
          <w:spacing w:val="-16"/>
        </w:rPr>
        <w:t xml:space="preserve"> </w:t>
      </w:r>
      <w:r>
        <w:t>документа</w:t>
      </w:r>
      <w:r>
        <w:rPr>
          <w:spacing w:val="-16"/>
        </w:rPr>
        <w:t xml:space="preserve"> </w:t>
      </w:r>
      <w:r>
        <w:t>или</w:t>
      </w:r>
      <w:r>
        <w:rPr>
          <w:spacing w:val="-16"/>
        </w:rPr>
        <w:t xml:space="preserve"> </w:t>
      </w:r>
      <w:r>
        <w:t>информации</w:t>
      </w:r>
      <w:r>
        <w:rPr>
          <w:spacing w:val="-16"/>
        </w:rPr>
        <w:t xml:space="preserve"> </w:t>
      </w:r>
      <w:r>
        <w:t>в</w:t>
      </w:r>
      <w:r>
        <w:rPr>
          <w:spacing w:val="-16"/>
        </w:rPr>
        <w:t xml:space="preserve"> </w:t>
      </w:r>
      <w:r>
        <w:t>распоряжении</w:t>
      </w:r>
      <w:r>
        <w:rPr>
          <w:spacing w:val="-16"/>
        </w:rPr>
        <w:t xml:space="preserve"> </w:t>
      </w:r>
      <w:r>
        <w:t>таких</w:t>
      </w:r>
      <w:r>
        <w:rPr>
          <w:spacing w:val="-16"/>
        </w:rPr>
        <w:t xml:space="preserve"> </w:t>
      </w:r>
      <w:r>
        <w:t>органов</w:t>
      </w:r>
      <w:r>
        <w:rPr>
          <w:spacing w:val="-16"/>
        </w:rPr>
        <w:t xml:space="preserve"> </w:t>
      </w:r>
      <w:r>
        <w:t>или организаций подтверждает право соответствующих граждан состоять на учете;</w:t>
      </w:r>
    </w:p>
    <w:p w14:paraId="4E03E666">
      <w:pPr>
        <w:pStyle w:val="6"/>
        <w:ind w:right="145" w:firstLine="709"/>
      </w:pPr>
      <w:r>
        <w:t>в) представленными документами и сведениями не подтверждается право гражданина состоять на учете в качестве нуждающегося в жилом помещении;</w:t>
      </w:r>
    </w:p>
    <w:p w14:paraId="21ADA3A9">
      <w:pPr>
        <w:pStyle w:val="6"/>
        <w:ind w:right="145" w:firstLine="524"/>
      </w:pPr>
      <w:r>
        <w:t>г)</w:t>
      </w:r>
      <w:r>
        <w:rPr>
          <w:spacing w:val="-18"/>
        </w:rPr>
        <w:t xml:space="preserve"> </w:t>
      </w:r>
      <w:r>
        <w:t>имеется несоответствие представленных заявителем</w:t>
      </w:r>
      <w:r>
        <w:rPr>
          <w:spacing w:val="40"/>
        </w:rPr>
        <w:t xml:space="preserve"> </w:t>
      </w:r>
      <w:r>
        <w:t>данных,</w:t>
      </w:r>
      <w:r>
        <w:rPr>
          <w:spacing w:val="-18"/>
        </w:rPr>
        <w:t xml:space="preserve"> </w:t>
      </w:r>
      <w:r>
        <w:t>необходимых для</w:t>
      </w:r>
      <w:r>
        <w:rPr>
          <w:spacing w:val="-6"/>
        </w:rPr>
        <w:t xml:space="preserve"> </w:t>
      </w:r>
      <w:r>
        <w:t>принятия</w:t>
      </w:r>
      <w:r>
        <w:rPr>
          <w:spacing w:val="-6"/>
        </w:rPr>
        <w:t xml:space="preserve"> </w:t>
      </w:r>
      <w:r>
        <w:t>граждан</w:t>
      </w:r>
      <w:r>
        <w:rPr>
          <w:spacing w:val="-6"/>
        </w:rPr>
        <w:t xml:space="preserve"> </w:t>
      </w:r>
      <w:r>
        <w:t>на</w:t>
      </w:r>
      <w:r>
        <w:rPr>
          <w:spacing w:val="-6"/>
        </w:rPr>
        <w:t xml:space="preserve"> </w:t>
      </w:r>
      <w:r>
        <w:t>учет,</w:t>
      </w:r>
      <w:r>
        <w:rPr>
          <w:spacing w:val="-6"/>
        </w:rPr>
        <w:t xml:space="preserve"> </w:t>
      </w:r>
      <w:r>
        <w:t>документам</w:t>
      </w:r>
      <w:r>
        <w:rPr>
          <w:spacing w:val="-6"/>
        </w:rPr>
        <w:t xml:space="preserve"> </w:t>
      </w:r>
      <w:r>
        <w:t>и</w:t>
      </w:r>
      <w:r>
        <w:rPr>
          <w:spacing w:val="-6"/>
        </w:rPr>
        <w:t xml:space="preserve"> </w:t>
      </w:r>
      <w:r>
        <w:t>(или)</w:t>
      </w:r>
      <w:r>
        <w:rPr>
          <w:spacing w:val="-6"/>
        </w:rPr>
        <w:t xml:space="preserve"> </w:t>
      </w:r>
      <w:r>
        <w:t>информации,</w:t>
      </w:r>
      <w:r>
        <w:rPr>
          <w:spacing w:val="-6"/>
        </w:rPr>
        <w:t xml:space="preserve"> </w:t>
      </w:r>
      <w:r>
        <w:t>полученным</w:t>
      </w:r>
      <w:r>
        <w:rPr>
          <w:spacing w:val="-6"/>
        </w:rPr>
        <w:t xml:space="preserve"> </w:t>
      </w:r>
      <w:r>
        <w:t>в</w:t>
      </w:r>
      <w:r>
        <w:rPr>
          <w:spacing w:val="-6"/>
        </w:rPr>
        <w:t xml:space="preserve"> </w:t>
      </w:r>
      <w:r>
        <w:t>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p>
    <w:p w14:paraId="492A0C2A">
      <w:pPr>
        <w:pStyle w:val="6"/>
        <w:ind w:right="146" w:firstLine="528"/>
      </w:pPr>
      <w:r>
        <w:t>д)</w:t>
      </w:r>
      <w:r>
        <w:rPr>
          <w:spacing w:val="-13"/>
        </w:rPr>
        <w:t xml:space="preserve"> </w:t>
      </w:r>
      <w:r>
        <w:t>граждане</w:t>
      </w:r>
      <w:r>
        <w:rPr>
          <w:spacing w:val="-13"/>
        </w:rPr>
        <w:t xml:space="preserve"> </w:t>
      </w:r>
      <w:r>
        <w:t>с</w:t>
      </w:r>
      <w:r>
        <w:rPr>
          <w:spacing w:val="-13"/>
        </w:rPr>
        <w:t xml:space="preserve"> </w:t>
      </w:r>
      <w:r>
        <w:t>намерением</w:t>
      </w:r>
      <w:r>
        <w:rPr>
          <w:spacing w:val="-13"/>
        </w:rPr>
        <w:t xml:space="preserve"> </w:t>
      </w:r>
      <w:r>
        <w:t>приобрести</w:t>
      </w:r>
      <w:r>
        <w:rPr>
          <w:spacing w:val="-13"/>
        </w:rPr>
        <w:t xml:space="preserve"> </w:t>
      </w:r>
      <w:r>
        <w:t>право</w:t>
      </w:r>
      <w:r>
        <w:rPr>
          <w:spacing w:val="-13"/>
        </w:rPr>
        <w:t xml:space="preserve"> </w:t>
      </w:r>
      <w:r>
        <w:t>состоять</w:t>
      </w:r>
      <w:r>
        <w:rPr>
          <w:spacing w:val="-13"/>
        </w:rPr>
        <w:t xml:space="preserve"> </w:t>
      </w:r>
      <w:r>
        <w:t>на</w:t>
      </w:r>
      <w:r>
        <w:rPr>
          <w:spacing w:val="-13"/>
        </w:rPr>
        <w:t xml:space="preserve"> </w:t>
      </w:r>
      <w:r>
        <w:t>учете</w:t>
      </w:r>
      <w:r>
        <w:rPr>
          <w:spacing w:val="-13"/>
        </w:rPr>
        <w:t xml:space="preserve"> </w:t>
      </w:r>
      <w:r>
        <w:t>в</w:t>
      </w:r>
      <w:r>
        <w:rPr>
          <w:spacing w:val="-13"/>
        </w:rPr>
        <w:t xml:space="preserve"> </w:t>
      </w:r>
      <w:r>
        <w:t>течение</w:t>
      </w:r>
      <w:r>
        <w:rPr>
          <w:spacing w:val="-13"/>
        </w:rPr>
        <w:t xml:space="preserve"> </w:t>
      </w:r>
      <w:r>
        <w:t>пяти</w:t>
      </w:r>
      <w:r>
        <w:rPr>
          <w:spacing w:val="-13"/>
        </w:rPr>
        <w:t xml:space="preserve"> </w:t>
      </w:r>
      <w:r>
        <w:t>лет до дня подачи заявления совершили действия, приведшие к ухудшению жилищных условий,</w:t>
      </w:r>
      <w:r>
        <w:rPr>
          <w:spacing w:val="-5"/>
        </w:rPr>
        <w:t xml:space="preserve"> </w:t>
      </w:r>
      <w:r>
        <w:t>в</w:t>
      </w:r>
      <w:r>
        <w:rPr>
          <w:spacing w:val="-5"/>
        </w:rPr>
        <w:t xml:space="preserve"> </w:t>
      </w:r>
      <w:r>
        <w:t>результате</w:t>
      </w:r>
      <w:r>
        <w:rPr>
          <w:spacing w:val="-5"/>
        </w:rPr>
        <w:t xml:space="preserve"> </w:t>
      </w:r>
      <w:r>
        <w:t>которых</w:t>
      </w:r>
      <w:r>
        <w:rPr>
          <w:spacing w:val="-5"/>
        </w:rPr>
        <w:t xml:space="preserve"> </w:t>
      </w:r>
      <w:r>
        <w:t>такие</w:t>
      </w:r>
      <w:r>
        <w:rPr>
          <w:spacing w:val="-5"/>
        </w:rPr>
        <w:t xml:space="preserve"> </w:t>
      </w:r>
      <w:r>
        <w:t>граждане</w:t>
      </w:r>
      <w:r>
        <w:rPr>
          <w:spacing w:val="-5"/>
        </w:rPr>
        <w:t xml:space="preserve"> </w:t>
      </w:r>
      <w:r>
        <w:t>могут</w:t>
      </w:r>
      <w:r>
        <w:rPr>
          <w:spacing w:val="-5"/>
        </w:rPr>
        <w:t xml:space="preserve"> </w:t>
      </w:r>
      <w:r>
        <w:t>быть</w:t>
      </w:r>
      <w:r>
        <w:rPr>
          <w:spacing w:val="-5"/>
        </w:rPr>
        <w:t xml:space="preserve"> </w:t>
      </w:r>
      <w:r>
        <w:t>признаны</w:t>
      </w:r>
      <w:r>
        <w:rPr>
          <w:spacing w:val="-5"/>
        </w:rPr>
        <w:t xml:space="preserve"> </w:t>
      </w:r>
      <w:r>
        <w:t>нуждающимися в жилых помещениях;</w:t>
      </w:r>
    </w:p>
    <w:p w14:paraId="6D069809">
      <w:pPr>
        <w:pStyle w:val="6"/>
        <w:ind w:right="145" w:firstLine="524"/>
      </w:pPr>
      <w:r>
        <w:t>е) для граждан, признаваемых малоимущими, не выполнено условие, указанное в статье 5 Закона Нижегородской области от 16 ноября 2005 г. № 181-З «О порядке признания</w:t>
      </w:r>
      <w:r>
        <w:rPr>
          <w:spacing w:val="-14"/>
        </w:rPr>
        <w:t xml:space="preserve"> </w:t>
      </w:r>
      <w:r>
        <w:t>граждан</w:t>
      </w:r>
      <w:r>
        <w:rPr>
          <w:spacing w:val="-14"/>
        </w:rPr>
        <w:t xml:space="preserve"> </w:t>
      </w:r>
      <w:r>
        <w:t>малоимущими</w:t>
      </w:r>
      <w:r>
        <w:rPr>
          <w:spacing w:val="-14"/>
        </w:rPr>
        <w:t xml:space="preserve"> </w:t>
      </w:r>
      <w:r>
        <w:t>в</w:t>
      </w:r>
      <w:r>
        <w:rPr>
          <w:spacing w:val="-14"/>
        </w:rPr>
        <w:t xml:space="preserve"> </w:t>
      </w:r>
      <w:r>
        <w:t>целях</w:t>
      </w:r>
      <w:r>
        <w:rPr>
          <w:spacing w:val="-14"/>
        </w:rPr>
        <w:t xml:space="preserve"> </w:t>
      </w:r>
      <w:r>
        <w:t>принятия</w:t>
      </w:r>
      <w:r>
        <w:rPr>
          <w:spacing w:val="-14"/>
        </w:rPr>
        <w:t xml:space="preserve"> </w:t>
      </w:r>
      <w:r>
        <w:t>на</w:t>
      </w:r>
      <w:r>
        <w:rPr>
          <w:spacing w:val="-14"/>
        </w:rPr>
        <w:t xml:space="preserve"> </w:t>
      </w:r>
      <w:r>
        <w:t>учет</w:t>
      </w:r>
      <w:r>
        <w:rPr>
          <w:spacing w:val="-14"/>
        </w:rPr>
        <w:t xml:space="preserve"> </w:t>
      </w:r>
      <w:r>
        <w:t>в</w:t>
      </w:r>
      <w:r>
        <w:rPr>
          <w:spacing w:val="-14"/>
        </w:rPr>
        <w:t xml:space="preserve"> </w:t>
      </w:r>
      <w:r>
        <w:t>качестве</w:t>
      </w:r>
      <w:r>
        <w:rPr>
          <w:spacing w:val="-14"/>
        </w:rPr>
        <w:t xml:space="preserve"> </w:t>
      </w:r>
      <w:r>
        <w:t>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p>
    <w:p w14:paraId="107A607B">
      <w:pPr>
        <w:pStyle w:val="9"/>
        <w:numPr>
          <w:ilvl w:val="0"/>
          <w:numId w:val="2"/>
        </w:numPr>
        <w:tabs>
          <w:tab w:val="left" w:pos="1723"/>
        </w:tabs>
        <w:spacing w:before="0" w:after="0" w:line="240" w:lineRule="auto"/>
        <w:ind w:left="283" w:right="145" w:firstLine="709"/>
        <w:jc w:val="both"/>
        <w:rPr>
          <w:sz w:val="28"/>
        </w:rPr>
      </w:pPr>
      <w:r>
        <w:rPr>
          <w:sz w:val="28"/>
        </w:rPr>
        <w:t>Исчерпывающий перечень оснований для отказа в предоставлении Услуги</w:t>
      </w:r>
      <w:r>
        <w:rPr>
          <w:spacing w:val="-18"/>
          <w:sz w:val="28"/>
        </w:rPr>
        <w:t xml:space="preserve"> </w:t>
      </w:r>
      <w:r>
        <w:rPr>
          <w:sz w:val="28"/>
        </w:rPr>
        <w:t>при</w:t>
      </w:r>
      <w:r>
        <w:rPr>
          <w:spacing w:val="-17"/>
          <w:sz w:val="28"/>
        </w:rPr>
        <w:t xml:space="preserve"> </w:t>
      </w:r>
      <w:r>
        <w:rPr>
          <w:sz w:val="28"/>
        </w:rPr>
        <w:t>обращении</w:t>
      </w:r>
      <w:r>
        <w:rPr>
          <w:spacing w:val="-18"/>
          <w:sz w:val="28"/>
        </w:rPr>
        <w:t xml:space="preserve"> </w:t>
      </w:r>
      <w:r>
        <w:rPr>
          <w:sz w:val="28"/>
        </w:rPr>
        <w:t>за</w:t>
      </w:r>
      <w:r>
        <w:rPr>
          <w:spacing w:val="-17"/>
          <w:sz w:val="28"/>
        </w:rPr>
        <w:t xml:space="preserve"> </w:t>
      </w:r>
      <w:r>
        <w:rPr>
          <w:sz w:val="28"/>
        </w:rPr>
        <w:t>предоставлением</w:t>
      </w:r>
      <w:r>
        <w:rPr>
          <w:spacing w:val="-18"/>
          <w:sz w:val="28"/>
        </w:rPr>
        <w:t xml:space="preserve"> </w:t>
      </w:r>
      <w:r>
        <w:rPr>
          <w:sz w:val="28"/>
        </w:rPr>
        <w:t>информации,</w:t>
      </w:r>
      <w:r>
        <w:rPr>
          <w:spacing w:val="-17"/>
          <w:sz w:val="28"/>
        </w:rPr>
        <w:t xml:space="preserve"> </w:t>
      </w:r>
      <w:r>
        <w:rPr>
          <w:sz w:val="28"/>
        </w:rPr>
        <w:t>содержащейся</w:t>
      </w:r>
      <w:r>
        <w:rPr>
          <w:spacing w:val="-18"/>
          <w:sz w:val="28"/>
        </w:rPr>
        <w:t xml:space="preserve"> </w:t>
      </w:r>
      <w:r>
        <w:rPr>
          <w:sz w:val="28"/>
        </w:rPr>
        <w:t>в</w:t>
      </w:r>
      <w:r>
        <w:rPr>
          <w:spacing w:val="-17"/>
          <w:sz w:val="28"/>
        </w:rPr>
        <w:t xml:space="preserve"> </w:t>
      </w:r>
      <w:r>
        <w:rPr>
          <w:sz w:val="28"/>
        </w:rPr>
        <w:t>книге</w:t>
      </w:r>
      <w:r>
        <w:rPr>
          <w:spacing w:val="-18"/>
          <w:sz w:val="28"/>
        </w:rPr>
        <w:t xml:space="preserve"> </w:t>
      </w:r>
      <w:r>
        <w:rPr>
          <w:sz w:val="28"/>
        </w:rPr>
        <w:t>учета граждан, нуждающихся в жилых помещениях – непредставление заявителем документов, необходимых для предоставления Услуги.</w:t>
      </w:r>
    </w:p>
    <w:p w14:paraId="28592E12">
      <w:pPr>
        <w:pStyle w:val="9"/>
        <w:numPr>
          <w:ilvl w:val="0"/>
          <w:numId w:val="2"/>
        </w:numPr>
        <w:tabs>
          <w:tab w:val="left" w:pos="1723"/>
        </w:tabs>
        <w:spacing w:before="0" w:after="0" w:line="240" w:lineRule="auto"/>
        <w:ind w:left="283" w:right="145" w:firstLine="709"/>
        <w:jc w:val="both"/>
        <w:rPr>
          <w:sz w:val="28"/>
        </w:rPr>
      </w:pPr>
      <w:r>
        <w:rPr>
          <w:sz w:val="28"/>
        </w:rPr>
        <w:t>Исчерпывающий перечень оснований для отказа в перерегистрации граждан, состоящих на учете в качестве нуждающихмя в жилых помещениях:</w:t>
      </w:r>
    </w:p>
    <w:p w14:paraId="5532FDED">
      <w:pPr>
        <w:pStyle w:val="9"/>
        <w:spacing w:after="0" w:line="240" w:lineRule="auto"/>
        <w:jc w:val="both"/>
        <w:rPr>
          <w:sz w:val="28"/>
        </w:rPr>
        <w:sectPr>
          <w:pgSz w:w="11910" w:h="16840"/>
          <w:pgMar w:top="1080" w:right="425" w:bottom="280" w:left="850" w:header="717" w:footer="0" w:gutter="0"/>
          <w:cols w:space="720" w:num="1"/>
        </w:sectPr>
      </w:pPr>
    </w:p>
    <w:p w14:paraId="5636FDAC">
      <w:pPr>
        <w:pStyle w:val="6"/>
        <w:spacing w:before="78"/>
        <w:ind w:right="144" w:firstLine="709"/>
      </w:pPr>
      <w:r>
        <w:t>а) заявитель не соответствует</w:t>
      </w:r>
      <w:r>
        <w:rPr>
          <w:spacing w:val="40"/>
        </w:rPr>
        <w:t xml:space="preserve"> </w:t>
      </w:r>
      <w:r>
        <w:t>критериям, установленным</w:t>
      </w:r>
      <w:r>
        <w:rPr>
          <w:spacing w:val="40"/>
        </w:rPr>
        <w:t xml:space="preserve"> </w:t>
      </w:r>
      <w:r>
        <w:t>Законом Нижегородской области от 16 ноября 2005 г. №</w:t>
      </w:r>
      <w:r>
        <w:rPr>
          <w:spacing w:val="-3"/>
        </w:rPr>
        <w:t xml:space="preserve"> </w:t>
      </w:r>
      <w:r>
        <w:t>179-З «О порялке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w:t>
      </w:r>
      <w:r>
        <w:rPr>
          <w:spacing w:val="-13"/>
        </w:rPr>
        <w:t xml:space="preserve"> </w:t>
      </w:r>
      <w:r>
        <w:t>области</w:t>
      </w:r>
      <w:r>
        <w:rPr>
          <w:spacing w:val="40"/>
        </w:rPr>
        <w:t xml:space="preserve"> </w:t>
      </w:r>
      <w:r>
        <w:t>от</w:t>
      </w:r>
      <w:r>
        <w:rPr>
          <w:spacing w:val="-13"/>
        </w:rPr>
        <w:t xml:space="preserve"> </w:t>
      </w:r>
      <w:r>
        <w:t>16</w:t>
      </w:r>
      <w:r>
        <w:rPr>
          <w:spacing w:val="-13"/>
        </w:rPr>
        <w:t xml:space="preserve"> </w:t>
      </w:r>
      <w:r>
        <w:t>ноября</w:t>
      </w:r>
      <w:r>
        <w:rPr>
          <w:spacing w:val="-13"/>
        </w:rPr>
        <w:t xml:space="preserve"> </w:t>
      </w:r>
      <w:r>
        <w:t>2005</w:t>
      </w:r>
      <w:r>
        <w:rPr>
          <w:spacing w:val="-13"/>
        </w:rPr>
        <w:t xml:space="preserve"> </w:t>
      </w:r>
      <w:r>
        <w:t>г.</w:t>
      </w:r>
      <w:r>
        <w:rPr>
          <w:spacing w:val="-13"/>
        </w:rPr>
        <w:t xml:space="preserve"> </w:t>
      </w:r>
      <w:r>
        <w:t>№</w:t>
      </w:r>
      <w:r>
        <w:rPr>
          <w:spacing w:val="-13"/>
        </w:rPr>
        <w:t xml:space="preserve"> </w:t>
      </w:r>
      <w:r>
        <w:t>181-З</w:t>
      </w:r>
      <w:r>
        <w:rPr>
          <w:spacing w:val="-13"/>
        </w:rPr>
        <w:t xml:space="preserve"> </w:t>
      </w:r>
      <w:r>
        <w:t>«О</w:t>
      </w:r>
      <w:r>
        <w:rPr>
          <w:spacing w:val="-13"/>
        </w:rPr>
        <w:t xml:space="preserve"> </w:t>
      </w:r>
      <w:r>
        <w:t>порядке</w:t>
      </w:r>
      <w:r>
        <w:rPr>
          <w:spacing w:val="-13"/>
        </w:rPr>
        <w:t xml:space="preserve"> </w:t>
      </w:r>
      <w:r>
        <w:t>признания</w:t>
      </w:r>
      <w:r>
        <w:rPr>
          <w:spacing w:val="-13"/>
        </w:rPr>
        <w:t xml:space="preserve"> </w:t>
      </w:r>
      <w:r>
        <w:t xml:space="preserve">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состоять на учете в качестве нуждающихся в жилых </w:t>
      </w:r>
      <w:r>
        <w:rPr>
          <w:spacing w:val="-2"/>
        </w:rPr>
        <w:t>помещениях;</w:t>
      </w:r>
    </w:p>
    <w:p w14:paraId="36B2E924">
      <w:pPr>
        <w:pStyle w:val="6"/>
        <w:ind w:right="144" w:firstLine="709"/>
      </w:pPr>
      <w:r>
        <w:t>б)</w:t>
      </w:r>
      <w:r>
        <w:rPr>
          <w:spacing w:val="-7"/>
        </w:rPr>
        <w:t xml:space="preserve"> </w:t>
      </w:r>
      <w:r>
        <w:t>ответ</w:t>
      </w:r>
      <w:r>
        <w:rPr>
          <w:spacing w:val="-7"/>
        </w:rPr>
        <w:t xml:space="preserve"> </w:t>
      </w:r>
      <w:r>
        <w:t>органа</w:t>
      </w:r>
      <w:r>
        <w:rPr>
          <w:spacing w:val="-7"/>
        </w:rPr>
        <w:t xml:space="preserve"> </w:t>
      </w:r>
      <w:r>
        <w:t>государственной</w:t>
      </w:r>
      <w:r>
        <w:rPr>
          <w:spacing w:val="-7"/>
        </w:rPr>
        <w:t xml:space="preserve"> </w:t>
      </w:r>
      <w:r>
        <w:t>власти,</w:t>
      </w:r>
      <w:r>
        <w:rPr>
          <w:spacing w:val="-7"/>
        </w:rPr>
        <w:t xml:space="preserve"> </w:t>
      </w:r>
      <w:r>
        <w:t>органа</w:t>
      </w:r>
      <w:r>
        <w:rPr>
          <w:spacing w:val="-7"/>
        </w:rPr>
        <w:t xml:space="preserve"> </w:t>
      </w:r>
      <w:r>
        <w:t>местного</w:t>
      </w:r>
      <w:r>
        <w:rPr>
          <w:spacing w:val="-7"/>
        </w:rPr>
        <w:t xml:space="preserve"> </w:t>
      </w:r>
      <w:r>
        <w:t>самоуправления</w:t>
      </w:r>
      <w:r>
        <w:rPr>
          <w:spacing w:val="-7"/>
        </w:rPr>
        <w:t xml:space="preserve"> </w:t>
      </w:r>
      <w:r>
        <w:t>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w:t>
      </w:r>
      <w:r>
        <w:rPr>
          <w:spacing w:val="-4"/>
        </w:rPr>
        <w:t xml:space="preserve"> </w:t>
      </w:r>
      <w:r>
        <w:t>в</w:t>
      </w:r>
      <w:r>
        <w:rPr>
          <w:spacing w:val="-4"/>
        </w:rPr>
        <w:t xml:space="preserve"> </w:t>
      </w:r>
      <w:r>
        <w:t>соответствии</w:t>
      </w:r>
      <w:r>
        <w:rPr>
          <w:spacing w:val="-4"/>
        </w:rPr>
        <w:t xml:space="preserve"> </w:t>
      </w:r>
      <w:r>
        <w:t>в</w:t>
      </w:r>
      <w:r>
        <w:rPr>
          <w:spacing w:val="-4"/>
        </w:rPr>
        <w:t xml:space="preserve"> </w:t>
      </w:r>
      <w:r>
        <w:t>частью</w:t>
      </w:r>
      <w:r>
        <w:rPr>
          <w:spacing w:val="-4"/>
        </w:rPr>
        <w:t xml:space="preserve"> </w:t>
      </w:r>
      <w:r>
        <w:t>4</w:t>
      </w:r>
      <w:r>
        <w:rPr>
          <w:spacing w:val="-4"/>
        </w:rPr>
        <w:t xml:space="preserve"> </w:t>
      </w:r>
      <w:r>
        <w:t>статьи</w:t>
      </w:r>
      <w:r>
        <w:rPr>
          <w:spacing w:val="-4"/>
        </w:rPr>
        <w:t xml:space="preserve"> </w:t>
      </w:r>
      <w:r>
        <w:t>5</w:t>
      </w:r>
      <w:r>
        <w:rPr>
          <w:spacing w:val="-4"/>
        </w:rPr>
        <w:t xml:space="preserve"> </w:t>
      </w:r>
      <w:r>
        <w:t>Закона</w:t>
      </w:r>
      <w:r>
        <w:rPr>
          <w:spacing w:val="-4"/>
        </w:rPr>
        <w:t xml:space="preserve"> </w:t>
      </w:r>
      <w:r>
        <w:t>Нижегородской</w:t>
      </w:r>
      <w:r>
        <w:rPr>
          <w:spacing w:val="-4"/>
        </w:rPr>
        <w:t xml:space="preserve"> </w:t>
      </w:r>
      <w:r>
        <w:t>области</w:t>
      </w:r>
      <w:r>
        <w:rPr>
          <w:spacing w:val="-4"/>
        </w:rPr>
        <w:t xml:space="preserve"> </w:t>
      </w:r>
      <w:r>
        <w:t>от</w:t>
      </w:r>
      <w:r>
        <w:rPr>
          <w:spacing w:val="-4"/>
        </w:rPr>
        <w:t xml:space="preserve"> </w:t>
      </w:r>
      <w:r>
        <w:t>16</w:t>
      </w:r>
      <w:r>
        <w:rPr>
          <w:spacing w:val="-4"/>
        </w:rPr>
        <w:t xml:space="preserve"> </w:t>
      </w:r>
      <w:r>
        <w:t>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p w14:paraId="45D67D02">
      <w:pPr>
        <w:pStyle w:val="6"/>
        <w:ind w:right="145" w:firstLine="709"/>
      </w:pPr>
      <w:r>
        <w:t>в) имеется</w:t>
      </w:r>
      <w:r>
        <w:rPr>
          <w:spacing w:val="40"/>
        </w:rPr>
        <w:t xml:space="preserve"> </w:t>
      </w:r>
      <w:r>
        <w:t>несоответствие</w:t>
      </w:r>
      <w:r>
        <w:rPr>
          <w:spacing w:val="40"/>
        </w:rPr>
        <w:t xml:space="preserve"> </w:t>
      </w:r>
      <w:r>
        <w:t>представленных</w:t>
      </w:r>
      <w:r>
        <w:rPr>
          <w:spacing w:val="40"/>
        </w:rPr>
        <w:t xml:space="preserve"> </w:t>
      </w:r>
      <w:r>
        <w:t>заявителем</w:t>
      </w:r>
      <w:r>
        <w:rPr>
          <w:spacing w:val="80"/>
        </w:rPr>
        <w:t xml:space="preserve"> </w:t>
      </w:r>
      <w:r>
        <w:t>данных,</w:t>
      </w:r>
      <w:r>
        <w:rPr>
          <w:spacing w:val="40"/>
        </w:rPr>
        <w:t xml:space="preserve"> </w:t>
      </w:r>
      <w:r>
        <w:t>необходимых для принятия граждан на учет, документам и (или) информации, полученным</w:t>
      </w:r>
      <w:r>
        <w:rPr>
          <w:spacing w:val="-10"/>
        </w:rPr>
        <w:t xml:space="preserve"> </w:t>
      </w:r>
      <w:r>
        <w:t>в</w:t>
      </w:r>
      <w:r>
        <w:rPr>
          <w:spacing w:val="-10"/>
        </w:rPr>
        <w:t xml:space="preserve"> </w:t>
      </w:r>
      <w:r>
        <w:t>ответ</w:t>
      </w:r>
      <w:r>
        <w:rPr>
          <w:spacing w:val="-10"/>
        </w:rPr>
        <w:t xml:space="preserve"> </w:t>
      </w:r>
      <w:r>
        <w:t>на</w:t>
      </w:r>
      <w:r>
        <w:rPr>
          <w:spacing w:val="-10"/>
        </w:rPr>
        <w:t xml:space="preserve"> </w:t>
      </w:r>
      <w:r>
        <w:t>межведомственный</w:t>
      </w:r>
      <w:r>
        <w:rPr>
          <w:spacing w:val="-10"/>
        </w:rPr>
        <w:t xml:space="preserve"> </w:t>
      </w:r>
      <w:r>
        <w:t>запрос</w:t>
      </w:r>
      <w:r>
        <w:rPr>
          <w:spacing w:val="-10"/>
        </w:rPr>
        <w:t xml:space="preserve"> </w:t>
      </w:r>
      <w:r>
        <w:t>от</w:t>
      </w:r>
      <w:r>
        <w:rPr>
          <w:spacing w:val="-10"/>
        </w:rPr>
        <w:t xml:space="preserve"> </w:t>
      </w:r>
      <w:r>
        <w:t>органа</w:t>
      </w:r>
      <w:r>
        <w:rPr>
          <w:spacing w:val="-10"/>
        </w:rPr>
        <w:t xml:space="preserve"> </w:t>
      </w:r>
      <w:r>
        <w:t>государственной</w:t>
      </w:r>
      <w:r>
        <w:rPr>
          <w:spacing w:val="-10"/>
        </w:rPr>
        <w:t xml:space="preserve"> </w:t>
      </w:r>
      <w:r>
        <w:t>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p>
    <w:p w14:paraId="455E8545">
      <w:pPr>
        <w:pStyle w:val="9"/>
        <w:numPr>
          <w:ilvl w:val="0"/>
          <w:numId w:val="2"/>
        </w:numPr>
        <w:tabs>
          <w:tab w:val="left" w:pos="1723"/>
        </w:tabs>
        <w:spacing w:before="0" w:after="0" w:line="240" w:lineRule="auto"/>
        <w:ind w:left="283" w:right="145" w:firstLine="709"/>
        <w:jc w:val="both"/>
        <w:rPr>
          <w:sz w:val="28"/>
        </w:rPr>
      </w:pPr>
      <w:r>
        <w:rPr>
          <w:sz w:val="28"/>
        </w:rPr>
        <w:t>Исчерпывающий перечень оснований для отказа в предоставлении Услуги при обращении за снятием с учета граждан, состоящих на учете в качестве нуждающихся в жилых помещениях - отстуствует.</w:t>
      </w:r>
    </w:p>
    <w:p w14:paraId="39F326BF">
      <w:pPr>
        <w:pStyle w:val="9"/>
        <w:numPr>
          <w:ilvl w:val="0"/>
          <w:numId w:val="2"/>
        </w:numPr>
        <w:tabs>
          <w:tab w:val="left" w:pos="1723"/>
        </w:tabs>
        <w:spacing w:before="0" w:after="0" w:line="240" w:lineRule="auto"/>
        <w:ind w:left="283" w:right="145" w:firstLine="709"/>
        <w:jc w:val="both"/>
        <w:rPr>
          <w:sz w:val="28"/>
        </w:rPr>
      </w:pPr>
      <w:r>
        <w:rPr>
          <w:sz w:val="28"/>
        </w:rPr>
        <w:t>Исчерпывающий перечень оснований для отказа в предоставлении Услуги при обращении за исправлением допущенных опечаток и ошибок в документах,</w:t>
      </w:r>
      <w:r>
        <w:rPr>
          <w:spacing w:val="-7"/>
          <w:sz w:val="28"/>
        </w:rPr>
        <w:t xml:space="preserve"> </w:t>
      </w:r>
      <w:r>
        <w:rPr>
          <w:sz w:val="28"/>
        </w:rPr>
        <w:t>выданных</w:t>
      </w:r>
      <w:r>
        <w:rPr>
          <w:spacing w:val="-7"/>
          <w:sz w:val="28"/>
        </w:rPr>
        <w:t xml:space="preserve"> </w:t>
      </w:r>
      <w:r>
        <w:rPr>
          <w:sz w:val="28"/>
        </w:rPr>
        <w:t>по</w:t>
      </w:r>
      <w:r>
        <w:rPr>
          <w:spacing w:val="-7"/>
          <w:sz w:val="28"/>
        </w:rPr>
        <w:t xml:space="preserve"> </w:t>
      </w:r>
      <w:r>
        <w:rPr>
          <w:sz w:val="28"/>
        </w:rPr>
        <w:t>результатам</w:t>
      </w:r>
      <w:r>
        <w:rPr>
          <w:spacing w:val="-7"/>
          <w:sz w:val="28"/>
        </w:rPr>
        <w:t xml:space="preserve"> </w:t>
      </w:r>
      <w:r>
        <w:rPr>
          <w:sz w:val="28"/>
        </w:rPr>
        <w:t>предоставления</w:t>
      </w:r>
      <w:r>
        <w:rPr>
          <w:spacing w:val="-7"/>
          <w:sz w:val="28"/>
        </w:rPr>
        <w:t xml:space="preserve"> </w:t>
      </w:r>
      <w:r>
        <w:rPr>
          <w:sz w:val="28"/>
        </w:rPr>
        <w:t>Услуги</w:t>
      </w:r>
      <w:r>
        <w:rPr>
          <w:spacing w:val="-7"/>
          <w:sz w:val="28"/>
        </w:rPr>
        <w:t xml:space="preserve"> </w:t>
      </w:r>
      <w:r>
        <w:rPr>
          <w:sz w:val="28"/>
        </w:rPr>
        <w:t>-</w:t>
      </w:r>
      <w:r>
        <w:rPr>
          <w:spacing w:val="-7"/>
          <w:sz w:val="28"/>
        </w:rPr>
        <w:t xml:space="preserve"> </w:t>
      </w:r>
      <w:r>
        <w:rPr>
          <w:sz w:val="28"/>
        </w:rPr>
        <w:t>отсутствие</w:t>
      </w:r>
      <w:r>
        <w:rPr>
          <w:spacing w:val="-7"/>
          <w:sz w:val="28"/>
        </w:rPr>
        <w:t xml:space="preserve"> </w:t>
      </w:r>
      <w:r>
        <w:rPr>
          <w:sz w:val="28"/>
        </w:rPr>
        <w:t>опечаток и ошибок в документах, выданных заявителю по результатам предоставления муниципальной услуги.</w:t>
      </w:r>
    </w:p>
    <w:p w14:paraId="19A9E662">
      <w:pPr>
        <w:pStyle w:val="9"/>
        <w:numPr>
          <w:ilvl w:val="0"/>
          <w:numId w:val="2"/>
        </w:numPr>
        <w:tabs>
          <w:tab w:val="left" w:pos="1723"/>
        </w:tabs>
        <w:spacing w:before="0" w:after="0" w:line="240" w:lineRule="auto"/>
        <w:ind w:left="283" w:right="145" w:firstLine="709"/>
        <w:jc w:val="both"/>
        <w:rPr>
          <w:sz w:val="28"/>
        </w:rPr>
      </w:pPr>
      <w:r>
        <w:rPr>
          <w:sz w:val="28"/>
        </w:rPr>
        <w:t>Исчерпывающие перечни оснований для отказа в приеме заявления о предоставлении Услуги и документов, необходимых для предоставления Услуги, оснований</w:t>
      </w:r>
      <w:r>
        <w:rPr>
          <w:spacing w:val="-18"/>
          <w:sz w:val="28"/>
        </w:rPr>
        <w:t xml:space="preserve"> </w:t>
      </w:r>
      <w:r>
        <w:rPr>
          <w:sz w:val="28"/>
        </w:rPr>
        <w:t>для</w:t>
      </w:r>
      <w:r>
        <w:rPr>
          <w:spacing w:val="-17"/>
          <w:sz w:val="28"/>
        </w:rPr>
        <w:t xml:space="preserve"> </w:t>
      </w:r>
      <w:r>
        <w:rPr>
          <w:sz w:val="28"/>
        </w:rPr>
        <w:t>отказа</w:t>
      </w:r>
      <w:r>
        <w:rPr>
          <w:spacing w:val="-18"/>
          <w:sz w:val="28"/>
        </w:rPr>
        <w:t xml:space="preserve"> </w:t>
      </w:r>
      <w:r>
        <w:rPr>
          <w:sz w:val="28"/>
        </w:rPr>
        <w:t>в</w:t>
      </w:r>
      <w:r>
        <w:rPr>
          <w:spacing w:val="-17"/>
          <w:sz w:val="28"/>
        </w:rPr>
        <w:t xml:space="preserve"> </w:t>
      </w:r>
      <w:r>
        <w:rPr>
          <w:sz w:val="28"/>
        </w:rPr>
        <w:t>предоставлении</w:t>
      </w:r>
      <w:r>
        <w:rPr>
          <w:spacing w:val="-18"/>
          <w:sz w:val="28"/>
        </w:rPr>
        <w:t xml:space="preserve"> </w:t>
      </w:r>
      <w:r>
        <w:rPr>
          <w:sz w:val="28"/>
        </w:rPr>
        <w:t>Услуги</w:t>
      </w:r>
      <w:r>
        <w:rPr>
          <w:spacing w:val="-17"/>
          <w:sz w:val="28"/>
        </w:rPr>
        <w:t xml:space="preserve"> </w:t>
      </w:r>
      <w:r>
        <w:rPr>
          <w:sz w:val="28"/>
        </w:rPr>
        <w:t>приведены</w:t>
      </w:r>
      <w:r>
        <w:rPr>
          <w:spacing w:val="-18"/>
          <w:sz w:val="28"/>
        </w:rPr>
        <w:t xml:space="preserve"> </w:t>
      </w:r>
      <w:r>
        <w:rPr>
          <w:sz w:val="28"/>
        </w:rPr>
        <w:t>в</w:t>
      </w:r>
      <w:r>
        <w:rPr>
          <w:spacing w:val="-17"/>
          <w:sz w:val="28"/>
        </w:rPr>
        <w:t xml:space="preserve"> </w:t>
      </w:r>
      <w:r>
        <w:rPr>
          <w:sz w:val="28"/>
        </w:rPr>
        <w:t>таблице</w:t>
      </w:r>
      <w:r>
        <w:rPr>
          <w:spacing w:val="-18"/>
          <w:sz w:val="28"/>
        </w:rPr>
        <w:t xml:space="preserve"> </w:t>
      </w:r>
      <w:r>
        <w:rPr>
          <w:sz w:val="28"/>
        </w:rPr>
        <w:t>3,</w:t>
      </w:r>
      <w:r>
        <w:rPr>
          <w:spacing w:val="-17"/>
          <w:sz w:val="28"/>
        </w:rPr>
        <w:t xml:space="preserve"> </w:t>
      </w:r>
      <w:r>
        <w:rPr>
          <w:sz w:val="28"/>
        </w:rPr>
        <w:t>содержащейся в приложении к настоящему Административному регламенту.</w:t>
      </w:r>
    </w:p>
    <w:p w14:paraId="72F69F90">
      <w:pPr>
        <w:pStyle w:val="6"/>
        <w:ind w:left="992"/>
      </w:pPr>
      <w:r>
        <w:t>Основания</w:t>
      </w:r>
      <w:r>
        <w:rPr>
          <w:spacing w:val="-8"/>
        </w:rPr>
        <w:t xml:space="preserve"> </w:t>
      </w:r>
      <w:r>
        <w:t>для</w:t>
      </w:r>
      <w:r>
        <w:rPr>
          <w:spacing w:val="-6"/>
        </w:rPr>
        <w:t xml:space="preserve"> </w:t>
      </w:r>
      <w:r>
        <w:t>приостановления</w:t>
      </w:r>
      <w:r>
        <w:rPr>
          <w:spacing w:val="-6"/>
        </w:rPr>
        <w:t xml:space="preserve"> </w:t>
      </w:r>
      <w:r>
        <w:t>предоставления</w:t>
      </w:r>
      <w:r>
        <w:rPr>
          <w:spacing w:val="-6"/>
        </w:rPr>
        <w:t xml:space="preserve"> </w:t>
      </w:r>
      <w:r>
        <w:t>Услуги</w:t>
      </w:r>
      <w:r>
        <w:rPr>
          <w:spacing w:val="-6"/>
        </w:rPr>
        <w:t xml:space="preserve"> </w:t>
      </w:r>
      <w:r>
        <w:rPr>
          <w:spacing w:val="-2"/>
        </w:rPr>
        <w:t>отсутствуют.</w:t>
      </w:r>
    </w:p>
    <w:p w14:paraId="45FE4B4B">
      <w:pPr>
        <w:pStyle w:val="6"/>
        <w:spacing w:after="0"/>
        <w:sectPr>
          <w:pgSz w:w="11910" w:h="16840"/>
          <w:pgMar w:top="1080" w:right="425" w:bottom="280" w:left="850" w:header="717" w:footer="0" w:gutter="0"/>
          <w:cols w:space="720" w:num="1"/>
        </w:sectPr>
      </w:pPr>
    </w:p>
    <w:p w14:paraId="310EF1A0">
      <w:pPr>
        <w:pStyle w:val="2"/>
        <w:numPr>
          <w:ilvl w:val="0"/>
          <w:numId w:val="1"/>
        </w:numPr>
        <w:tabs>
          <w:tab w:val="left" w:pos="1194"/>
          <w:tab w:val="left" w:pos="4796"/>
        </w:tabs>
        <w:spacing w:before="78" w:after="0" w:line="240" w:lineRule="auto"/>
        <w:ind w:left="4796" w:right="591" w:hanging="4068"/>
        <w:jc w:val="left"/>
      </w:pPr>
      <w:r>
        <w:t>Состав,</w:t>
      </w:r>
      <w:r>
        <w:rPr>
          <w:spacing w:val="-8"/>
        </w:rPr>
        <w:t xml:space="preserve"> </w:t>
      </w:r>
      <w:r>
        <w:t>последовательность</w:t>
      </w:r>
      <w:r>
        <w:rPr>
          <w:spacing w:val="-8"/>
        </w:rPr>
        <w:t xml:space="preserve"> </w:t>
      </w:r>
      <w:r>
        <w:t>и</w:t>
      </w:r>
      <w:r>
        <w:rPr>
          <w:spacing w:val="-8"/>
        </w:rPr>
        <w:t xml:space="preserve"> </w:t>
      </w:r>
      <w:r>
        <w:t>сроки</w:t>
      </w:r>
      <w:r>
        <w:rPr>
          <w:spacing w:val="-8"/>
        </w:rPr>
        <w:t xml:space="preserve"> </w:t>
      </w:r>
      <w:r>
        <w:t>выполнения</w:t>
      </w:r>
      <w:r>
        <w:rPr>
          <w:spacing w:val="-8"/>
        </w:rPr>
        <w:t xml:space="preserve"> </w:t>
      </w:r>
      <w:r>
        <w:t xml:space="preserve">административных </w:t>
      </w:r>
      <w:r>
        <w:rPr>
          <w:spacing w:val="-2"/>
        </w:rPr>
        <w:t>процедур</w:t>
      </w:r>
    </w:p>
    <w:p w14:paraId="541B9687">
      <w:pPr>
        <w:pStyle w:val="6"/>
        <w:spacing w:before="158"/>
        <w:ind w:left="0"/>
        <w:jc w:val="left"/>
        <w:rPr>
          <w:b/>
        </w:rPr>
      </w:pPr>
    </w:p>
    <w:p w14:paraId="779A6D38">
      <w:pPr>
        <w:spacing w:before="0"/>
        <w:ind w:left="4796" w:right="0" w:hanging="4232"/>
        <w:jc w:val="left"/>
        <w:rPr>
          <w:b/>
          <w:sz w:val="28"/>
        </w:rPr>
      </w:pPr>
      <w:r>
        <w:rPr>
          <w:b/>
          <w:sz w:val="28"/>
        </w:rPr>
        <w:t>Перечень</w:t>
      </w:r>
      <w:r>
        <w:rPr>
          <w:b/>
          <w:spacing w:val="-8"/>
          <w:sz w:val="28"/>
        </w:rPr>
        <w:t xml:space="preserve"> </w:t>
      </w:r>
      <w:r>
        <w:rPr>
          <w:b/>
          <w:sz w:val="28"/>
        </w:rPr>
        <w:t>осуществляемых</w:t>
      </w:r>
      <w:r>
        <w:rPr>
          <w:b/>
          <w:spacing w:val="-8"/>
          <w:sz w:val="28"/>
        </w:rPr>
        <w:t xml:space="preserve"> </w:t>
      </w:r>
      <w:r>
        <w:rPr>
          <w:b/>
          <w:sz w:val="28"/>
        </w:rPr>
        <w:t>при</w:t>
      </w:r>
      <w:r>
        <w:rPr>
          <w:b/>
          <w:spacing w:val="-8"/>
          <w:sz w:val="28"/>
        </w:rPr>
        <w:t xml:space="preserve"> </w:t>
      </w:r>
      <w:r>
        <w:rPr>
          <w:b/>
          <w:sz w:val="28"/>
        </w:rPr>
        <w:t>предоставлении</w:t>
      </w:r>
      <w:r>
        <w:rPr>
          <w:b/>
          <w:spacing w:val="-8"/>
          <w:sz w:val="28"/>
        </w:rPr>
        <w:t xml:space="preserve"> </w:t>
      </w:r>
      <w:r>
        <w:rPr>
          <w:b/>
          <w:sz w:val="28"/>
        </w:rPr>
        <w:t>Услуги</w:t>
      </w:r>
      <w:r>
        <w:rPr>
          <w:b/>
          <w:spacing w:val="-8"/>
          <w:sz w:val="28"/>
        </w:rPr>
        <w:t xml:space="preserve"> </w:t>
      </w:r>
      <w:r>
        <w:rPr>
          <w:b/>
          <w:sz w:val="28"/>
        </w:rPr>
        <w:t xml:space="preserve">административных </w:t>
      </w:r>
      <w:r>
        <w:rPr>
          <w:b/>
          <w:spacing w:val="-2"/>
          <w:sz w:val="28"/>
        </w:rPr>
        <w:t>процедур</w:t>
      </w:r>
    </w:p>
    <w:p w14:paraId="67E149D9">
      <w:pPr>
        <w:pStyle w:val="9"/>
        <w:numPr>
          <w:ilvl w:val="0"/>
          <w:numId w:val="2"/>
        </w:numPr>
        <w:tabs>
          <w:tab w:val="left" w:pos="1723"/>
        </w:tabs>
        <w:spacing w:before="240" w:after="0" w:line="240" w:lineRule="auto"/>
        <w:ind w:left="283" w:right="145" w:firstLine="709"/>
        <w:jc w:val="both"/>
        <w:rPr>
          <w:sz w:val="28"/>
        </w:rPr>
      </w:pPr>
      <w:r>
        <w:rPr>
          <w:sz w:val="28"/>
        </w:rPr>
        <w:t xml:space="preserve">При обращении заявителей за принятием на учет в качестве нуждающегося в жилом помещении, предоставляемом по договору социального </w:t>
      </w:r>
      <w:r>
        <w:rPr>
          <w:spacing w:val="-2"/>
          <w:sz w:val="28"/>
        </w:rPr>
        <w:t>найма:</w:t>
      </w:r>
    </w:p>
    <w:p w14:paraId="09B67E5A">
      <w:pPr>
        <w:pStyle w:val="9"/>
        <w:numPr>
          <w:ilvl w:val="0"/>
          <w:numId w:val="9"/>
        </w:numPr>
        <w:tabs>
          <w:tab w:val="left" w:pos="1295"/>
        </w:tabs>
        <w:spacing w:before="0" w:after="0" w:line="240" w:lineRule="auto"/>
        <w:ind w:left="1295" w:right="0" w:hanging="303"/>
        <w:jc w:val="both"/>
        <w:rPr>
          <w:sz w:val="28"/>
        </w:rPr>
      </w:pPr>
      <w:r>
        <w:rPr>
          <w:sz w:val="28"/>
        </w:rPr>
        <w:t>профилирование</w:t>
      </w:r>
      <w:r>
        <w:rPr>
          <w:spacing w:val="-11"/>
          <w:sz w:val="28"/>
        </w:rPr>
        <w:t xml:space="preserve"> </w:t>
      </w:r>
      <w:r>
        <w:rPr>
          <w:spacing w:val="-2"/>
          <w:sz w:val="28"/>
        </w:rPr>
        <w:t>заявителя;</w:t>
      </w:r>
    </w:p>
    <w:p w14:paraId="29054551">
      <w:pPr>
        <w:pStyle w:val="9"/>
        <w:numPr>
          <w:ilvl w:val="0"/>
          <w:numId w:val="9"/>
        </w:numPr>
        <w:tabs>
          <w:tab w:val="left" w:pos="1355"/>
        </w:tabs>
        <w:spacing w:before="0" w:after="0" w:line="240" w:lineRule="auto"/>
        <w:ind w:left="283" w:right="144" w:firstLine="709"/>
        <w:jc w:val="both"/>
        <w:rPr>
          <w:sz w:val="28"/>
        </w:rPr>
      </w:pPr>
      <w:r>
        <w:rPr>
          <w:sz w:val="28"/>
        </w:rPr>
        <w:t>прием заявления о принятии на учет в качестве нуждающихся в жилом помещении,</w:t>
      </w:r>
      <w:r>
        <w:rPr>
          <w:spacing w:val="-1"/>
          <w:sz w:val="28"/>
        </w:rPr>
        <w:t xml:space="preserve"> </w:t>
      </w:r>
      <w:r>
        <w:rPr>
          <w:sz w:val="28"/>
        </w:rPr>
        <w:t>предоставляемом</w:t>
      </w:r>
      <w:r>
        <w:rPr>
          <w:spacing w:val="-1"/>
          <w:sz w:val="28"/>
        </w:rPr>
        <w:t xml:space="preserve"> </w:t>
      </w:r>
      <w:r>
        <w:rPr>
          <w:sz w:val="28"/>
        </w:rPr>
        <w:t>по</w:t>
      </w:r>
      <w:r>
        <w:rPr>
          <w:spacing w:val="-1"/>
          <w:sz w:val="28"/>
        </w:rPr>
        <w:t xml:space="preserve"> </w:t>
      </w:r>
      <w:r>
        <w:rPr>
          <w:sz w:val="28"/>
        </w:rPr>
        <w:t>договору</w:t>
      </w:r>
      <w:r>
        <w:rPr>
          <w:spacing w:val="-1"/>
          <w:sz w:val="28"/>
        </w:rPr>
        <w:t xml:space="preserve"> </w:t>
      </w:r>
      <w:r>
        <w:rPr>
          <w:sz w:val="28"/>
        </w:rPr>
        <w:t>социального</w:t>
      </w:r>
      <w:r>
        <w:rPr>
          <w:spacing w:val="-1"/>
          <w:sz w:val="28"/>
        </w:rPr>
        <w:t xml:space="preserve"> </w:t>
      </w:r>
      <w:r>
        <w:rPr>
          <w:sz w:val="28"/>
        </w:rPr>
        <w:t>найма,</w:t>
      </w:r>
      <w:r>
        <w:rPr>
          <w:spacing w:val="-1"/>
          <w:sz w:val="28"/>
        </w:rPr>
        <w:t xml:space="preserve"> </w:t>
      </w:r>
      <w:r>
        <w:rPr>
          <w:sz w:val="28"/>
        </w:rPr>
        <w:t>и</w:t>
      </w:r>
      <w:r>
        <w:rPr>
          <w:spacing w:val="-1"/>
          <w:sz w:val="28"/>
        </w:rPr>
        <w:t xml:space="preserve"> </w:t>
      </w:r>
      <w:r>
        <w:rPr>
          <w:sz w:val="28"/>
        </w:rPr>
        <w:t>документов</w:t>
      </w:r>
      <w:r>
        <w:rPr>
          <w:spacing w:val="-1"/>
          <w:sz w:val="28"/>
        </w:rPr>
        <w:t xml:space="preserve"> </w:t>
      </w:r>
      <w:r>
        <w:rPr>
          <w:sz w:val="28"/>
        </w:rPr>
        <w:t>и</w:t>
      </w:r>
      <w:r>
        <w:rPr>
          <w:spacing w:val="-1"/>
          <w:sz w:val="28"/>
        </w:rPr>
        <w:t xml:space="preserve"> </w:t>
      </w:r>
      <w:r>
        <w:rPr>
          <w:sz w:val="28"/>
        </w:rPr>
        <w:t>(или) информации, необходимых для предоставления Услуги;</w:t>
      </w:r>
    </w:p>
    <w:p w14:paraId="2473B0D7">
      <w:pPr>
        <w:pStyle w:val="9"/>
        <w:numPr>
          <w:ilvl w:val="0"/>
          <w:numId w:val="9"/>
        </w:numPr>
        <w:tabs>
          <w:tab w:val="left" w:pos="1295"/>
        </w:tabs>
        <w:spacing w:before="0" w:after="0" w:line="240" w:lineRule="auto"/>
        <w:ind w:left="1295" w:right="0" w:hanging="303"/>
        <w:jc w:val="both"/>
        <w:rPr>
          <w:sz w:val="28"/>
        </w:rPr>
      </w:pPr>
      <w:r>
        <w:rPr>
          <w:sz w:val="28"/>
        </w:rPr>
        <w:t>межведомственное</w:t>
      </w:r>
      <w:r>
        <w:rPr>
          <w:spacing w:val="-9"/>
          <w:sz w:val="28"/>
        </w:rPr>
        <w:t xml:space="preserve"> </w:t>
      </w:r>
      <w:r>
        <w:rPr>
          <w:sz w:val="28"/>
        </w:rPr>
        <w:t>информационное</w:t>
      </w:r>
      <w:r>
        <w:rPr>
          <w:spacing w:val="-8"/>
          <w:sz w:val="28"/>
        </w:rPr>
        <w:t xml:space="preserve"> </w:t>
      </w:r>
      <w:r>
        <w:rPr>
          <w:spacing w:val="-2"/>
          <w:sz w:val="28"/>
        </w:rPr>
        <w:t>взаимодействие;</w:t>
      </w:r>
    </w:p>
    <w:p w14:paraId="35A9909A">
      <w:pPr>
        <w:pStyle w:val="9"/>
        <w:numPr>
          <w:ilvl w:val="0"/>
          <w:numId w:val="9"/>
        </w:numPr>
        <w:tabs>
          <w:tab w:val="left" w:pos="1297"/>
        </w:tabs>
        <w:spacing w:before="0" w:after="0" w:line="240" w:lineRule="auto"/>
        <w:ind w:left="283" w:right="145" w:firstLine="709"/>
        <w:jc w:val="both"/>
        <w:rPr>
          <w:sz w:val="28"/>
        </w:rPr>
      </w:pPr>
      <w:r>
        <w:rPr>
          <w:sz w:val="28"/>
        </w:rPr>
        <w:t>оценка</w:t>
      </w:r>
      <w:r>
        <w:rPr>
          <w:spacing w:val="-3"/>
          <w:sz w:val="28"/>
        </w:rPr>
        <w:t xml:space="preserve"> </w:t>
      </w:r>
      <w:r>
        <w:rPr>
          <w:sz w:val="28"/>
        </w:rPr>
        <w:t>сведений</w:t>
      </w:r>
      <w:r>
        <w:rPr>
          <w:spacing w:val="-3"/>
          <w:sz w:val="28"/>
        </w:rPr>
        <w:t xml:space="preserve"> </w:t>
      </w:r>
      <w:r>
        <w:rPr>
          <w:sz w:val="28"/>
        </w:rPr>
        <w:t>о</w:t>
      </w:r>
      <w:r>
        <w:rPr>
          <w:spacing w:val="-3"/>
          <w:sz w:val="28"/>
        </w:rPr>
        <w:t xml:space="preserve"> </w:t>
      </w:r>
      <w:r>
        <w:rPr>
          <w:sz w:val="28"/>
        </w:rPr>
        <w:t>заявителе</w:t>
      </w:r>
      <w:r>
        <w:rPr>
          <w:spacing w:val="-3"/>
          <w:sz w:val="28"/>
        </w:rPr>
        <w:t xml:space="preserve"> </w:t>
      </w:r>
      <w:r>
        <w:rPr>
          <w:sz w:val="28"/>
        </w:rPr>
        <w:t>и</w:t>
      </w:r>
      <w:r>
        <w:rPr>
          <w:spacing w:val="-3"/>
          <w:sz w:val="28"/>
        </w:rPr>
        <w:t xml:space="preserve"> </w:t>
      </w:r>
      <w:r>
        <w:rPr>
          <w:sz w:val="28"/>
        </w:rPr>
        <w:t>(или)</w:t>
      </w:r>
      <w:r>
        <w:rPr>
          <w:spacing w:val="-3"/>
          <w:sz w:val="28"/>
        </w:rPr>
        <w:t xml:space="preserve"> </w:t>
      </w:r>
      <w:r>
        <w:rPr>
          <w:sz w:val="28"/>
        </w:rPr>
        <w:t>объектах,</w:t>
      </w:r>
      <w:r>
        <w:rPr>
          <w:spacing w:val="-3"/>
          <w:sz w:val="28"/>
        </w:rPr>
        <w:t xml:space="preserve"> </w:t>
      </w:r>
      <w:r>
        <w:rPr>
          <w:sz w:val="28"/>
        </w:rPr>
        <w:t>принадлежащих</w:t>
      </w:r>
      <w:r>
        <w:rPr>
          <w:spacing w:val="-3"/>
          <w:sz w:val="28"/>
        </w:rPr>
        <w:t xml:space="preserve"> </w:t>
      </w:r>
      <w:r>
        <w:rPr>
          <w:sz w:val="28"/>
        </w:rPr>
        <w:t>заявителю,</w:t>
      </w:r>
      <w:r>
        <w:rPr>
          <w:spacing w:val="-3"/>
          <w:sz w:val="28"/>
        </w:rPr>
        <w:t xml:space="preserve"> </w:t>
      </w:r>
      <w:r>
        <w:rPr>
          <w:sz w:val="28"/>
        </w:rPr>
        <w:t>и (или)</w:t>
      </w:r>
      <w:r>
        <w:rPr>
          <w:spacing w:val="-11"/>
          <w:sz w:val="28"/>
        </w:rPr>
        <w:t xml:space="preserve"> </w:t>
      </w:r>
      <w:r>
        <w:rPr>
          <w:sz w:val="28"/>
        </w:rPr>
        <w:t>иных</w:t>
      </w:r>
      <w:r>
        <w:rPr>
          <w:spacing w:val="-11"/>
          <w:sz w:val="28"/>
        </w:rPr>
        <w:t xml:space="preserve"> </w:t>
      </w:r>
      <w:r>
        <w:rPr>
          <w:sz w:val="28"/>
        </w:rPr>
        <w:t>объектах,</w:t>
      </w:r>
      <w:r>
        <w:rPr>
          <w:spacing w:val="-11"/>
          <w:sz w:val="28"/>
        </w:rPr>
        <w:t xml:space="preserve"> </w:t>
      </w:r>
      <w:r>
        <w:rPr>
          <w:sz w:val="28"/>
        </w:rPr>
        <w:t>а</w:t>
      </w:r>
      <w:r>
        <w:rPr>
          <w:spacing w:val="-11"/>
          <w:sz w:val="28"/>
        </w:rPr>
        <w:t xml:space="preserve"> </w:t>
      </w:r>
      <w:r>
        <w:rPr>
          <w:sz w:val="28"/>
        </w:rPr>
        <w:t>также</w:t>
      </w:r>
      <w:r>
        <w:rPr>
          <w:spacing w:val="-11"/>
          <w:sz w:val="28"/>
        </w:rPr>
        <w:t xml:space="preserve"> </w:t>
      </w:r>
      <w:r>
        <w:rPr>
          <w:sz w:val="28"/>
        </w:rPr>
        <w:t>знаний</w:t>
      </w:r>
      <w:r>
        <w:rPr>
          <w:spacing w:val="-11"/>
          <w:sz w:val="28"/>
        </w:rPr>
        <w:t xml:space="preserve"> </w:t>
      </w:r>
      <w:r>
        <w:rPr>
          <w:sz w:val="28"/>
        </w:rPr>
        <w:t>(навыков)</w:t>
      </w:r>
      <w:r>
        <w:rPr>
          <w:spacing w:val="-11"/>
          <w:sz w:val="28"/>
        </w:rPr>
        <w:t xml:space="preserve"> </w:t>
      </w:r>
      <w:r>
        <w:rPr>
          <w:sz w:val="28"/>
        </w:rPr>
        <w:t>заявителя</w:t>
      </w:r>
      <w:r>
        <w:rPr>
          <w:spacing w:val="-11"/>
          <w:sz w:val="28"/>
        </w:rPr>
        <w:t xml:space="preserve"> </w:t>
      </w:r>
      <w:r>
        <w:rPr>
          <w:sz w:val="28"/>
        </w:rPr>
        <w:t>на</w:t>
      </w:r>
      <w:r>
        <w:rPr>
          <w:spacing w:val="-11"/>
          <w:sz w:val="28"/>
        </w:rPr>
        <w:t xml:space="preserve"> </w:t>
      </w:r>
      <w:r>
        <w:rPr>
          <w:sz w:val="28"/>
        </w:rPr>
        <w:t>предмет</w:t>
      </w:r>
      <w:r>
        <w:rPr>
          <w:spacing w:val="-11"/>
          <w:sz w:val="28"/>
        </w:rPr>
        <w:t xml:space="preserve"> </w:t>
      </w:r>
      <w:r>
        <w:rPr>
          <w:sz w:val="28"/>
        </w:rPr>
        <w:t>их</w:t>
      </w:r>
      <w:r>
        <w:rPr>
          <w:spacing w:val="-11"/>
          <w:sz w:val="28"/>
        </w:rPr>
        <w:t xml:space="preserve"> </w:t>
      </w:r>
      <w:r>
        <w:rPr>
          <w:sz w:val="28"/>
        </w:rPr>
        <w:t>соответствия требованиям законодательства Российской Федерации;</w:t>
      </w:r>
    </w:p>
    <w:p w14:paraId="101D2841">
      <w:pPr>
        <w:pStyle w:val="9"/>
        <w:numPr>
          <w:ilvl w:val="0"/>
          <w:numId w:val="9"/>
        </w:numPr>
        <w:tabs>
          <w:tab w:val="left" w:pos="1295"/>
        </w:tabs>
        <w:spacing w:before="0" w:after="0" w:line="240" w:lineRule="auto"/>
        <w:ind w:left="1295" w:right="0" w:hanging="303"/>
        <w:jc w:val="both"/>
        <w:rPr>
          <w:sz w:val="28"/>
        </w:rPr>
      </w:pPr>
      <w:r>
        <w:rPr>
          <w:sz w:val="28"/>
        </w:rPr>
        <w:t>принятие</w:t>
      </w:r>
      <w:r>
        <w:rPr>
          <w:spacing w:val="-6"/>
          <w:sz w:val="28"/>
        </w:rPr>
        <w:t xml:space="preserve"> </w:t>
      </w:r>
      <w:r>
        <w:rPr>
          <w:sz w:val="28"/>
        </w:rPr>
        <w:t>решения</w:t>
      </w:r>
      <w:r>
        <w:rPr>
          <w:spacing w:val="-4"/>
          <w:sz w:val="28"/>
        </w:rPr>
        <w:t xml:space="preserve"> </w:t>
      </w:r>
      <w:r>
        <w:rPr>
          <w:sz w:val="28"/>
        </w:rPr>
        <w:t>о</w:t>
      </w:r>
      <w:r>
        <w:rPr>
          <w:spacing w:val="-3"/>
          <w:sz w:val="28"/>
        </w:rPr>
        <w:t xml:space="preserve"> </w:t>
      </w:r>
      <w:r>
        <w:rPr>
          <w:sz w:val="28"/>
        </w:rPr>
        <w:t>предоставлении</w:t>
      </w:r>
      <w:r>
        <w:rPr>
          <w:spacing w:val="-4"/>
          <w:sz w:val="28"/>
        </w:rPr>
        <w:t xml:space="preserve"> </w:t>
      </w:r>
      <w:r>
        <w:rPr>
          <w:sz w:val="28"/>
        </w:rPr>
        <w:t>(об</w:t>
      </w:r>
      <w:r>
        <w:rPr>
          <w:spacing w:val="-4"/>
          <w:sz w:val="28"/>
        </w:rPr>
        <w:t xml:space="preserve"> </w:t>
      </w:r>
      <w:r>
        <w:rPr>
          <w:sz w:val="28"/>
        </w:rPr>
        <w:t>отказе</w:t>
      </w:r>
      <w:r>
        <w:rPr>
          <w:spacing w:val="-3"/>
          <w:sz w:val="28"/>
        </w:rPr>
        <w:t xml:space="preserve"> </w:t>
      </w:r>
      <w:r>
        <w:rPr>
          <w:sz w:val="28"/>
        </w:rPr>
        <w:t>в</w:t>
      </w:r>
      <w:r>
        <w:rPr>
          <w:spacing w:val="-4"/>
          <w:sz w:val="28"/>
        </w:rPr>
        <w:t xml:space="preserve"> </w:t>
      </w:r>
      <w:r>
        <w:rPr>
          <w:sz w:val="28"/>
        </w:rPr>
        <w:t>предоставлении)</w:t>
      </w:r>
      <w:r>
        <w:rPr>
          <w:spacing w:val="-3"/>
          <w:sz w:val="28"/>
        </w:rPr>
        <w:t xml:space="preserve"> </w:t>
      </w:r>
      <w:r>
        <w:rPr>
          <w:spacing w:val="-2"/>
          <w:sz w:val="28"/>
        </w:rPr>
        <w:t>Услуги;</w:t>
      </w:r>
    </w:p>
    <w:p w14:paraId="5D2F51C5">
      <w:pPr>
        <w:pStyle w:val="9"/>
        <w:numPr>
          <w:ilvl w:val="0"/>
          <w:numId w:val="9"/>
        </w:numPr>
        <w:tabs>
          <w:tab w:val="left" w:pos="1295"/>
        </w:tabs>
        <w:spacing w:before="0" w:after="0" w:line="240" w:lineRule="auto"/>
        <w:ind w:left="1295" w:right="0" w:hanging="303"/>
        <w:jc w:val="both"/>
        <w:rPr>
          <w:sz w:val="28"/>
        </w:rPr>
      </w:pPr>
      <w:r>
        <w:rPr>
          <w:sz w:val="28"/>
        </w:rPr>
        <w:t>предоставление</w:t>
      </w:r>
      <w:r>
        <w:rPr>
          <w:spacing w:val="-8"/>
          <w:sz w:val="28"/>
        </w:rPr>
        <w:t xml:space="preserve"> </w:t>
      </w:r>
      <w:r>
        <w:rPr>
          <w:sz w:val="28"/>
        </w:rPr>
        <w:t>результата</w:t>
      </w:r>
      <w:r>
        <w:rPr>
          <w:spacing w:val="-7"/>
          <w:sz w:val="28"/>
        </w:rPr>
        <w:t xml:space="preserve"> </w:t>
      </w:r>
      <w:r>
        <w:rPr>
          <w:spacing w:val="-2"/>
          <w:sz w:val="28"/>
        </w:rPr>
        <w:t>Услуги.</w:t>
      </w:r>
    </w:p>
    <w:p w14:paraId="3D022D69">
      <w:pPr>
        <w:pStyle w:val="6"/>
        <w:ind w:right="145" w:firstLine="709"/>
      </w:pPr>
      <w: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w:t>
      </w:r>
      <w:r>
        <w:rPr>
          <w:spacing w:val="-1"/>
        </w:rPr>
        <w:t xml:space="preserve"> </w:t>
      </w:r>
      <w:r>
        <w:t>не</w:t>
      </w:r>
      <w:r>
        <w:rPr>
          <w:spacing w:val="-1"/>
        </w:rPr>
        <w:t xml:space="preserve"> </w:t>
      </w:r>
      <w:r>
        <w:t>приводятся,</w:t>
      </w:r>
      <w:r>
        <w:rPr>
          <w:spacing w:val="-1"/>
        </w:rPr>
        <w:t xml:space="preserve"> </w:t>
      </w:r>
      <w:r>
        <w:t>поскольку</w:t>
      </w:r>
      <w:r>
        <w:rPr>
          <w:spacing w:val="-1"/>
        </w:rPr>
        <w:t xml:space="preserve"> </w:t>
      </w:r>
      <w:r>
        <w:t>не</w:t>
      </w:r>
      <w:r>
        <w:rPr>
          <w:spacing w:val="-1"/>
        </w:rPr>
        <w:t xml:space="preserve"> </w:t>
      </w:r>
      <w:r>
        <w:t>предусмотрены</w:t>
      </w:r>
      <w:r>
        <w:rPr>
          <w:spacing w:val="-1"/>
        </w:rPr>
        <w:t xml:space="preserve"> </w:t>
      </w:r>
      <w:r>
        <w:t>действующим</w:t>
      </w:r>
      <w:r>
        <w:rPr>
          <w:spacing w:val="-1"/>
        </w:rPr>
        <w:t xml:space="preserve"> </w:t>
      </w:r>
      <w:r>
        <w:t>законодательством.</w:t>
      </w:r>
    </w:p>
    <w:p w14:paraId="1A7563E6">
      <w:pPr>
        <w:pStyle w:val="9"/>
        <w:numPr>
          <w:ilvl w:val="0"/>
          <w:numId w:val="2"/>
        </w:numPr>
        <w:tabs>
          <w:tab w:val="left" w:pos="1723"/>
          <w:tab w:val="left" w:pos="2565"/>
          <w:tab w:val="left" w:pos="4250"/>
          <w:tab w:val="left" w:pos="5905"/>
          <w:tab w:val="left" w:pos="6489"/>
          <w:tab w:val="left" w:pos="8902"/>
        </w:tabs>
        <w:spacing w:before="0" w:after="0" w:line="240" w:lineRule="auto"/>
        <w:ind w:left="283" w:right="145" w:firstLine="709"/>
        <w:jc w:val="left"/>
        <w:rPr>
          <w:sz w:val="28"/>
        </w:rPr>
      </w:pPr>
      <w:r>
        <w:rPr>
          <w:spacing w:val="-4"/>
          <w:sz w:val="28"/>
        </w:rPr>
        <w:t>При</w:t>
      </w:r>
      <w:r>
        <w:rPr>
          <w:sz w:val="28"/>
        </w:rPr>
        <w:tab/>
      </w:r>
      <w:r>
        <w:rPr>
          <w:spacing w:val="-2"/>
          <w:sz w:val="28"/>
        </w:rPr>
        <w:t>обращении</w:t>
      </w:r>
      <w:r>
        <w:rPr>
          <w:sz w:val="28"/>
        </w:rPr>
        <w:tab/>
      </w:r>
      <w:r>
        <w:rPr>
          <w:spacing w:val="-2"/>
          <w:sz w:val="28"/>
        </w:rPr>
        <w:t>заявителей</w:t>
      </w:r>
      <w:r>
        <w:rPr>
          <w:sz w:val="28"/>
        </w:rPr>
        <w:tab/>
      </w:r>
      <w:r>
        <w:rPr>
          <w:spacing w:val="-6"/>
          <w:sz w:val="28"/>
        </w:rPr>
        <w:t>за</w:t>
      </w:r>
      <w:r>
        <w:rPr>
          <w:sz w:val="28"/>
        </w:rPr>
        <w:tab/>
      </w:r>
      <w:r>
        <w:rPr>
          <w:spacing w:val="-2"/>
          <w:sz w:val="28"/>
        </w:rPr>
        <w:t>предоставлением</w:t>
      </w:r>
      <w:r>
        <w:rPr>
          <w:sz w:val="28"/>
        </w:rPr>
        <w:tab/>
      </w:r>
      <w:r>
        <w:rPr>
          <w:spacing w:val="-2"/>
          <w:sz w:val="28"/>
        </w:rPr>
        <w:t xml:space="preserve">информации, </w:t>
      </w:r>
      <w:r>
        <w:rPr>
          <w:sz w:val="28"/>
        </w:rPr>
        <w:t>содержащейся в Книге учета:</w:t>
      </w:r>
    </w:p>
    <w:p w14:paraId="70956F7D">
      <w:pPr>
        <w:pStyle w:val="9"/>
        <w:numPr>
          <w:ilvl w:val="0"/>
          <w:numId w:val="10"/>
        </w:numPr>
        <w:tabs>
          <w:tab w:val="left" w:pos="1295"/>
        </w:tabs>
        <w:spacing w:before="0" w:after="0" w:line="240" w:lineRule="auto"/>
        <w:ind w:left="1295" w:right="0" w:hanging="303"/>
        <w:jc w:val="left"/>
        <w:rPr>
          <w:sz w:val="28"/>
        </w:rPr>
      </w:pPr>
      <w:r>
        <w:rPr>
          <w:sz w:val="28"/>
        </w:rPr>
        <w:t>профилирование</w:t>
      </w:r>
      <w:r>
        <w:rPr>
          <w:spacing w:val="-11"/>
          <w:sz w:val="28"/>
        </w:rPr>
        <w:t xml:space="preserve"> </w:t>
      </w:r>
      <w:r>
        <w:rPr>
          <w:spacing w:val="-2"/>
          <w:sz w:val="28"/>
        </w:rPr>
        <w:t>заявителя;</w:t>
      </w:r>
    </w:p>
    <w:p w14:paraId="7379947F">
      <w:pPr>
        <w:pStyle w:val="9"/>
        <w:numPr>
          <w:ilvl w:val="0"/>
          <w:numId w:val="10"/>
        </w:numPr>
        <w:tabs>
          <w:tab w:val="left" w:pos="1363"/>
        </w:tabs>
        <w:spacing w:before="0" w:after="0" w:line="240" w:lineRule="auto"/>
        <w:ind w:left="283" w:right="146" w:firstLine="709"/>
        <w:jc w:val="left"/>
        <w:rPr>
          <w:sz w:val="28"/>
        </w:rPr>
      </w:pPr>
      <w:r>
        <w:rPr>
          <w:sz w:val="28"/>
        </w:rPr>
        <w:t>прием</w:t>
      </w:r>
      <w:r>
        <w:rPr>
          <w:spacing w:val="40"/>
          <w:sz w:val="28"/>
        </w:rPr>
        <w:t xml:space="preserve"> </w:t>
      </w:r>
      <w:r>
        <w:rPr>
          <w:sz w:val="28"/>
        </w:rPr>
        <w:t>заявления</w:t>
      </w:r>
      <w:r>
        <w:rPr>
          <w:spacing w:val="40"/>
          <w:sz w:val="28"/>
        </w:rPr>
        <w:t xml:space="preserve"> </w:t>
      </w:r>
      <w:r>
        <w:rPr>
          <w:sz w:val="28"/>
        </w:rPr>
        <w:t>о</w:t>
      </w:r>
      <w:r>
        <w:rPr>
          <w:spacing w:val="40"/>
          <w:sz w:val="28"/>
        </w:rPr>
        <w:t xml:space="preserve"> </w:t>
      </w:r>
      <w:r>
        <w:rPr>
          <w:sz w:val="28"/>
        </w:rPr>
        <w:t>предоставлении</w:t>
      </w:r>
      <w:r>
        <w:rPr>
          <w:spacing w:val="40"/>
          <w:sz w:val="28"/>
        </w:rPr>
        <w:t xml:space="preserve"> </w:t>
      </w:r>
      <w:r>
        <w:rPr>
          <w:sz w:val="28"/>
        </w:rPr>
        <w:t>информации,</w:t>
      </w:r>
      <w:r>
        <w:rPr>
          <w:spacing w:val="40"/>
          <w:sz w:val="28"/>
        </w:rPr>
        <w:t xml:space="preserve"> </w:t>
      </w:r>
      <w:r>
        <w:rPr>
          <w:sz w:val="28"/>
        </w:rPr>
        <w:t>содержащейся</w:t>
      </w:r>
      <w:r>
        <w:rPr>
          <w:spacing w:val="40"/>
          <w:sz w:val="28"/>
        </w:rPr>
        <w:t xml:space="preserve"> </w:t>
      </w:r>
      <w:r>
        <w:rPr>
          <w:sz w:val="28"/>
        </w:rPr>
        <w:t>в</w:t>
      </w:r>
      <w:r>
        <w:rPr>
          <w:spacing w:val="40"/>
          <w:sz w:val="28"/>
        </w:rPr>
        <w:t xml:space="preserve"> </w:t>
      </w:r>
      <w:r>
        <w:rPr>
          <w:sz w:val="28"/>
        </w:rPr>
        <w:t>Книге учета и документов и (или) информации, необходимых для предоставления Услуги;</w:t>
      </w:r>
    </w:p>
    <w:p w14:paraId="4E8779BB">
      <w:pPr>
        <w:pStyle w:val="9"/>
        <w:numPr>
          <w:ilvl w:val="0"/>
          <w:numId w:val="10"/>
        </w:numPr>
        <w:tabs>
          <w:tab w:val="left" w:pos="1295"/>
        </w:tabs>
        <w:spacing w:before="0" w:after="0" w:line="240" w:lineRule="auto"/>
        <w:ind w:left="1295" w:right="0" w:hanging="303"/>
        <w:jc w:val="left"/>
        <w:rPr>
          <w:sz w:val="28"/>
        </w:rPr>
      </w:pPr>
      <w:r>
        <w:rPr>
          <w:sz w:val="28"/>
        </w:rPr>
        <w:t>межведомственное</w:t>
      </w:r>
      <w:r>
        <w:rPr>
          <w:spacing w:val="-9"/>
          <w:sz w:val="28"/>
        </w:rPr>
        <w:t xml:space="preserve"> </w:t>
      </w:r>
      <w:r>
        <w:rPr>
          <w:sz w:val="28"/>
        </w:rPr>
        <w:t>информационное</w:t>
      </w:r>
      <w:r>
        <w:rPr>
          <w:spacing w:val="-8"/>
          <w:sz w:val="28"/>
        </w:rPr>
        <w:t xml:space="preserve"> </w:t>
      </w:r>
      <w:r>
        <w:rPr>
          <w:spacing w:val="-2"/>
          <w:sz w:val="28"/>
        </w:rPr>
        <w:t>взаимодействие;</w:t>
      </w:r>
    </w:p>
    <w:p w14:paraId="4DDE9D5A">
      <w:pPr>
        <w:pStyle w:val="9"/>
        <w:numPr>
          <w:ilvl w:val="0"/>
          <w:numId w:val="10"/>
        </w:numPr>
        <w:tabs>
          <w:tab w:val="left" w:pos="1295"/>
        </w:tabs>
        <w:spacing w:before="0" w:after="0" w:line="240" w:lineRule="auto"/>
        <w:ind w:left="1295" w:right="0" w:hanging="303"/>
        <w:jc w:val="left"/>
        <w:rPr>
          <w:sz w:val="28"/>
        </w:rPr>
      </w:pPr>
      <w:r>
        <w:rPr>
          <w:sz w:val="28"/>
        </w:rPr>
        <w:t>принятие</w:t>
      </w:r>
      <w:r>
        <w:rPr>
          <w:spacing w:val="-6"/>
          <w:sz w:val="28"/>
        </w:rPr>
        <w:t xml:space="preserve"> </w:t>
      </w:r>
      <w:r>
        <w:rPr>
          <w:sz w:val="28"/>
        </w:rPr>
        <w:t>решения</w:t>
      </w:r>
      <w:r>
        <w:rPr>
          <w:spacing w:val="-4"/>
          <w:sz w:val="28"/>
        </w:rPr>
        <w:t xml:space="preserve"> </w:t>
      </w:r>
      <w:r>
        <w:rPr>
          <w:sz w:val="28"/>
        </w:rPr>
        <w:t>о</w:t>
      </w:r>
      <w:r>
        <w:rPr>
          <w:spacing w:val="-3"/>
          <w:sz w:val="28"/>
        </w:rPr>
        <w:t xml:space="preserve"> </w:t>
      </w:r>
      <w:r>
        <w:rPr>
          <w:sz w:val="28"/>
        </w:rPr>
        <w:t>предоставлении</w:t>
      </w:r>
      <w:r>
        <w:rPr>
          <w:spacing w:val="-4"/>
          <w:sz w:val="28"/>
        </w:rPr>
        <w:t xml:space="preserve"> </w:t>
      </w:r>
      <w:r>
        <w:rPr>
          <w:sz w:val="28"/>
        </w:rPr>
        <w:t>(об</w:t>
      </w:r>
      <w:r>
        <w:rPr>
          <w:spacing w:val="-4"/>
          <w:sz w:val="28"/>
        </w:rPr>
        <w:t xml:space="preserve"> </w:t>
      </w:r>
      <w:r>
        <w:rPr>
          <w:sz w:val="28"/>
        </w:rPr>
        <w:t>отказе</w:t>
      </w:r>
      <w:r>
        <w:rPr>
          <w:spacing w:val="-3"/>
          <w:sz w:val="28"/>
        </w:rPr>
        <w:t xml:space="preserve"> </w:t>
      </w:r>
      <w:r>
        <w:rPr>
          <w:sz w:val="28"/>
        </w:rPr>
        <w:t>в</w:t>
      </w:r>
      <w:r>
        <w:rPr>
          <w:spacing w:val="-4"/>
          <w:sz w:val="28"/>
        </w:rPr>
        <w:t xml:space="preserve"> </w:t>
      </w:r>
      <w:r>
        <w:rPr>
          <w:sz w:val="28"/>
        </w:rPr>
        <w:t>предоставлении)</w:t>
      </w:r>
      <w:r>
        <w:rPr>
          <w:spacing w:val="-3"/>
          <w:sz w:val="28"/>
        </w:rPr>
        <w:t xml:space="preserve"> </w:t>
      </w:r>
      <w:r>
        <w:rPr>
          <w:spacing w:val="-2"/>
          <w:sz w:val="28"/>
        </w:rPr>
        <w:t>Услуги;</w:t>
      </w:r>
    </w:p>
    <w:p w14:paraId="79444E3E">
      <w:pPr>
        <w:pStyle w:val="9"/>
        <w:numPr>
          <w:ilvl w:val="0"/>
          <w:numId w:val="10"/>
        </w:numPr>
        <w:tabs>
          <w:tab w:val="left" w:pos="1295"/>
        </w:tabs>
        <w:spacing w:before="0" w:after="0" w:line="240" w:lineRule="auto"/>
        <w:ind w:left="1295" w:right="0" w:hanging="303"/>
        <w:jc w:val="left"/>
        <w:rPr>
          <w:sz w:val="28"/>
        </w:rPr>
      </w:pPr>
      <w:r>
        <w:rPr>
          <w:sz w:val="28"/>
        </w:rPr>
        <w:t>предоставление</w:t>
      </w:r>
      <w:r>
        <w:rPr>
          <w:spacing w:val="-8"/>
          <w:sz w:val="28"/>
        </w:rPr>
        <w:t xml:space="preserve"> </w:t>
      </w:r>
      <w:r>
        <w:rPr>
          <w:sz w:val="28"/>
        </w:rPr>
        <w:t>результата</w:t>
      </w:r>
      <w:r>
        <w:rPr>
          <w:spacing w:val="-7"/>
          <w:sz w:val="28"/>
        </w:rPr>
        <w:t xml:space="preserve"> </w:t>
      </w:r>
      <w:r>
        <w:rPr>
          <w:spacing w:val="-2"/>
          <w:sz w:val="28"/>
        </w:rPr>
        <w:t>Услуги.</w:t>
      </w:r>
    </w:p>
    <w:p w14:paraId="53FE3F22">
      <w:pPr>
        <w:pStyle w:val="6"/>
        <w:ind w:right="145" w:firstLine="709"/>
      </w:pPr>
      <w: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w:t>
      </w:r>
      <w:r>
        <w:rPr>
          <w:spacing w:val="-9"/>
        </w:rPr>
        <w:t xml:space="preserve"> </w:t>
      </w:r>
      <w:r>
        <w:t>осуществляемое</w:t>
      </w:r>
      <w:r>
        <w:rPr>
          <w:spacing w:val="-9"/>
        </w:rPr>
        <w:t xml:space="preserve"> </w:t>
      </w:r>
      <w:r>
        <w:t>после</w:t>
      </w:r>
      <w:r>
        <w:rPr>
          <w:spacing w:val="-9"/>
        </w:rPr>
        <w:t xml:space="preserve"> </w:t>
      </w:r>
      <w:r>
        <w:t>принятия</w:t>
      </w:r>
      <w:r>
        <w:rPr>
          <w:spacing w:val="-9"/>
        </w:rPr>
        <w:t xml:space="preserve"> </w:t>
      </w:r>
      <w:r>
        <w:t>решения</w:t>
      </w:r>
      <w:r>
        <w:rPr>
          <w:spacing w:val="-9"/>
        </w:rPr>
        <w:t xml:space="preserve"> </w:t>
      </w:r>
      <w:r>
        <w:t>о</w:t>
      </w:r>
      <w:r>
        <w:rPr>
          <w:spacing w:val="-9"/>
        </w:rPr>
        <w:t xml:space="preserve"> </w:t>
      </w:r>
      <w:r>
        <w:t>предоставлении</w:t>
      </w:r>
      <w:r>
        <w:rPr>
          <w:spacing w:val="-9"/>
        </w:rPr>
        <w:t xml:space="preserve"> </w:t>
      </w:r>
      <w:r>
        <w:t>Услуги распределение</w:t>
      </w:r>
      <w:r>
        <w:rPr>
          <w:spacing w:val="-18"/>
        </w:rPr>
        <w:t xml:space="preserve"> </w:t>
      </w:r>
      <w:r>
        <w:t>в</w:t>
      </w:r>
      <w:r>
        <w:rPr>
          <w:spacing w:val="-17"/>
        </w:rPr>
        <w:t xml:space="preserve"> </w:t>
      </w:r>
      <w:r>
        <w:t>отношении</w:t>
      </w:r>
      <w:r>
        <w:rPr>
          <w:spacing w:val="-18"/>
        </w:rPr>
        <w:t xml:space="preserve"> </w:t>
      </w:r>
      <w:r>
        <w:t>заявителя</w:t>
      </w:r>
      <w:r>
        <w:rPr>
          <w:spacing w:val="-17"/>
        </w:rPr>
        <w:t xml:space="preserve"> </w:t>
      </w:r>
      <w:r>
        <w:t>ограниченного</w:t>
      </w:r>
      <w:r>
        <w:rPr>
          <w:spacing w:val="-18"/>
        </w:rPr>
        <w:t xml:space="preserve"> </w:t>
      </w:r>
      <w:r>
        <w:t>ресурса</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земельных участков, радиочастот, квот), либо административная процедура получения дополнительных</w:t>
      </w:r>
      <w:r>
        <w:rPr>
          <w:spacing w:val="58"/>
        </w:rPr>
        <w:t xml:space="preserve">  </w:t>
      </w:r>
      <w:r>
        <w:t>сведений</w:t>
      </w:r>
      <w:r>
        <w:rPr>
          <w:spacing w:val="58"/>
        </w:rPr>
        <w:t xml:space="preserve">  </w:t>
      </w:r>
      <w:r>
        <w:t>от</w:t>
      </w:r>
      <w:r>
        <w:rPr>
          <w:spacing w:val="58"/>
        </w:rPr>
        <w:t xml:space="preserve">  </w:t>
      </w:r>
      <w:r>
        <w:t>заявителя,</w:t>
      </w:r>
      <w:r>
        <w:rPr>
          <w:spacing w:val="58"/>
        </w:rPr>
        <w:t xml:space="preserve">  </w:t>
      </w:r>
      <w:r>
        <w:t>либо</w:t>
      </w:r>
      <w:r>
        <w:rPr>
          <w:spacing w:val="58"/>
        </w:rPr>
        <w:t xml:space="preserve">  </w:t>
      </w:r>
      <w:r>
        <w:t>административная</w:t>
      </w:r>
      <w:r>
        <w:rPr>
          <w:spacing w:val="58"/>
        </w:rPr>
        <w:t xml:space="preserve">  </w:t>
      </w:r>
      <w:r>
        <w:t>процедура</w:t>
      </w:r>
    </w:p>
    <w:p w14:paraId="4327AC7D">
      <w:pPr>
        <w:pStyle w:val="6"/>
        <w:spacing w:after="0"/>
        <w:sectPr>
          <w:pgSz w:w="11910" w:h="16840"/>
          <w:pgMar w:top="1080" w:right="425" w:bottom="280" w:left="850" w:header="717" w:footer="0" w:gutter="0"/>
          <w:cols w:space="720" w:num="1"/>
        </w:sectPr>
      </w:pPr>
    </w:p>
    <w:p w14:paraId="3E348163">
      <w:pPr>
        <w:pStyle w:val="6"/>
        <w:spacing w:before="78"/>
        <w:ind w:right="147"/>
      </w:pPr>
      <w:r>
        <w:t>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3F5BE09C">
      <w:pPr>
        <w:pStyle w:val="9"/>
        <w:numPr>
          <w:ilvl w:val="0"/>
          <w:numId w:val="2"/>
        </w:numPr>
        <w:tabs>
          <w:tab w:val="left" w:pos="1723"/>
        </w:tabs>
        <w:spacing w:before="0" w:after="0" w:line="240" w:lineRule="auto"/>
        <w:ind w:left="283" w:right="146" w:firstLine="709"/>
        <w:jc w:val="both"/>
        <w:rPr>
          <w:sz w:val="28"/>
        </w:rPr>
      </w:pPr>
      <w:r>
        <w:rPr>
          <w:sz w:val="28"/>
        </w:rPr>
        <w:t>При обращении заявителей за перерегистрацией граждан, состоящих на учете в качестве нуждающихся в жилых помещениях:</w:t>
      </w:r>
    </w:p>
    <w:p w14:paraId="76B2DC57">
      <w:pPr>
        <w:pStyle w:val="9"/>
        <w:numPr>
          <w:ilvl w:val="0"/>
          <w:numId w:val="11"/>
        </w:numPr>
        <w:tabs>
          <w:tab w:val="left" w:pos="1295"/>
        </w:tabs>
        <w:spacing w:before="0" w:after="0" w:line="240" w:lineRule="auto"/>
        <w:ind w:left="1295" w:right="0" w:hanging="303"/>
        <w:jc w:val="both"/>
        <w:rPr>
          <w:sz w:val="28"/>
        </w:rPr>
      </w:pPr>
      <w:r>
        <w:rPr>
          <w:sz w:val="28"/>
        </w:rPr>
        <w:t>профилирование</w:t>
      </w:r>
      <w:r>
        <w:rPr>
          <w:spacing w:val="-11"/>
          <w:sz w:val="28"/>
        </w:rPr>
        <w:t xml:space="preserve"> </w:t>
      </w:r>
      <w:r>
        <w:rPr>
          <w:spacing w:val="-2"/>
          <w:sz w:val="28"/>
        </w:rPr>
        <w:t>заявителя;</w:t>
      </w:r>
    </w:p>
    <w:p w14:paraId="263FA24A">
      <w:pPr>
        <w:pStyle w:val="9"/>
        <w:numPr>
          <w:ilvl w:val="0"/>
          <w:numId w:val="11"/>
        </w:numPr>
        <w:tabs>
          <w:tab w:val="left" w:pos="1298"/>
        </w:tabs>
        <w:spacing w:before="0" w:after="0" w:line="240" w:lineRule="auto"/>
        <w:ind w:left="283" w:right="144" w:firstLine="709"/>
        <w:jc w:val="both"/>
        <w:rPr>
          <w:sz w:val="28"/>
        </w:rPr>
      </w:pPr>
      <w:r>
        <w:rPr>
          <w:sz w:val="28"/>
        </w:rPr>
        <w:t>прием</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перерегистрации</w:t>
      </w:r>
      <w:r>
        <w:rPr>
          <w:spacing w:val="-1"/>
          <w:sz w:val="28"/>
        </w:rPr>
        <w:t xml:space="preserve"> </w:t>
      </w:r>
      <w:r>
        <w:rPr>
          <w:sz w:val="28"/>
        </w:rPr>
        <w:t>граждан,</w:t>
      </w:r>
      <w:r>
        <w:rPr>
          <w:spacing w:val="-1"/>
          <w:sz w:val="28"/>
        </w:rPr>
        <w:t xml:space="preserve"> </w:t>
      </w:r>
      <w:r>
        <w:rPr>
          <w:sz w:val="28"/>
        </w:rPr>
        <w:t>состоящих</w:t>
      </w:r>
      <w:r>
        <w:rPr>
          <w:spacing w:val="-1"/>
          <w:sz w:val="28"/>
        </w:rPr>
        <w:t xml:space="preserve"> </w:t>
      </w:r>
      <w:r>
        <w:rPr>
          <w:sz w:val="28"/>
        </w:rPr>
        <w:t>на</w:t>
      </w:r>
      <w:r>
        <w:rPr>
          <w:spacing w:val="-1"/>
          <w:sz w:val="28"/>
        </w:rPr>
        <w:t xml:space="preserve"> </w:t>
      </w:r>
      <w:r>
        <w:rPr>
          <w:sz w:val="28"/>
        </w:rPr>
        <w:t>учете</w:t>
      </w:r>
      <w:r>
        <w:rPr>
          <w:spacing w:val="-1"/>
          <w:sz w:val="28"/>
        </w:rPr>
        <w:t xml:space="preserve"> </w:t>
      </w:r>
      <w:r>
        <w:rPr>
          <w:sz w:val="28"/>
        </w:rPr>
        <w:t>в</w:t>
      </w:r>
      <w:r>
        <w:rPr>
          <w:spacing w:val="-1"/>
          <w:sz w:val="28"/>
        </w:rPr>
        <w:t xml:space="preserve"> </w:t>
      </w:r>
      <w:r>
        <w:rPr>
          <w:sz w:val="28"/>
        </w:rPr>
        <w:t>качестве нуждающихся в жилых помещениях, и документов и (или) информации, необходимых для предоставления Услуги;</w:t>
      </w:r>
    </w:p>
    <w:p w14:paraId="6EC5FCEE">
      <w:pPr>
        <w:pStyle w:val="9"/>
        <w:numPr>
          <w:ilvl w:val="0"/>
          <w:numId w:val="11"/>
        </w:numPr>
        <w:tabs>
          <w:tab w:val="left" w:pos="1295"/>
        </w:tabs>
        <w:spacing w:before="0" w:after="0" w:line="240" w:lineRule="auto"/>
        <w:ind w:left="1295" w:right="0" w:hanging="303"/>
        <w:jc w:val="both"/>
        <w:rPr>
          <w:sz w:val="28"/>
        </w:rPr>
      </w:pPr>
      <w:r>
        <w:rPr>
          <w:sz w:val="28"/>
        </w:rPr>
        <w:t>межведомственное</w:t>
      </w:r>
      <w:r>
        <w:rPr>
          <w:spacing w:val="-9"/>
          <w:sz w:val="28"/>
        </w:rPr>
        <w:t xml:space="preserve"> </w:t>
      </w:r>
      <w:r>
        <w:rPr>
          <w:sz w:val="28"/>
        </w:rPr>
        <w:t>информационное</w:t>
      </w:r>
      <w:r>
        <w:rPr>
          <w:spacing w:val="-8"/>
          <w:sz w:val="28"/>
        </w:rPr>
        <w:t xml:space="preserve"> </w:t>
      </w:r>
      <w:r>
        <w:rPr>
          <w:spacing w:val="-2"/>
          <w:sz w:val="28"/>
        </w:rPr>
        <w:t>взаимодействие;</w:t>
      </w:r>
    </w:p>
    <w:p w14:paraId="3F27F2C0">
      <w:pPr>
        <w:pStyle w:val="9"/>
        <w:numPr>
          <w:ilvl w:val="0"/>
          <w:numId w:val="11"/>
        </w:numPr>
        <w:tabs>
          <w:tab w:val="left" w:pos="1297"/>
        </w:tabs>
        <w:spacing w:before="0" w:after="0" w:line="240" w:lineRule="auto"/>
        <w:ind w:left="283" w:right="145" w:firstLine="709"/>
        <w:jc w:val="both"/>
        <w:rPr>
          <w:sz w:val="28"/>
        </w:rPr>
      </w:pPr>
      <w:r>
        <w:rPr>
          <w:sz w:val="28"/>
        </w:rPr>
        <w:t>оценка</w:t>
      </w:r>
      <w:r>
        <w:rPr>
          <w:spacing w:val="-3"/>
          <w:sz w:val="28"/>
        </w:rPr>
        <w:t xml:space="preserve"> </w:t>
      </w:r>
      <w:r>
        <w:rPr>
          <w:sz w:val="28"/>
        </w:rPr>
        <w:t>сведений</w:t>
      </w:r>
      <w:r>
        <w:rPr>
          <w:spacing w:val="-3"/>
          <w:sz w:val="28"/>
        </w:rPr>
        <w:t xml:space="preserve"> </w:t>
      </w:r>
      <w:r>
        <w:rPr>
          <w:sz w:val="28"/>
        </w:rPr>
        <w:t>о</w:t>
      </w:r>
      <w:r>
        <w:rPr>
          <w:spacing w:val="-3"/>
          <w:sz w:val="28"/>
        </w:rPr>
        <w:t xml:space="preserve"> </w:t>
      </w:r>
      <w:r>
        <w:rPr>
          <w:sz w:val="28"/>
        </w:rPr>
        <w:t>заявителе</w:t>
      </w:r>
      <w:r>
        <w:rPr>
          <w:spacing w:val="-3"/>
          <w:sz w:val="28"/>
        </w:rPr>
        <w:t xml:space="preserve"> </w:t>
      </w:r>
      <w:r>
        <w:rPr>
          <w:sz w:val="28"/>
        </w:rPr>
        <w:t>и</w:t>
      </w:r>
      <w:r>
        <w:rPr>
          <w:spacing w:val="-3"/>
          <w:sz w:val="28"/>
        </w:rPr>
        <w:t xml:space="preserve"> </w:t>
      </w:r>
      <w:r>
        <w:rPr>
          <w:sz w:val="28"/>
        </w:rPr>
        <w:t>(или)</w:t>
      </w:r>
      <w:r>
        <w:rPr>
          <w:spacing w:val="-3"/>
          <w:sz w:val="28"/>
        </w:rPr>
        <w:t xml:space="preserve"> </w:t>
      </w:r>
      <w:r>
        <w:rPr>
          <w:sz w:val="28"/>
        </w:rPr>
        <w:t>объектах,</w:t>
      </w:r>
      <w:r>
        <w:rPr>
          <w:spacing w:val="-3"/>
          <w:sz w:val="28"/>
        </w:rPr>
        <w:t xml:space="preserve"> </w:t>
      </w:r>
      <w:r>
        <w:rPr>
          <w:sz w:val="28"/>
        </w:rPr>
        <w:t>принадлежащих</w:t>
      </w:r>
      <w:r>
        <w:rPr>
          <w:spacing w:val="-3"/>
          <w:sz w:val="28"/>
        </w:rPr>
        <w:t xml:space="preserve"> </w:t>
      </w:r>
      <w:r>
        <w:rPr>
          <w:sz w:val="28"/>
        </w:rPr>
        <w:t>заявителю,</w:t>
      </w:r>
      <w:r>
        <w:rPr>
          <w:spacing w:val="-3"/>
          <w:sz w:val="28"/>
        </w:rPr>
        <w:t xml:space="preserve"> </w:t>
      </w:r>
      <w:r>
        <w:rPr>
          <w:sz w:val="28"/>
        </w:rPr>
        <w:t>и (или)</w:t>
      </w:r>
      <w:r>
        <w:rPr>
          <w:spacing w:val="-11"/>
          <w:sz w:val="28"/>
        </w:rPr>
        <w:t xml:space="preserve"> </w:t>
      </w:r>
      <w:r>
        <w:rPr>
          <w:sz w:val="28"/>
        </w:rPr>
        <w:t>иных</w:t>
      </w:r>
      <w:r>
        <w:rPr>
          <w:spacing w:val="-11"/>
          <w:sz w:val="28"/>
        </w:rPr>
        <w:t xml:space="preserve"> </w:t>
      </w:r>
      <w:r>
        <w:rPr>
          <w:sz w:val="28"/>
        </w:rPr>
        <w:t>объектах,</w:t>
      </w:r>
      <w:r>
        <w:rPr>
          <w:spacing w:val="-11"/>
          <w:sz w:val="28"/>
        </w:rPr>
        <w:t xml:space="preserve"> </w:t>
      </w:r>
      <w:r>
        <w:rPr>
          <w:sz w:val="28"/>
        </w:rPr>
        <w:t>а</w:t>
      </w:r>
      <w:r>
        <w:rPr>
          <w:spacing w:val="-11"/>
          <w:sz w:val="28"/>
        </w:rPr>
        <w:t xml:space="preserve"> </w:t>
      </w:r>
      <w:r>
        <w:rPr>
          <w:sz w:val="28"/>
        </w:rPr>
        <w:t>также</w:t>
      </w:r>
      <w:r>
        <w:rPr>
          <w:spacing w:val="-11"/>
          <w:sz w:val="28"/>
        </w:rPr>
        <w:t xml:space="preserve"> </w:t>
      </w:r>
      <w:r>
        <w:rPr>
          <w:sz w:val="28"/>
        </w:rPr>
        <w:t>знаний</w:t>
      </w:r>
      <w:r>
        <w:rPr>
          <w:spacing w:val="-11"/>
          <w:sz w:val="28"/>
        </w:rPr>
        <w:t xml:space="preserve"> </w:t>
      </w:r>
      <w:r>
        <w:rPr>
          <w:sz w:val="28"/>
        </w:rPr>
        <w:t>(навыков)</w:t>
      </w:r>
      <w:r>
        <w:rPr>
          <w:spacing w:val="-11"/>
          <w:sz w:val="28"/>
        </w:rPr>
        <w:t xml:space="preserve"> </w:t>
      </w:r>
      <w:r>
        <w:rPr>
          <w:sz w:val="28"/>
        </w:rPr>
        <w:t>заявителя</w:t>
      </w:r>
      <w:r>
        <w:rPr>
          <w:spacing w:val="-11"/>
          <w:sz w:val="28"/>
        </w:rPr>
        <w:t xml:space="preserve"> </w:t>
      </w:r>
      <w:r>
        <w:rPr>
          <w:sz w:val="28"/>
        </w:rPr>
        <w:t>на</w:t>
      </w:r>
      <w:r>
        <w:rPr>
          <w:spacing w:val="-11"/>
          <w:sz w:val="28"/>
        </w:rPr>
        <w:t xml:space="preserve"> </w:t>
      </w:r>
      <w:r>
        <w:rPr>
          <w:sz w:val="28"/>
        </w:rPr>
        <w:t>предмет</w:t>
      </w:r>
      <w:r>
        <w:rPr>
          <w:spacing w:val="-11"/>
          <w:sz w:val="28"/>
        </w:rPr>
        <w:t xml:space="preserve"> </w:t>
      </w:r>
      <w:r>
        <w:rPr>
          <w:sz w:val="28"/>
        </w:rPr>
        <w:t>их</w:t>
      </w:r>
      <w:r>
        <w:rPr>
          <w:spacing w:val="-11"/>
          <w:sz w:val="28"/>
        </w:rPr>
        <w:t xml:space="preserve"> </w:t>
      </w:r>
      <w:r>
        <w:rPr>
          <w:sz w:val="28"/>
        </w:rPr>
        <w:t>соответствия требованиям законодательства Российской Федерации;</w:t>
      </w:r>
    </w:p>
    <w:p w14:paraId="1FB3D538">
      <w:pPr>
        <w:pStyle w:val="9"/>
        <w:numPr>
          <w:ilvl w:val="0"/>
          <w:numId w:val="11"/>
        </w:numPr>
        <w:tabs>
          <w:tab w:val="left" w:pos="1295"/>
        </w:tabs>
        <w:spacing w:before="0" w:after="0" w:line="240" w:lineRule="auto"/>
        <w:ind w:left="1295" w:right="0" w:hanging="303"/>
        <w:jc w:val="both"/>
        <w:rPr>
          <w:sz w:val="28"/>
        </w:rPr>
      </w:pPr>
      <w:r>
        <w:rPr>
          <w:sz w:val="28"/>
        </w:rPr>
        <w:t>принятие</w:t>
      </w:r>
      <w:r>
        <w:rPr>
          <w:spacing w:val="-6"/>
          <w:sz w:val="28"/>
        </w:rPr>
        <w:t xml:space="preserve"> </w:t>
      </w:r>
      <w:r>
        <w:rPr>
          <w:sz w:val="28"/>
        </w:rPr>
        <w:t>решения</w:t>
      </w:r>
      <w:r>
        <w:rPr>
          <w:spacing w:val="-4"/>
          <w:sz w:val="28"/>
        </w:rPr>
        <w:t xml:space="preserve"> </w:t>
      </w:r>
      <w:r>
        <w:rPr>
          <w:sz w:val="28"/>
        </w:rPr>
        <w:t>о</w:t>
      </w:r>
      <w:r>
        <w:rPr>
          <w:spacing w:val="-3"/>
          <w:sz w:val="28"/>
        </w:rPr>
        <w:t xml:space="preserve"> </w:t>
      </w:r>
      <w:r>
        <w:rPr>
          <w:sz w:val="28"/>
        </w:rPr>
        <w:t>предоставлении</w:t>
      </w:r>
      <w:r>
        <w:rPr>
          <w:spacing w:val="-4"/>
          <w:sz w:val="28"/>
        </w:rPr>
        <w:t xml:space="preserve"> </w:t>
      </w:r>
      <w:r>
        <w:rPr>
          <w:sz w:val="28"/>
        </w:rPr>
        <w:t>(об</w:t>
      </w:r>
      <w:r>
        <w:rPr>
          <w:spacing w:val="-4"/>
          <w:sz w:val="28"/>
        </w:rPr>
        <w:t xml:space="preserve"> </w:t>
      </w:r>
      <w:r>
        <w:rPr>
          <w:sz w:val="28"/>
        </w:rPr>
        <w:t>отказе</w:t>
      </w:r>
      <w:r>
        <w:rPr>
          <w:spacing w:val="-3"/>
          <w:sz w:val="28"/>
        </w:rPr>
        <w:t xml:space="preserve"> </w:t>
      </w:r>
      <w:r>
        <w:rPr>
          <w:sz w:val="28"/>
        </w:rPr>
        <w:t>в</w:t>
      </w:r>
      <w:r>
        <w:rPr>
          <w:spacing w:val="-4"/>
          <w:sz w:val="28"/>
        </w:rPr>
        <w:t xml:space="preserve"> </w:t>
      </w:r>
      <w:r>
        <w:rPr>
          <w:sz w:val="28"/>
        </w:rPr>
        <w:t>предоставлении)</w:t>
      </w:r>
      <w:r>
        <w:rPr>
          <w:spacing w:val="-3"/>
          <w:sz w:val="28"/>
        </w:rPr>
        <w:t xml:space="preserve"> </w:t>
      </w:r>
      <w:r>
        <w:rPr>
          <w:spacing w:val="-2"/>
          <w:sz w:val="28"/>
        </w:rPr>
        <w:t>Услуги;</w:t>
      </w:r>
    </w:p>
    <w:p w14:paraId="61DBDD7F">
      <w:pPr>
        <w:pStyle w:val="9"/>
        <w:numPr>
          <w:ilvl w:val="0"/>
          <w:numId w:val="11"/>
        </w:numPr>
        <w:tabs>
          <w:tab w:val="left" w:pos="1295"/>
        </w:tabs>
        <w:spacing w:before="0" w:after="0" w:line="240" w:lineRule="auto"/>
        <w:ind w:left="1295" w:right="0" w:hanging="303"/>
        <w:jc w:val="both"/>
        <w:rPr>
          <w:sz w:val="28"/>
        </w:rPr>
      </w:pPr>
      <w:r>
        <w:rPr>
          <w:sz w:val="28"/>
        </w:rPr>
        <w:t>предоставление</w:t>
      </w:r>
      <w:r>
        <w:rPr>
          <w:spacing w:val="-8"/>
          <w:sz w:val="28"/>
        </w:rPr>
        <w:t xml:space="preserve"> </w:t>
      </w:r>
      <w:r>
        <w:rPr>
          <w:sz w:val="28"/>
        </w:rPr>
        <w:t>результата</w:t>
      </w:r>
      <w:r>
        <w:rPr>
          <w:spacing w:val="-7"/>
          <w:sz w:val="28"/>
        </w:rPr>
        <w:t xml:space="preserve"> </w:t>
      </w:r>
      <w:r>
        <w:rPr>
          <w:spacing w:val="-2"/>
          <w:sz w:val="28"/>
        </w:rPr>
        <w:t>Услуги.</w:t>
      </w:r>
    </w:p>
    <w:p w14:paraId="3FB13BF1">
      <w:pPr>
        <w:pStyle w:val="6"/>
        <w:ind w:right="145" w:firstLine="709"/>
      </w:pPr>
      <w: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w:t>
      </w:r>
      <w:r>
        <w:rPr>
          <w:spacing w:val="-1"/>
        </w:rPr>
        <w:t xml:space="preserve"> </w:t>
      </w:r>
      <w:r>
        <w:t>не</w:t>
      </w:r>
      <w:r>
        <w:rPr>
          <w:spacing w:val="-1"/>
        </w:rPr>
        <w:t xml:space="preserve"> </w:t>
      </w:r>
      <w:r>
        <w:t>приводятся,</w:t>
      </w:r>
      <w:r>
        <w:rPr>
          <w:spacing w:val="-1"/>
        </w:rPr>
        <w:t xml:space="preserve"> </w:t>
      </w:r>
      <w:r>
        <w:t>поскольку</w:t>
      </w:r>
      <w:r>
        <w:rPr>
          <w:spacing w:val="-1"/>
        </w:rPr>
        <w:t xml:space="preserve"> </w:t>
      </w:r>
      <w:r>
        <w:t>не</w:t>
      </w:r>
      <w:r>
        <w:rPr>
          <w:spacing w:val="-1"/>
        </w:rPr>
        <w:t xml:space="preserve"> </w:t>
      </w:r>
      <w:r>
        <w:t>предусмотрены</w:t>
      </w:r>
      <w:r>
        <w:rPr>
          <w:spacing w:val="-1"/>
        </w:rPr>
        <w:t xml:space="preserve"> </w:t>
      </w:r>
      <w:r>
        <w:t>действующим</w:t>
      </w:r>
      <w:r>
        <w:rPr>
          <w:spacing w:val="-1"/>
        </w:rPr>
        <w:t xml:space="preserve"> </w:t>
      </w:r>
      <w:r>
        <w:t>законодательством.</w:t>
      </w:r>
    </w:p>
    <w:p w14:paraId="00B0E6F0">
      <w:pPr>
        <w:pStyle w:val="9"/>
        <w:numPr>
          <w:ilvl w:val="0"/>
          <w:numId w:val="2"/>
        </w:numPr>
        <w:tabs>
          <w:tab w:val="left" w:pos="1723"/>
        </w:tabs>
        <w:spacing w:before="0" w:after="0" w:line="240" w:lineRule="auto"/>
        <w:ind w:left="283" w:right="145" w:firstLine="709"/>
        <w:jc w:val="both"/>
        <w:rPr>
          <w:sz w:val="28"/>
        </w:rPr>
      </w:pPr>
      <w:r>
        <w:rPr>
          <w:sz w:val="28"/>
        </w:rPr>
        <w:t>При обращении заявителей за снятием с учета граждан, состоящих на учете в качестве нуждающихся в жилых помещениях:</w:t>
      </w:r>
    </w:p>
    <w:p w14:paraId="10559A29">
      <w:pPr>
        <w:pStyle w:val="9"/>
        <w:numPr>
          <w:ilvl w:val="0"/>
          <w:numId w:val="12"/>
        </w:numPr>
        <w:tabs>
          <w:tab w:val="left" w:pos="1295"/>
        </w:tabs>
        <w:spacing w:before="0" w:after="0" w:line="240" w:lineRule="auto"/>
        <w:ind w:left="1295" w:right="0" w:hanging="303"/>
        <w:jc w:val="both"/>
        <w:rPr>
          <w:sz w:val="28"/>
        </w:rPr>
      </w:pPr>
      <w:r>
        <w:rPr>
          <w:sz w:val="28"/>
        </w:rPr>
        <w:t>профилирование</w:t>
      </w:r>
      <w:r>
        <w:rPr>
          <w:spacing w:val="-11"/>
          <w:sz w:val="28"/>
        </w:rPr>
        <w:t xml:space="preserve"> </w:t>
      </w:r>
      <w:r>
        <w:rPr>
          <w:spacing w:val="-2"/>
          <w:sz w:val="28"/>
        </w:rPr>
        <w:t>заявителя;</w:t>
      </w:r>
    </w:p>
    <w:p w14:paraId="67240AEF">
      <w:pPr>
        <w:pStyle w:val="9"/>
        <w:numPr>
          <w:ilvl w:val="0"/>
          <w:numId w:val="12"/>
        </w:numPr>
        <w:tabs>
          <w:tab w:val="left" w:pos="1321"/>
        </w:tabs>
        <w:spacing w:before="0" w:after="0" w:line="240" w:lineRule="auto"/>
        <w:ind w:left="283" w:right="145" w:firstLine="709"/>
        <w:jc w:val="both"/>
        <w:rPr>
          <w:sz w:val="28"/>
        </w:rPr>
      </w:pPr>
      <w:r>
        <w:rPr>
          <w:sz w:val="28"/>
        </w:rPr>
        <w:t>прием заявления о снятии с учета граждан, состоящих на учете в качестве нуждающихся</w:t>
      </w:r>
      <w:r>
        <w:rPr>
          <w:spacing w:val="-18"/>
          <w:sz w:val="28"/>
        </w:rPr>
        <w:t xml:space="preserve"> </w:t>
      </w:r>
      <w:r>
        <w:rPr>
          <w:sz w:val="28"/>
        </w:rPr>
        <w:t>в</w:t>
      </w:r>
      <w:r>
        <w:rPr>
          <w:spacing w:val="-17"/>
          <w:sz w:val="28"/>
        </w:rPr>
        <w:t xml:space="preserve"> </w:t>
      </w:r>
      <w:r>
        <w:rPr>
          <w:sz w:val="28"/>
        </w:rPr>
        <w:t>жилых</w:t>
      </w:r>
      <w:r>
        <w:rPr>
          <w:spacing w:val="-18"/>
          <w:sz w:val="28"/>
        </w:rPr>
        <w:t xml:space="preserve"> </w:t>
      </w:r>
      <w:r>
        <w:rPr>
          <w:sz w:val="28"/>
        </w:rPr>
        <w:t>помещениях</w:t>
      </w:r>
      <w:r>
        <w:rPr>
          <w:spacing w:val="-17"/>
          <w:sz w:val="28"/>
        </w:rPr>
        <w:t xml:space="preserve"> </w:t>
      </w:r>
      <w:r>
        <w:rPr>
          <w:sz w:val="28"/>
        </w:rPr>
        <w:t>и</w:t>
      </w:r>
      <w:r>
        <w:rPr>
          <w:spacing w:val="-18"/>
          <w:sz w:val="28"/>
        </w:rPr>
        <w:t xml:space="preserve"> </w:t>
      </w:r>
      <w:r>
        <w:rPr>
          <w:sz w:val="28"/>
        </w:rPr>
        <w:t>документов</w:t>
      </w:r>
      <w:r>
        <w:rPr>
          <w:spacing w:val="-17"/>
          <w:sz w:val="28"/>
        </w:rPr>
        <w:t xml:space="preserve"> </w:t>
      </w:r>
      <w:r>
        <w:rPr>
          <w:sz w:val="28"/>
        </w:rPr>
        <w:t>и</w:t>
      </w:r>
      <w:r>
        <w:rPr>
          <w:spacing w:val="-18"/>
          <w:sz w:val="28"/>
        </w:rPr>
        <w:t xml:space="preserve"> </w:t>
      </w:r>
      <w:r>
        <w:rPr>
          <w:sz w:val="28"/>
        </w:rPr>
        <w:t>(или)</w:t>
      </w:r>
      <w:r>
        <w:rPr>
          <w:spacing w:val="-17"/>
          <w:sz w:val="28"/>
        </w:rPr>
        <w:t xml:space="preserve"> </w:t>
      </w:r>
      <w:r>
        <w:rPr>
          <w:sz w:val="28"/>
        </w:rPr>
        <w:t>информации,</w:t>
      </w:r>
      <w:r>
        <w:rPr>
          <w:spacing w:val="-18"/>
          <w:sz w:val="28"/>
        </w:rPr>
        <w:t xml:space="preserve"> </w:t>
      </w:r>
      <w:r>
        <w:rPr>
          <w:sz w:val="28"/>
        </w:rPr>
        <w:t>необходимых для предоставления Услуги;</w:t>
      </w:r>
    </w:p>
    <w:p w14:paraId="7B68FC5F">
      <w:pPr>
        <w:pStyle w:val="9"/>
        <w:numPr>
          <w:ilvl w:val="0"/>
          <w:numId w:val="12"/>
        </w:numPr>
        <w:tabs>
          <w:tab w:val="left" w:pos="1295"/>
        </w:tabs>
        <w:spacing w:before="0" w:after="0" w:line="240" w:lineRule="auto"/>
        <w:ind w:left="1295" w:right="0" w:hanging="303"/>
        <w:jc w:val="both"/>
        <w:rPr>
          <w:sz w:val="28"/>
        </w:rPr>
      </w:pPr>
      <w:r>
        <w:rPr>
          <w:sz w:val="28"/>
        </w:rPr>
        <w:t>межведомственное</w:t>
      </w:r>
      <w:r>
        <w:rPr>
          <w:spacing w:val="-9"/>
          <w:sz w:val="28"/>
        </w:rPr>
        <w:t xml:space="preserve"> </w:t>
      </w:r>
      <w:r>
        <w:rPr>
          <w:sz w:val="28"/>
        </w:rPr>
        <w:t>информационное</w:t>
      </w:r>
      <w:r>
        <w:rPr>
          <w:spacing w:val="-8"/>
          <w:sz w:val="28"/>
        </w:rPr>
        <w:t xml:space="preserve"> </w:t>
      </w:r>
      <w:r>
        <w:rPr>
          <w:spacing w:val="-2"/>
          <w:sz w:val="28"/>
        </w:rPr>
        <w:t>взаимодействие;</w:t>
      </w:r>
    </w:p>
    <w:p w14:paraId="1C3B2A7C">
      <w:pPr>
        <w:pStyle w:val="9"/>
        <w:numPr>
          <w:ilvl w:val="0"/>
          <w:numId w:val="12"/>
        </w:numPr>
        <w:tabs>
          <w:tab w:val="left" w:pos="1295"/>
        </w:tabs>
        <w:spacing w:before="0" w:after="0" w:line="240" w:lineRule="auto"/>
        <w:ind w:left="1295" w:right="0" w:hanging="303"/>
        <w:jc w:val="both"/>
        <w:rPr>
          <w:sz w:val="28"/>
        </w:rPr>
      </w:pPr>
      <w:r>
        <w:rPr>
          <w:sz w:val="28"/>
        </w:rPr>
        <w:t>принятие</w:t>
      </w:r>
      <w:r>
        <w:rPr>
          <w:spacing w:val="-6"/>
          <w:sz w:val="28"/>
        </w:rPr>
        <w:t xml:space="preserve"> </w:t>
      </w:r>
      <w:r>
        <w:rPr>
          <w:sz w:val="28"/>
        </w:rPr>
        <w:t>решения</w:t>
      </w:r>
      <w:r>
        <w:rPr>
          <w:spacing w:val="-4"/>
          <w:sz w:val="28"/>
        </w:rPr>
        <w:t xml:space="preserve"> </w:t>
      </w:r>
      <w:r>
        <w:rPr>
          <w:sz w:val="28"/>
        </w:rPr>
        <w:t>о</w:t>
      </w:r>
      <w:r>
        <w:rPr>
          <w:spacing w:val="-3"/>
          <w:sz w:val="28"/>
        </w:rPr>
        <w:t xml:space="preserve"> </w:t>
      </w:r>
      <w:r>
        <w:rPr>
          <w:sz w:val="28"/>
        </w:rPr>
        <w:t>предоставлении</w:t>
      </w:r>
      <w:r>
        <w:rPr>
          <w:spacing w:val="-4"/>
          <w:sz w:val="28"/>
        </w:rPr>
        <w:t xml:space="preserve"> </w:t>
      </w:r>
      <w:r>
        <w:rPr>
          <w:sz w:val="28"/>
        </w:rPr>
        <w:t>(об</w:t>
      </w:r>
      <w:r>
        <w:rPr>
          <w:spacing w:val="-4"/>
          <w:sz w:val="28"/>
        </w:rPr>
        <w:t xml:space="preserve"> </w:t>
      </w:r>
      <w:r>
        <w:rPr>
          <w:sz w:val="28"/>
        </w:rPr>
        <w:t>отказе</w:t>
      </w:r>
      <w:r>
        <w:rPr>
          <w:spacing w:val="-3"/>
          <w:sz w:val="28"/>
        </w:rPr>
        <w:t xml:space="preserve"> </w:t>
      </w:r>
      <w:r>
        <w:rPr>
          <w:sz w:val="28"/>
        </w:rPr>
        <w:t>в</w:t>
      </w:r>
      <w:r>
        <w:rPr>
          <w:spacing w:val="-4"/>
          <w:sz w:val="28"/>
        </w:rPr>
        <w:t xml:space="preserve"> </w:t>
      </w:r>
      <w:r>
        <w:rPr>
          <w:sz w:val="28"/>
        </w:rPr>
        <w:t>предоставлении)</w:t>
      </w:r>
      <w:r>
        <w:rPr>
          <w:spacing w:val="-3"/>
          <w:sz w:val="28"/>
        </w:rPr>
        <w:t xml:space="preserve"> </w:t>
      </w:r>
      <w:r>
        <w:rPr>
          <w:spacing w:val="-2"/>
          <w:sz w:val="28"/>
        </w:rPr>
        <w:t>Услуги;</w:t>
      </w:r>
    </w:p>
    <w:p w14:paraId="551AB251">
      <w:pPr>
        <w:pStyle w:val="9"/>
        <w:numPr>
          <w:ilvl w:val="0"/>
          <w:numId w:val="12"/>
        </w:numPr>
        <w:tabs>
          <w:tab w:val="left" w:pos="1295"/>
        </w:tabs>
        <w:spacing w:before="0" w:after="0" w:line="240" w:lineRule="auto"/>
        <w:ind w:left="1295" w:right="0" w:hanging="303"/>
        <w:jc w:val="both"/>
        <w:rPr>
          <w:sz w:val="28"/>
        </w:rPr>
      </w:pPr>
      <w:r>
        <w:rPr>
          <w:sz w:val="28"/>
        </w:rPr>
        <w:t>предоставление</w:t>
      </w:r>
      <w:r>
        <w:rPr>
          <w:spacing w:val="-8"/>
          <w:sz w:val="28"/>
        </w:rPr>
        <w:t xml:space="preserve"> </w:t>
      </w:r>
      <w:r>
        <w:rPr>
          <w:sz w:val="28"/>
        </w:rPr>
        <w:t>результата</w:t>
      </w:r>
      <w:r>
        <w:rPr>
          <w:spacing w:val="-7"/>
          <w:sz w:val="28"/>
        </w:rPr>
        <w:t xml:space="preserve"> </w:t>
      </w:r>
      <w:r>
        <w:rPr>
          <w:spacing w:val="-2"/>
          <w:sz w:val="28"/>
        </w:rPr>
        <w:t>Услуги.</w:t>
      </w:r>
    </w:p>
    <w:p w14:paraId="138D4829">
      <w:pPr>
        <w:pStyle w:val="6"/>
        <w:ind w:right="145" w:firstLine="709"/>
      </w:pPr>
      <w: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w:t>
      </w:r>
      <w:r>
        <w:rPr>
          <w:spacing w:val="-9"/>
        </w:rPr>
        <w:t xml:space="preserve"> </w:t>
      </w:r>
      <w:r>
        <w:t>осуществляемое</w:t>
      </w:r>
      <w:r>
        <w:rPr>
          <w:spacing w:val="-9"/>
        </w:rPr>
        <w:t xml:space="preserve"> </w:t>
      </w:r>
      <w:r>
        <w:t>после</w:t>
      </w:r>
      <w:r>
        <w:rPr>
          <w:spacing w:val="-9"/>
        </w:rPr>
        <w:t xml:space="preserve"> </w:t>
      </w:r>
      <w:r>
        <w:t>принятия</w:t>
      </w:r>
      <w:r>
        <w:rPr>
          <w:spacing w:val="-9"/>
        </w:rPr>
        <w:t xml:space="preserve"> </w:t>
      </w:r>
      <w:r>
        <w:t>решения</w:t>
      </w:r>
      <w:r>
        <w:rPr>
          <w:spacing w:val="-9"/>
        </w:rPr>
        <w:t xml:space="preserve"> </w:t>
      </w:r>
      <w:r>
        <w:t>о</w:t>
      </w:r>
      <w:r>
        <w:rPr>
          <w:spacing w:val="-9"/>
        </w:rPr>
        <w:t xml:space="preserve"> </w:t>
      </w:r>
      <w:r>
        <w:t>предоставлении</w:t>
      </w:r>
      <w:r>
        <w:rPr>
          <w:spacing w:val="-9"/>
        </w:rPr>
        <w:t xml:space="preserve"> </w:t>
      </w:r>
      <w:r>
        <w:t>Услуги распределение</w:t>
      </w:r>
      <w:r>
        <w:rPr>
          <w:spacing w:val="-18"/>
        </w:rPr>
        <w:t xml:space="preserve"> </w:t>
      </w:r>
      <w:r>
        <w:t>в</w:t>
      </w:r>
      <w:r>
        <w:rPr>
          <w:spacing w:val="-17"/>
        </w:rPr>
        <w:t xml:space="preserve"> </w:t>
      </w:r>
      <w:r>
        <w:t>отношении</w:t>
      </w:r>
      <w:r>
        <w:rPr>
          <w:spacing w:val="-18"/>
        </w:rPr>
        <w:t xml:space="preserve"> </w:t>
      </w:r>
      <w:r>
        <w:t>заявителя</w:t>
      </w:r>
      <w:r>
        <w:rPr>
          <w:spacing w:val="-17"/>
        </w:rPr>
        <w:t xml:space="preserve"> </w:t>
      </w:r>
      <w:r>
        <w:t>ограниченного</w:t>
      </w:r>
      <w:r>
        <w:rPr>
          <w:spacing w:val="-18"/>
        </w:rPr>
        <w:t xml:space="preserve"> </w:t>
      </w:r>
      <w:r>
        <w:t>ресурса</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58828ABA">
      <w:pPr>
        <w:pStyle w:val="6"/>
        <w:spacing w:after="0"/>
        <w:sectPr>
          <w:pgSz w:w="11910" w:h="16840"/>
          <w:pgMar w:top="1080" w:right="425" w:bottom="280" w:left="850" w:header="717" w:footer="0" w:gutter="0"/>
          <w:cols w:space="720" w:num="1"/>
        </w:sectPr>
      </w:pPr>
    </w:p>
    <w:p w14:paraId="06BD0A9D">
      <w:pPr>
        <w:pStyle w:val="9"/>
        <w:numPr>
          <w:ilvl w:val="0"/>
          <w:numId w:val="2"/>
        </w:numPr>
        <w:tabs>
          <w:tab w:val="left" w:pos="1793"/>
        </w:tabs>
        <w:spacing w:before="78" w:after="0" w:line="240" w:lineRule="auto"/>
        <w:ind w:left="283" w:right="146" w:firstLine="709"/>
        <w:jc w:val="both"/>
        <w:rPr>
          <w:sz w:val="28"/>
        </w:rPr>
      </w:pPr>
      <w:r>
        <w:rPr>
          <w:sz w:val="28"/>
        </w:rPr>
        <w:t>При обращении заявителей за исправлением допущенных опечаток и ошибок в документах, выданных по результатам предоставления Услуги:</w:t>
      </w:r>
    </w:p>
    <w:p w14:paraId="1BAB097C">
      <w:pPr>
        <w:pStyle w:val="9"/>
        <w:numPr>
          <w:ilvl w:val="0"/>
          <w:numId w:val="13"/>
        </w:numPr>
        <w:tabs>
          <w:tab w:val="left" w:pos="1295"/>
        </w:tabs>
        <w:spacing w:before="0" w:after="0" w:line="240" w:lineRule="auto"/>
        <w:ind w:left="1295" w:right="0" w:hanging="303"/>
        <w:jc w:val="both"/>
        <w:rPr>
          <w:sz w:val="28"/>
        </w:rPr>
      </w:pPr>
      <w:r>
        <w:rPr>
          <w:sz w:val="28"/>
        </w:rPr>
        <w:t>профилирование</w:t>
      </w:r>
      <w:r>
        <w:rPr>
          <w:spacing w:val="-11"/>
          <w:sz w:val="28"/>
        </w:rPr>
        <w:t xml:space="preserve"> </w:t>
      </w:r>
      <w:r>
        <w:rPr>
          <w:spacing w:val="-2"/>
          <w:sz w:val="28"/>
        </w:rPr>
        <w:t>заявителя;</w:t>
      </w:r>
    </w:p>
    <w:p w14:paraId="6E8EDCE0">
      <w:pPr>
        <w:pStyle w:val="9"/>
        <w:numPr>
          <w:ilvl w:val="0"/>
          <w:numId w:val="13"/>
        </w:numPr>
        <w:tabs>
          <w:tab w:val="left" w:pos="1413"/>
        </w:tabs>
        <w:spacing w:before="0" w:after="0" w:line="240" w:lineRule="auto"/>
        <w:ind w:left="283" w:right="146" w:firstLine="709"/>
        <w:jc w:val="both"/>
        <w:rPr>
          <w:sz w:val="28"/>
        </w:rPr>
      </w:pPr>
      <w:r>
        <w:rPr>
          <w:sz w:val="28"/>
        </w:rPr>
        <w:t>прием заявления об исправлении допущенных опечаток и ошибок в документах, выданных по результатам предоставления Услуги и документов и (или) информации, необходимых для предоставления Услуги;</w:t>
      </w:r>
    </w:p>
    <w:p w14:paraId="1BBC9B0E">
      <w:pPr>
        <w:pStyle w:val="9"/>
        <w:numPr>
          <w:ilvl w:val="0"/>
          <w:numId w:val="13"/>
        </w:numPr>
        <w:tabs>
          <w:tab w:val="left" w:pos="1295"/>
        </w:tabs>
        <w:spacing w:before="0" w:after="0" w:line="240" w:lineRule="auto"/>
        <w:ind w:left="1295" w:right="0" w:hanging="303"/>
        <w:jc w:val="both"/>
        <w:rPr>
          <w:sz w:val="28"/>
        </w:rPr>
      </w:pPr>
      <w:r>
        <w:rPr>
          <w:sz w:val="28"/>
        </w:rPr>
        <w:t>межведомственное</w:t>
      </w:r>
      <w:r>
        <w:rPr>
          <w:spacing w:val="-9"/>
          <w:sz w:val="28"/>
        </w:rPr>
        <w:t xml:space="preserve"> </w:t>
      </w:r>
      <w:r>
        <w:rPr>
          <w:sz w:val="28"/>
        </w:rPr>
        <w:t>информационное</w:t>
      </w:r>
      <w:r>
        <w:rPr>
          <w:spacing w:val="-8"/>
          <w:sz w:val="28"/>
        </w:rPr>
        <w:t xml:space="preserve"> </w:t>
      </w:r>
      <w:r>
        <w:rPr>
          <w:spacing w:val="-2"/>
          <w:sz w:val="28"/>
        </w:rPr>
        <w:t>взаимодействие;</w:t>
      </w:r>
    </w:p>
    <w:p w14:paraId="752721A0">
      <w:pPr>
        <w:pStyle w:val="9"/>
        <w:numPr>
          <w:ilvl w:val="0"/>
          <w:numId w:val="13"/>
        </w:numPr>
        <w:tabs>
          <w:tab w:val="left" w:pos="1295"/>
        </w:tabs>
        <w:spacing w:before="0" w:after="0" w:line="240" w:lineRule="auto"/>
        <w:ind w:left="1295" w:right="0" w:hanging="303"/>
        <w:jc w:val="both"/>
        <w:rPr>
          <w:sz w:val="28"/>
        </w:rPr>
      </w:pPr>
      <w:r>
        <w:rPr>
          <w:sz w:val="28"/>
        </w:rPr>
        <w:t>принятие</w:t>
      </w:r>
      <w:r>
        <w:rPr>
          <w:spacing w:val="-6"/>
          <w:sz w:val="28"/>
        </w:rPr>
        <w:t xml:space="preserve"> </w:t>
      </w:r>
      <w:r>
        <w:rPr>
          <w:sz w:val="28"/>
        </w:rPr>
        <w:t>решения</w:t>
      </w:r>
      <w:r>
        <w:rPr>
          <w:spacing w:val="-4"/>
          <w:sz w:val="28"/>
        </w:rPr>
        <w:t xml:space="preserve"> </w:t>
      </w:r>
      <w:r>
        <w:rPr>
          <w:sz w:val="28"/>
        </w:rPr>
        <w:t>о</w:t>
      </w:r>
      <w:r>
        <w:rPr>
          <w:spacing w:val="-3"/>
          <w:sz w:val="28"/>
        </w:rPr>
        <w:t xml:space="preserve"> </w:t>
      </w:r>
      <w:r>
        <w:rPr>
          <w:sz w:val="28"/>
        </w:rPr>
        <w:t>предоставлении</w:t>
      </w:r>
      <w:r>
        <w:rPr>
          <w:spacing w:val="-4"/>
          <w:sz w:val="28"/>
        </w:rPr>
        <w:t xml:space="preserve"> </w:t>
      </w:r>
      <w:r>
        <w:rPr>
          <w:sz w:val="28"/>
        </w:rPr>
        <w:t>(об</w:t>
      </w:r>
      <w:r>
        <w:rPr>
          <w:spacing w:val="-4"/>
          <w:sz w:val="28"/>
        </w:rPr>
        <w:t xml:space="preserve"> </w:t>
      </w:r>
      <w:r>
        <w:rPr>
          <w:sz w:val="28"/>
        </w:rPr>
        <w:t>отказе</w:t>
      </w:r>
      <w:r>
        <w:rPr>
          <w:spacing w:val="-3"/>
          <w:sz w:val="28"/>
        </w:rPr>
        <w:t xml:space="preserve"> </w:t>
      </w:r>
      <w:r>
        <w:rPr>
          <w:sz w:val="28"/>
        </w:rPr>
        <w:t>в</w:t>
      </w:r>
      <w:r>
        <w:rPr>
          <w:spacing w:val="-4"/>
          <w:sz w:val="28"/>
        </w:rPr>
        <w:t xml:space="preserve"> </w:t>
      </w:r>
      <w:r>
        <w:rPr>
          <w:sz w:val="28"/>
        </w:rPr>
        <w:t>предоставлении)</w:t>
      </w:r>
      <w:r>
        <w:rPr>
          <w:spacing w:val="-3"/>
          <w:sz w:val="28"/>
        </w:rPr>
        <w:t xml:space="preserve"> </w:t>
      </w:r>
      <w:r>
        <w:rPr>
          <w:spacing w:val="-2"/>
          <w:sz w:val="28"/>
        </w:rPr>
        <w:t>Услуги;</w:t>
      </w:r>
    </w:p>
    <w:p w14:paraId="62285B16">
      <w:pPr>
        <w:pStyle w:val="9"/>
        <w:numPr>
          <w:ilvl w:val="0"/>
          <w:numId w:val="13"/>
        </w:numPr>
        <w:tabs>
          <w:tab w:val="left" w:pos="1295"/>
        </w:tabs>
        <w:spacing w:before="0" w:after="0" w:line="240" w:lineRule="auto"/>
        <w:ind w:left="1295" w:right="0" w:hanging="303"/>
        <w:jc w:val="both"/>
        <w:rPr>
          <w:sz w:val="28"/>
        </w:rPr>
      </w:pPr>
      <w:r>
        <w:rPr>
          <w:sz w:val="28"/>
        </w:rPr>
        <w:t>предоставление</w:t>
      </w:r>
      <w:r>
        <w:rPr>
          <w:spacing w:val="-8"/>
          <w:sz w:val="28"/>
        </w:rPr>
        <w:t xml:space="preserve"> </w:t>
      </w:r>
      <w:r>
        <w:rPr>
          <w:sz w:val="28"/>
        </w:rPr>
        <w:t>результата</w:t>
      </w:r>
      <w:r>
        <w:rPr>
          <w:spacing w:val="-7"/>
          <w:sz w:val="28"/>
        </w:rPr>
        <w:t xml:space="preserve"> </w:t>
      </w:r>
      <w:r>
        <w:rPr>
          <w:spacing w:val="-2"/>
          <w:sz w:val="28"/>
        </w:rPr>
        <w:t>Услуги.</w:t>
      </w:r>
    </w:p>
    <w:p w14:paraId="0AA5EFB7">
      <w:pPr>
        <w:pStyle w:val="6"/>
        <w:ind w:right="145" w:firstLine="709"/>
      </w:pPr>
      <w: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w:t>
      </w:r>
      <w:r>
        <w:rPr>
          <w:spacing w:val="-9"/>
        </w:rPr>
        <w:t xml:space="preserve"> </w:t>
      </w:r>
      <w:r>
        <w:t>осуществляемое</w:t>
      </w:r>
      <w:r>
        <w:rPr>
          <w:spacing w:val="-9"/>
        </w:rPr>
        <w:t xml:space="preserve"> </w:t>
      </w:r>
      <w:r>
        <w:t>после</w:t>
      </w:r>
      <w:r>
        <w:rPr>
          <w:spacing w:val="-9"/>
        </w:rPr>
        <w:t xml:space="preserve"> </w:t>
      </w:r>
      <w:r>
        <w:t>принятия</w:t>
      </w:r>
      <w:r>
        <w:rPr>
          <w:spacing w:val="-9"/>
        </w:rPr>
        <w:t xml:space="preserve"> </w:t>
      </w:r>
      <w:r>
        <w:t>решения</w:t>
      </w:r>
      <w:r>
        <w:rPr>
          <w:spacing w:val="-9"/>
        </w:rPr>
        <w:t xml:space="preserve"> </w:t>
      </w:r>
      <w:r>
        <w:t>о</w:t>
      </w:r>
      <w:r>
        <w:rPr>
          <w:spacing w:val="-9"/>
        </w:rPr>
        <w:t xml:space="preserve"> </w:t>
      </w:r>
      <w:r>
        <w:t>предоставлении</w:t>
      </w:r>
      <w:r>
        <w:rPr>
          <w:spacing w:val="-9"/>
        </w:rPr>
        <w:t xml:space="preserve"> </w:t>
      </w:r>
      <w:r>
        <w:t>Услуги распределение</w:t>
      </w:r>
      <w:r>
        <w:rPr>
          <w:spacing w:val="-18"/>
        </w:rPr>
        <w:t xml:space="preserve"> </w:t>
      </w:r>
      <w:r>
        <w:t>в</w:t>
      </w:r>
      <w:r>
        <w:rPr>
          <w:spacing w:val="-17"/>
        </w:rPr>
        <w:t xml:space="preserve"> </w:t>
      </w:r>
      <w:r>
        <w:t>отношении</w:t>
      </w:r>
      <w:r>
        <w:rPr>
          <w:spacing w:val="-18"/>
        </w:rPr>
        <w:t xml:space="preserve"> </w:t>
      </w:r>
      <w:r>
        <w:t>заявителя</w:t>
      </w:r>
      <w:r>
        <w:rPr>
          <w:spacing w:val="-17"/>
        </w:rPr>
        <w:t xml:space="preserve"> </w:t>
      </w:r>
      <w:r>
        <w:t>ограниченного</w:t>
      </w:r>
      <w:r>
        <w:rPr>
          <w:spacing w:val="-18"/>
        </w:rPr>
        <w:t xml:space="preserve"> </w:t>
      </w:r>
      <w:r>
        <w:t>ресурса</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1BE710F1">
      <w:pPr>
        <w:pStyle w:val="6"/>
        <w:ind w:left="0"/>
        <w:jc w:val="left"/>
      </w:pPr>
    </w:p>
    <w:p w14:paraId="7040E380">
      <w:pPr>
        <w:spacing w:before="0"/>
        <w:ind w:left="1118" w:right="0" w:firstLine="200"/>
        <w:jc w:val="left"/>
        <w:rPr>
          <w:b/>
          <w:sz w:val="28"/>
        </w:rPr>
      </w:pPr>
      <w:r>
        <w:rPr>
          <w:b/>
          <w:sz w:val="28"/>
        </w:rPr>
        <w:t>Описание</w:t>
      </w:r>
      <w:r>
        <w:rPr>
          <w:b/>
          <w:spacing w:val="-6"/>
          <w:sz w:val="28"/>
        </w:rPr>
        <w:t xml:space="preserve"> </w:t>
      </w:r>
      <w:r>
        <w:rPr>
          <w:b/>
          <w:sz w:val="28"/>
        </w:rPr>
        <w:t>административных</w:t>
      </w:r>
      <w:r>
        <w:rPr>
          <w:b/>
          <w:spacing w:val="-6"/>
          <w:sz w:val="28"/>
        </w:rPr>
        <w:t xml:space="preserve"> </w:t>
      </w:r>
      <w:r>
        <w:rPr>
          <w:b/>
          <w:sz w:val="28"/>
        </w:rPr>
        <w:t>процедур</w:t>
      </w:r>
      <w:r>
        <w:rPr>
          <w:b/>
          <w:spacing w:val="-6"/>
          <w:sz w:val="28"/>
        </w:rPr>
        <w:t xml:space="preserve"> </w:t>
      </w:r>
      <w:r>
        <w:rPr>
          <w:b/>
          <w:sz w:val="28"/>
        </w:rPr>
        <w:t>при</w:t>
      </w:r>
      <w:r>
        <w:rPr>
          <w:b/>
          <w:spacing w:val="-6"/>
          <w:sz w:val="28"/>
        </w:rPr>
        <w:t xml:space="preserve"> </w:t>
      </w:r>
      <w:r>
        <w:rPr>
          <w:b/>
          <w:sz w:val="28"/>
        </w:rPr>
        <w:t>обращении</w:t>
      </w:r>
      <w:r>
        <w:rPr>
          <w:b/>
          <w:spacing w:val="-6"/>
          <w:sz w:val="28"/>
        </w:rPr>
        <w:t xml:space="preserve"> </w:t>
      </w:r>
      <w:r>
        <w:rPr>
          <w:b/>
          <w:sz w:val="28"/>
        </w:rPr>
        <w:t>заявителя</w:t>
      </w:r>
      <w:r>
        <w:rPr>
          <w:b/>
          <w:spacing w:val="40"/>
          <w:sz w:val="28"/>
        </w:rPr>
        <w:t xml:space="preserve"> </w:t>
      </w:r>
      <w:r>
        <w:rPr>
          <w:b/>
          <w:sz w:val="28"/>
        </w:rPr>
        <w:t>за принятием на учет в качестве нуждающегося в жилом помещении,</w:t>
      </w:r>
    </w:p>
    <w:p w14:paraId="2609D1F6">
      <w:pPr>
        <w:spacing w:before="0"/>
        <w:ind w:left="477" w:right="0" w:firstLine="81"/>
        <w:jc w:val="left"/>
        <w:rPr>
          <w:b/>
          <w:sz w:val="28"/>
        </w:rPr>
      </w:pPr>
      <w:r>
        <w:rPr>
          <w:b/>
          <w:sz w:val="28"/>
        </w:rPr>
        <w:t>предоставляемом по договору социального найма или за</w:t>
      </w:r>
      <w:r>
        <w:rPr>
          <w:b/>
          <w:spacing w:val="40"/>
          <w:sz w:val="28"/>
        </w:rPr>
        <w:t xml:space="preserve"> </w:t>
      </w:r>
      <w:r>
        <w:rPr>
          <w:b/>
          <w:sz w:val="28"/>
        </w:rPr>
        <w:t>перерегистрацией граждан,</w:t>
      </w:r>
      <w:r>
        <w:rPr>
          <w:b/>
          <w:spacing w:val="-5"/>
          <w:sz w:val="28"/>
        </w:rPr>
        <w:t xml:space="preserve"> </w:t>
      </w:r>
      <w:r>
        <w:rPr>
          <w:b/>
          <w:sz w:val="28"/>
        </w:rPr>
        <w:t>состоящих</w:t>
      </w:r>
      <w:r>
        <w:rPr>
          <w:b/>
          <w:spacing w:val="-5"/>
          <w:sz w:val="28"/>
        </w:rPr>
        <w:t xml:space="preserve"> </w:t>
      </w:r>
      <w:r>
        <w:rPr>
          <w:b/>
          <w:sz w:val="28"/>
        </w:rPr>
        <w:t>на</w:t>
      </w:r>
      <w:r>
        <w:rPr>
          <w:b/>
          <w:spacing w:val="-5"/>
          <w:sz w:val="28"/>
        </w:rPr>
        <w:t xml:space="preserve"> </w:t>
      </w:r>
      <w:r>
        <w:rPr>
          <w:b/>
          <w:sz w:val="28"/>
        </w:rPr>
        <w:t>учете</w:t>
      </w:r>
      <w:r>
        <w:rPr>
          <w:b/>
          <w:spacing w:val="-5"/>
          <w:sz w:val="28"/>
        </w:rPr>
        <w:t xml:space="preserve"> </w:t>
      </w:r>
      <w:r>
        <w:rPr>
          <w:b/>
          <w:sz w:val="28"/>
        </w:rPr>
        <w:t>в</w:t>
      </w:r>
      <w:r>
        <w:rPr>
          <w:b/>
          <w:spacing w:val="-5"/>
          <w:sz w:val="28"/>
        </w:rPr>
        <w:t xml:space="preserve"> </w:t>
      </w:r>
      <w:r>
        <w:rPr>
          <w:b/>
          <w:sz w:val="28"/>
        </w:rPr>
        <w:t>качестве</w:t>
      </w:r>
      <w:r>
        <w:rPr>
          <w:b/>
          <w:spacing w:val="-5"/>
          <w:sz w:val="28"/>
        </w:rPr>
        <w:t xml:space="preserve"> </w:t>
      </w:r>
      <w:r>
        <w:rPr>
          <w:b/>
          <w:sz w:val="28"/>
        </w:rPr>
        <w:t>нуждающихся</w:t>
      </w:r>
      <w:r>
        <w:rPr>
          <w:b/>
          <w:spacing w:val="-5"/>
          <w:sz w:val="28"/>
        </w:rPr>
        <w:t xml:space="preserve"> </w:t>
      </w:r>
      <w:r>
        <w:rPr>
          <w:b/>
          <w:sz w:val="28"/>
        </w:rPr>
        <w:t>в</w:t>
      </w:r>
      <w:r>
        <w:rPr>
          <w:b/>
          <w:spacing w:val="-5"/>
          <w:sz w:val="28"/>
        </w:rPr>
        <w:t xml:space="preserve"> </w:t>
      </w:r>
      <w:r>
        <w:rPr>
          <w:b/>
          <w:sz w:val="28"/>
        </w:rPr>
        <w:t>жилых</w:t>
      </w:r>
      <w:r>
        <w:rPr>
          <w:b/>
          <w:spacing w:val="-5"/>
          <w:sz w:val="28"/>
        </w:rPr>
        <w:t xml:space="preserve"> </w:t>
      </w:r>
      <w:r>
        <w:rPr>
          <w:b/>
          <w:sz w:val="28"/>
        </w:rPr>
        <w:t>помещениях</w:t>
      </w:r>
    </w:p>
    <w:p w14:paraId="7B3DCB52">
      <w:pPr>
        <w:pStyle w:val="6"/>
        <w:spacing w:before="158"/>
        <w:ind w:left="0"/>
        <w:jc w:val="left"/>
        <w:rPr>
          <w:b/>
        </w:rPr>
      </w:pPr>
    </w:p>
    <w:p w14:paraId="766EA8DC">
      <w:pPr>
        <w:spacing w:before="0"/>
        <w:ind w:left="138" w:right="0" w:firstLine="0"/>
        <w:jc w:val="center"/>
        <w:rPr>
          <w:b/>
          <w:sz w:val="28"/>
        </w:rPr>
      </w:pPr>
      <w:r>
        <w:rPr>
          <w:b/>
          <w:sz w:val="28"/>
        </w:rPr>
        <w:t>Профилирование</w:t>
      </w:r>
      <w:r>
        <w:rPr>
          <w:b/>
          <w:spacing w:val="-11"/>
          <w:sz w:val="28"/>
        </w:rPr>
        <w:t xml:space="preserve"> </w:t>
      </w:r>
      <w:r>
        <w:rPr>
          <w:b/>
          <w:spacing w:val="-2"/>
          <w:sz w:val="28"/>
        </w:rPr>
        <w:t>заявителя</w:t>
      </w:r>
    </w:p>
    <w:p w14:paraId="08331369">
      <w:pPr>
        <w:pStyle w:val="9"/>
        <w:numPr>
          <w:ilvl w:val="0"/>
          <w:numId w:val="2"/>
        </w:numPr>
        <w:tabs>
          <w:tab w:val="left" w:pos="1723"/>
        </w:tabs>
        <w:spacing w:before="240" w:after="0" w:line="240" w:lineRule="auto"/>
        <w:ind w:left="283" w:right="146" w:firstLine="709"/>
        <w:jc w:val="both"/>
        <w:rPr>
          <w:sz w:val="28"/>
        </w:rPr>
      </w:pPr>
      <w:r>
        <w:rPr>
          <w:sz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0815E45F">
      <w:pPr>
        <w:pStyle w:val="6"/>
        <w:ind w:left="992"/>
      </w:pPr>
      <w:r>
        <w:t>Профилирование</w:t>
      </w:r>
      <w:r>
        <w:rPr>
          <w:spacing w:val="-11"/>
        </w:rPr>
        <w:t xml:space="preserve"> </w:t>
      </w:r>
      <w:r>
        <w:rPr>
          <w:spacing w:val="-2"/>
        </w:rPr>
        <w:t>осуществляется:</w:t>
      </w:r>
    </w:p>
    <w:p w14:paraId="4A3226AC">
      <w:pPr>
        <w:pStyle w:val="9"/>
        <w:numPr>
          <w:ilvl w:val="0"/>
          <w:numId w:val="14"/>
        </w:numPr>
        <w:tabs>
          <w:tab w:val="left" w:pos="1295"/>
        </w:tabs>
        <w:spacing w:before="0" w:after="0" w:line="240" w:lineRule="auto"/>
        <w:ind w:left="1295" w:right="0" w:hanging="303"/>
        <w:jc w:val="both"/>
        <w:rPr>
          <w:sz w:val="28"/>
        </w:rPr>
      </w:pPr>
      <w:r>
        <w:rPr>
          <w:sz w:val="28"/>
        </w:rPr>
        <w:t xml:space="preserve">в </w:t>
      </w:r>
      <w:r>
        <w:rPr>
          <w:spacing w:val="-4"/>
          <w:sz w:val="28"/>
        </w:rPr>
        <w:t>МФЦ;</w:t>
      </w:r>
    </w:p>
    <w:p w14:paraId="50C3303C">
      <w:pPr>
        <w:pStyle w:val="9"/>
        <w:numPr>
          <w:ilvl w:val="0"/>
          <w:numId w:val="14"/>
        </w:numPr>
        <w:tabs>
          <w:tab w:val="left" w:pos="1295"/>
        </w:tabs>
        <w:spacing w:before="0" w:after="0" w:line="240" w:lineRule="auto"/>
        <w:ind w:left="1295" w:right="0" w:hanging="303"/>
        <w:jc w:val="left"/>
        <w:rPr>
          <w:sz w:val="28"/>
        </w:rPr>
      </w:pPr>
      <w:r>
        <w:rPr>
          <w:sz w:val="28"/>
        </w:rPr>
        <w:t>в</w:t>
      </w:r>
      <w:r>
        <w:rPr>
          <w:spacing w:val="-2"/>
          <w:sz w:val="28"/>
        </w:rPr>
        <w:t xml:space="preserve"> </w:t>
      </w:r>
      <w:r>
        <w:rPr>
          <w:sz w:val="28"/>
        </w:rPr>
        <w:t>Органе</w:t>
      </w:r>
      <w:r>
        <w:rPr>
          <w:spacing w:val="-1"/>
          <w:sz w:val="28"/>
        </w:rPr>
        <w:t xml:space="preserve"> </w:t>
      </w:r>
      <w:r>
        <w:rPr>
          <w:sz w:val="28"/>
        </w:rPr>
        <w:t>местного</w:t>
      </w:r>
      <w:r>
        <w:rPr>
          <w:spacing w:val="-1"/>
          <w:sz w:val="28"/>
        </w:rPr>
        <w:t xml:space="preserve"> </w:t>
      </w:r>
      <w:r>
        <w:rPr>
          <w:spacing w:val="-2"/>
          <w:sz w:val="28"/>
        </w:rPr>
        <w:t>самоуправления;</w:t>
      </w:r>
    </w:p>
    <w:p w14:paraId="385CFC63">
      <w:pPr>
        <w:pStyle w:val="9"/>
        <w:numPr>
          <w:ilvl w:val="0"/>
          <w:numId w:val="14"/>
        </w:numPr>
        <w:tabs>
          <w:tab w:val="left" w:pos="1295"/>
        </w:tabs>
        <w:spacing w:before="0" w:after="0" w:line="240" w:lineRule="auto"/>
        <w:ind w:left="1295" w:right="0" w:hanging="303"/>
        <w:jc w:val="left"/>
        <w:rPr>
          <w:sz w:val="28"/>
        </w:rPr>
      </w:pPr>
      <w:r>
        <w:rPr>
          <w:sz w:val="28"/>
        </w:rPr>
        <w:t>на</w:t>
      </w:r>
      <w:r>
        <w:rPr>
          <w:spacing w:val="-7"/>
          <w:sz w:val="28"/>
        </w:rPr>
        <w:t xml:space="preserve"> </w:t>
      </w:r>
      <w:r>
        <w:rPr>
          <w:sz w:val="28"/>
        </w:rPr>
        <w:t>Региональном</w:t>
      </w:r>
      <w:r>
        <w:rPr>
          <w:spacing w:val="-4"/>
          <w:sz w:val="28"/>
        </w:rPr>
        <w:t xml:space="preserve"> </w:t>
      </w:r>
      <w:r>
        <w:rPr>
          <w:sz w:val="28"/>
        </w:rPr>
        <w:t>портале</w:t>
      </w:r>
      <w:r>
        <w:rPr>
          <w:spacing w:val="-5"/>
          <w:sz w:val="28"/>
        </w:rPr>
        <w:t xml:space="preserve"> </w:t>
      </w:r>
      <w:r>
        <w:rPr>
          <w:sz w:val="28"/>
        </w:rPr>
        <w:t>(при</w:t>
      </w:r>
      <w:r>
        <w:rPr>
          <w:spacing w:val="-4"/>
          <w:sz w:val="28"/>
        </w:rPr>
        <w:t xml:space="preserve"> </w:t>
      </w:r>
      <w:r>
        <w:rPr>
          <w:sz w:val="28"/>
        </w:rPr>
        <w:t>наличии</w:t>
      </w:r>
      <w:r>
        <w:rPr>
          <w:spacing w:val="-5"/>
          <w:sz w:val="28"/>
        </w:rPr>
        <w:t xml:space="preserve"> </w:t>
      </w:r>
      <w:r>
        <w:rPr>
          <w:sz w:val="28"/>
        </w:rPr>
        <w:t>технической</w:t>
      </w:r>
      <w:r>
        <w:rPr>
          <w:spacing w:val="-4"/>
          <w:sz w:val="28"/>
        </w:rPr>
        <w:t xml:space="preserve"> </w:t>
      </w:r>
      <w:r>
        <w:rPr>
          <w:spacing w:val="-2"/>
          <w:sz w:val="28"/>
        </w:rPr>
        <w:t>возможности);</w:t>
      </w:r>
    </w:p>
    <w:p w14:paraId="61232C7C">
      <w:pPr>
        <w:pStyle w:val="9"/>
        <w:numPr>
          <w:ilvl w:val="0"/>
          <w:numId w:val="14"/>
        </w:numPr>
        <w:tabs>
          <w:tab w:val="left" w:pos="1295"/>
        </w:tabs>
        <w:spacing w:before="0" w:after="0" w:line="240" w:lineRule="auto"/>
        <w:ind w:left="1295" w:right="0" w:hanging="303"/>
        <w:jc w:val="left"/>
        <w:rPr>
          <w:sz w:val="28"/>
        </w:rPr>
      </w:pPr>
      <w:r>
        <w:rPr>
          <w:sz w:val="28"/>
        </w:rPr>
        <w:t>на</w:t>
      </w:r>
      <w:r>
        <w:rPr>
          <w:spacing w:val="-2"/>
          <w:sz w:val="28"/>
        </w:rPr>
        <w:t xml:space="preserve"> </w:t>
      </w:r>
      <w:r>
        <w:rPr>
          <w:sz w:val="28"/>
        </w:rPr>
        <w:t>Едином</w:t>
      </w:r>
      <w:r>
        <w:rPr>
          <w:spacing w:val="-2"/>
          <w:sz w:val="28"/>
        </w:rPr>
        <w:t xml:space="preserve"> портале.</w:t>
      </w:r>
    </w:p>
    <w:p w14:paraId="59E52DCF">
      <w:pPr>
        <w:pStyle w:val="9"/>
        <w:numPr>
          <w:ilvl w:val="0"/>
          <w:numId w:val="2"/>
        </w:numPr>
        <w:tabs>
          <w:tab w:val="left" w:pos="1723"/>
          <w:tab w:val="left" w:pos="3417"/>
          <w:tab w:val="left" w:pos="5810"/>
          <w:tab w:val="left" w:pos="7416"/>
          <w:tab w:val="left" w:pos="9177"/>
        </w:tabs>
        <w:spacing w:before="0" w:after="0" w:line="240" w:lineRule="auto"/>
        <w:ind w:left="283" w:right="146" w:firstLine="709"/>
        <w:jc w:val="left"/>
        <w:rPr>
          <w:sz w:val="20"/>
        </w:rPr>
      </w:pPr>
      <w:r>
        <w:rPr>
          <w:spacing w:val="-2"/>
          <w:sz w:val="28"/>
        </w:rPr>
        <w:t>Отдельные</w:t>
      </w:r>
      <w:r>
        <w:rPr>
          <w:sz w:val="28"/>
        </w:rPr>
        <w:tab/>
      </w:r>
      <w:r>
        <w:rPr>
          <w:spacing w:val="-2"/>
          <w:sz w:val="28"/>
        </w:rPr>
        <w:t>идентификаторы</w:t>
      </w:r>
      <w:r>
        <w:rPr>
          <w:sz w:val="28"/>
        </w:rPr>
        <w:tab/>
      </w:r>
      <w:r>
        <w:rPr>
          <w:spacing w:val="-2"/>
          <w:sz w:val="28"/>
        </w:rPr>
        <w:t>признаков</w:t>
      </w:r>
      <w:r>
        <w:rPr>
          <w:sz w:val="28"/>
        </w:rPr>
        <w:tab/>
      </w:r>
      <w:r>
        <w:rPr>
          <w:spacing w:val="-2"/>
          <w:sz w:val="28"/>
        </w:rPr>
        <w:t>(категорий)</w:t>
      </w:r>
      <w:r>
        <w:rPr>
          <w:sz w:val="28"/>
        </w:rPr>
        <w:tab/>
      </w:r>
      <w:r>
        <w:rPr>
          <w:spacing w:val="-2"/>
          <w:sz w:val="28"/>
        </w:rPr>
        <w:t xml:space="preserve">заявителей </w:t>
      </w:r>
      <w:r>
        <w:rPr>
          <w:sz w:val="28"/>
        </w:rPr>
        <w:t>приводятся в таблице 1 приложения к настоящему Административному регламенту</w:t>
      </w:r>
      <w:r>
        <w:rPr>
          <w:sz w:val="20"/>
        </w:rPr>
        <w:t>.</w:t>
      </w:r>
    </w:p>
    <w:p w14:paraId="08B97963">
      <w:pPr>
        <w:pStyle w:val="9"/>
        <w:spacing w:after="0" w:line="240" w:lineRule="auto"/>
        <w:jc w:val="left"/>
        <w:rPr>
          <w:sz w:val="20"/>
        </w:rPr>
        <w:sectPr>
          <w:pgSz w:w="11910" w:h="16840"/>
          <w:pgMar w:top="1080" w:right="425" w:bottom="280" w:left="850" w:header="717" w:footer="0" w:gutter="0"/>
          <w:cols w:space="720" w:num="1"/>
        </w:sectPr>
      </w:pPr>
    </w:p>
    <w:p w14:paraId="20DD85BD">
      <w:pPr>
        <w:pStyle w:val="2"/>
        <w:spacing w:before="78"/>
        <w:ind w:left="585" w:right="446" w:hanging="1"/>
      </w:pPr>
      <w:r>
        <w:t>Прием заявления о принятии на учет в качестве нуждающихся в жилом помещении,</w:t>
      </w:r>
      <w:r>
        <w:rPr>
          <w:spacing w:val="-6"/>
        </w:rPr>
        <w:t xml:space="preserve"> </w:t>
      </w:r>
      <w:r>
        <w:t>предоставляемом</w:t>
      </w:r>
      <w:r>
        <w:rPr>
          <w:spacing w:val="-6"/>
        </w:rPr>
        <w:t xml:space="preserve"> </w:t>
      </w:r>
      <w:r>
        <w:t>по</w:t>
      </w:r>
      <w:r>
        <w:rPr>
          <w:spacing w:val="-6"/>
        </w:rPr>
        <w:t xml:space="preserve"> </w:t>
      </w:r>
      <w:r>
        <w:t>договору</w:t>
      </w:r>
      <w:r>
        <w:rPr>
          <w:spacing w:val="-6"/>
        </w:rPr>
        <w:t xml:space="preserve"> </w:t>
      </w:r>
      <w:r>
        <w:t>социального</w:t>
      </w:r>
      <w:r>
        <w:rPr>
          <w:spacing w:val="-6"/>
        </w:rPr>
        <w:t xml:space="preserve"> </w:t>
      </w:r>
      <w:r>
        <w:t>найма,</w:t>
      </w:r>
      <w:r>
        <w:rPr>
          <w:spacing w:val="-6"/>
        </w:rPr>
        <w:t xml:space="preserve"> </w:t>
      </w:r>
      <w:r>
        <w:t>заявления</w:t>
      </w:r>
      <w:r>
        <w:rPr>
          <w:spacing w:val="-6"/>
        </w:rPr>
        <w:t xml:space="preserve"> </w:t>
      </w:r>
      <w:r>
        <w:t>о перерегистрации граждан, состоящих на учете в качестве нуждающихся в жилых помещениях, и документов и (или) информации, необходимых для предоставления Услуги</w:t>
      </w:r>
    </w:p>
    <w:p w14:paraId="1F14F0BB">
      <w:pPr>
        <w:pStyle w:val="9"/>
        <w:numPr>
          <w:ilvl w:val="0"/>
          <w:numId w:val="2"/>
        </w:numPr>
        <w:tabs>
          <w:tab w:val="left" w:pos="1723"/>
        </w:tabs>
        <w:spacing w:before="240" w:after="0" w:line="240" w:lineRule="auto"/>
        <w:ind w:left="283" w:right="145" w:firstLine="709"/>
        <w:jc w:val="both"/>
        <w:rPr>
          <w:sz w:val="28"/>
        </w:rPr>
      </w:pPr>
      <w:r>
        <w:rPr>
          <w:sz w:val="28"/>
        </w:rPr>
        <w:t>Сведения</w:t>
      </w:r>
      <w:r>
        <w:rPr>
          <w:spacing w:val="-17"/>
          <w:sz w:val="28"/>
        </w:rPr>
        <w:t xml:space="preserve"> </w:t>
      </w:r>
      <w:r>
        <w:rPr>
          <w:sz w:val="28"/>
        </w:rPr>
        <w:t>о</w:t>
      </w:r>
      <w:r>
        <w:rPr>
          <w:spacing w:val="-17"/>
          <w:sz w:val="28"/>
        </w:rPr>
        <w:t xml:space="preserve"> </w:t>
      </w:r>
      <w:r>
        <w:rPr>
          <w:sz w:val="28"/>
        </w:rPr>
        <w:t>форме</w:t>
      </w:r>
      <w:r>
        <w:rPr>
          <w:spacing w:val="-17"/>
          <w:sz w:val="28"/>
        </w:rPr>
        <w:t xml:space="preserve"> </w:t>
      </w:r>
      <w:r>
        <w:rPr>
          <w:sz w:val="28"/>
        </w:rPr>
        <w:t>заявления</w:t>
      </w:r>
      <w:r>
        <w:rPr>
          <w:spacing w:val="-17"/>
          <w:sz w:val="28"/>
        </w:rPr>
        <w:t xml:space="preserve"> </w:t>
      </w:r>
      <w:r>
        <w:rPr>
          <w:sz w:val="28"/>
        </w:rPr>
        <w:t>о</w:t>
      </w:r>
      <w:r>
        <w:rPr>
          <w:spacing w:val="-17"/>
          <w:sz w:val="28"/>
        </w:rPr>
        <w:t xml:space="preserve"> </w:t>
      </w:r>
      <w:r>
        <w:rPr>
          <w:sz w:val="28"/>
        </w:rPr>
        <w:t>принятии</w:t>
      </w:r>
      <w:r>
        <w:rPr>
          <w:spacing w:val="-17"/>
          <w:sz w:val="28"/>
        </w:rPr>
        <w:t xml:space="preserve"> </w:t>
      </w:r>
      <w:r>
        <w:rPr>
          <w:sz w:val="28"/>
        </w:rPr>
        <w:t>на</w:t>
      </w:r>
      <w:r>
        <w:rPr>
          <w:spacing w:val="-17"/>
          <w:sz w:val="28"/>
        </w:rPr>
        <w:t xml:space="preserve"> </w:t>
      </w:r>
      <w:r>
        <w:rPr>
          <w:sz w:val="28"/>
        </w:rPr>
        <w:t>учет</w:t>
      </w:r>
      <w:r>
        <w:rPr>
          <w:spacing w:val="-17"/>
          <w:sz w:val="28"/>
        </w:rPr>
        <w:t xml:space="preserve"> </w:t>
      </w:r>
      <w:r>
        <w:rPr>
          <w:sz w:val="28"/>
        </w:rPr>
        <w:t>в</w:t>
      </w:r>
      <w:r>
        <w:rPr>
          <w:spacing w:val="-17"/>
          <w:sz w:val="28"/>
        </w:rPr>
        <w:t xml:space="preserve"> </w:t>
      </w:r>
      <w:r>
        <w:rPr>
          <w:sz w:val="28"/>
        </w:rPr>
        <w:t>качестве</w:t>
      </w:r>
      <w:r>
        <w:rPr>
          <w:spacing w:val="-17"/>
          <w:sz w:val="28"/>
        </w:rPr>
        <w:t xml:space="preserve"> </w:t>
      </w:r>
      <w:r>
        <w:rPr>
          <w:sz w:val="28"/>
        </w:rPr>
        <w:t>нуждающихся в жилом помещении, предоставляемом по договору социального найма, заявления о перерегистрации граждан, состоящих на учете в качестве нуждающихся в жилых помещениях, и исчерпывающий перечень документов, необходимых в соответствии с</w:t>
      </w:r>
      <w:r>
        <w:rPr>
          <w:spacing w:val="-1"/>
          <w:sz w:val="28"/>
        </w:rPr>
        <w:t xml:space="preserve"> </w:t>
      </w:r>
      <w:r>
        <w:rPr>
          <w:sz w:val="28"/>
        </w:rPr>
        <w:t>законодательными</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w:t>
      </w:r>
      <w:r>
        <w:rPr>
          <w:spacing w:val="-1"/>
          <w:sz w:val="28"/>
        </w:rPr>
        <w:t xml:space="preserve"> </w:t>
      </w:r>
      <w:r>
        <w:rPr>
          <w:sz w:val="28"/>
        </w:rPr>
        <w:t>для</w:t>
      </w:r>
      <w:r>
        <w:rPr>
          <w:spacing w:val="-1"/>
          <w:sz w:val="28"/>
        </w:rPr>
        <w:t xml:space="preserve"> </w:t>
      </w:r>
      <w:r>
        <w:rPr>
          <w:sz w:val="28"/>
        </w:rPr>
        <w:t>предоставления Услуги, с разделением на документы и информацию, которые заявитель должен представить</w:t>
      </w:r>
      <w:r>
        <w:rPr>
          <w:spacing w:val="-7"/>
          <w:sz w:val="28"/>
        </w:rPr>
        <w:t xml:space="preserve"> </w:t>
      </w:r>
      <w:r>
        <w:rPr>
          <w:sz w:val="28"/>
        </w:rPr>
        <w:t>самостоятельно,</w:t>
      </w:r>
      <w:r>
        <w:rPr>
          <w:spacing w:val="-7"/>
          <w:sz w:val="28"/>
        </w:rPr>
        <w:t xml:space="preserve"> </w:t>
      </w:r>
      <w:r>
        <w:rPr>
          <w:sz w:val="28"/>
        </w:rPr>
        <w:t>и</w:t>
      </w:r>
      <w:r>
        <w:rPr>
          <w:spacing w:val="-7"/>
          <w:sz w:val="28"/>
        </w:rPr>
        <w:t xml:space="preserve"> </w:t>
      </w:r>
      <w:r>
        <w:rPr>
          <w:sz w:val="28"/>
        </w:rPr>
        <w:t>документы,</w:t>
      </w:r>
      <w:r>
        <w:rPr>
          <w:spacing w:val="-7"/>
          <w:sz w:val="28"/>
        </w:rPr>
        <w:t xml:space="preserve"> </w:t>
      </w:r>
      <w:r>
        <w:rPr>
          <w:sz w:val="28"/>
        </w:rPr>
        <w:t>которые</w:t>
      </w:r>
      <w:r>
        <w:rPr>
          <w:spacing w:val="-7"/>
          <w:sz w:val="28"/>
        </w:rPr>
        <w:t xml:space="preserve"> </w:t>
      </w:r>
      <w:r>
        <w:rPr>
          <w:sz w:val="28"/>
        </w:rPr>
        <w:t>заявитель</w:t>
      </w:r>
      <w:r>
        <w:rPr>
          <w:spacing w:val="-7"/>
          <w:sz w:val="28"/>
        </w:rPr>
        <w:t xml:space="preserve"> </w:t>
      </w:r>
      <w:r>
        <w:rPr>
          <w:sz w:val="28"/>
        </w:rPr>
        <w:t>вправе</w:t>
      </w:r>
      <w:r>
        <w:rPr>
          <w:spacing w:val="-7"/>
          <w:sz w:val="28"/>
        </w:rPr>
        <w:t xml:space="preserve"> </w:t>
      </w:r>
      <w:r>
        <w:rPr>
          <w:sz w:val="28"/>
        </w:rPr>
        <w:t>представить</w:t>
      </w:r>
      <w:r>
        <w:rPr>
          <w:spacing w:val="-7"/>
          <w:sz w:val="28"/>
        </w:rPr>
        <w:t xml:space="preserve"> </w:t>
      </w:r>
      <w:r>
        <w:rPr>
          <w:sz w:val="28"/>
        </w:rPr>
        <w:t>по собственной инициативе, так как они подлежат предоставлению в рамках межведомственного</w:t>
      </w:r>
      <w:r>
        <w:rPr>
          <w:spacing w:val="-1"/>
          <w:sz w:val="28"/>
        </w:rPr>
        <w:t xml:space="preserve"> </w:t>
      </w:r>
      <w:r>
        <w:rPr>
          <w:sz w:val="28"/>
        </w:rPr>
        <w:t>информационного</w:t>
      </w:r>
      <w:r>
        <w:rPr>
          <w:spacing w:val="-1"/>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категорией (признаками) заявителя, а также способы их подачи, приведены в приложении к настоящему Административному регламенту.</w:t>
      </w:r>
    </w:p>
    <w:p w14:paraId="4295F055">
      <w:pPr>
        <w:pStyle w:val="9"/>
        <w:numPr>
          <w:ilvl w:val="0"/>
          <w:numId w:val="2"/>
        </w:numPr>
        <w:tabs>
          <w:tab w:val="left" w:pos="1723"/>
        </w:tabs>
        <w:spacing w:before="0" w:after="0" w:line="240" w:lineRule="auto"/>
        <w:ind w:left="283" w:right="146" w:firstLine="709"/>
        <w:jc w:val="both"/>
        <w:rPr>
          <w:sz w:val="28"/>
        </w:rPr>
      </w:pPr>
      <w:r>
        <w:rPr>
          <w:sz w:val="28"/>
        </w:rPr>
        <w:t>Способами установления личности (идентификации) заявителя при взаимодействии с заявителями являются:</w:t>
      </w:r>
    </w:p>
    <w:p w14:paraId="4583523E">
      <w:pPr>
        <w:pStyle w:val="6"/>
        <w:ind w:right="144" w:firstLine="559"/>
      </w:pPr>
      <w:r>
        <w:t>а)</w:t>
      </w:r>
      <w:r>
        <w:rPr>
          <w:spacing w:val="80"/>
          <w:w w:val="150"/>
        </w:rPr>
        <w:t xml:space="preserve"> </w:t>
      </w:r>
      <w:r>
        <w:t>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5D0DD7B">
      <w:pPr>
        <w:pStyle w:val="6"/>
        <w:ind w:right="145" w:firstLine="629"/>
      </w:pPr>
      <w:r>
        <w:t>б) на Едином портале – ЕСИА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EC0C9A9">
      <w:pPr>
        <w:pStyle w:val="6"/>
        <w:ind w:right="146" w:firstLine="489"/>
      </w:pPr>
      <w:r>
        <w:t>в) на Региональном портале (при наличии технической возможности) – ЕСИА в инфраструктуре,</w:t>
      </w:r>
      <w:r>
        <w:rPr>
          <w:spacing w:val="-17"/>
        </w:rPr>
        <w:t xml:space="preserve"> </w:t>
      </w:r>
      <w:r>
        <w:t>обеспечивающей</w:t>
      </w:r>
      <w:r>
        <w:rPr>
          <w:spacing w:val="-17"/>
        </w:rPr>
        <w:t xml:space="preserve"> </w:t>
      </w:r>
      <w:r>
        <w:t>информационно-технологическое</w:t>
      </w:r>
      <w:r>
        <w:rPr>
          <w:spacing w:val="-17"/>
        </w:rPr>
        <w:t xml:space="preserve"> </w:t>
      </w:r>
      <w:r>
        <w:t>взаимодействие информационных систем, используемых для предоставления государственных и муниципальных услуг в электронной форме;</w:t>
      </w:r>
    </w:p>
    <w:p w14:paraId="569FA8E8">
      <w:pPr>
        <w:pStyle w:val="6"/>
        <w:ind w:right="144" w:firstLine="389"/>
      </w:pPr>
      <w:r>
        <w:t>г)</w:t>
      </w:r>
      <w:r>
        <w:rPr>
          <w:spacing w:val="-10"/>
        </w:rPr>
        <w:t xml:space="preserve"> </w:t>
      </w:r>
      <w:r>
        <w:t>в</w:t>
      </w:r>
      <w:r>
        <w:rPr>
          <w:spacing w:val="-10"/>
        </w:rPr>
        <w:t xml:space="preserve"> </w:t>
      </w:r>
      <w:r>
        <w:t>Органе</w:t>
      </w:r>
      <w:r>
        <w:rPr>
          <w:spacing w:val="-10"/>
        </w:rPr>
        <w:t xml:space="preserve"> </w:t>
      </w:r>
      <w:r>
        <w:t>местного</w:t>
      </w:r>
      <w:r>
        <w:rPr>
          <w:spacing w:val="-10"/>
        </w:rPr>
        <w:t xml:space="preserve"> </w:t>
      </w:r>
      <w:r>
        <w:t>самоуправления</w:t>
      </w:r>
      <w:r>
        <w:rPr>
          <w:spacing w:val="-10"/>
        </w:rPr>
        <w:t xml:space="preserve"> </w:t>
      </w:r>
      <w:r>
        <w:t>–</w:t>
      </w:r>
      <w:r>
        <w:rPr>
          <w:spacing w:val="-10"/>
        </w:rPr>
        <w:t xml:space="preserve"> </w:t>
      </w:r>
      <w:r>
        <w:t>документ,</w:t>
      </w:r>
      <w:r>
        <w:rPr>
          <w:spacing w:val="-10"/>
        </w:rPr>
        <w:t xml:space="preserve"> </w:t>
      </w:r>
      <w:r>
        <w:t>удостоверяющий</w:t>
      </w:r>
      <w:r>
        <w:rPr>
          <w:spacing w:val="-10"/>
        </w:rPr>
        <w:t xml:space="preserve"> </w:t>
      </w:r>
      <w:r>
        <w:t>личность</w:t>
      </w:r>
      <w:r>
        <w:rPr>
          <w:spacing w:val="-10"/>
        </w:rPr>
        <w:t xml:space="preserve"> </w:t>
      </w:r>
      <w:r>
        <w:t>или, при наличии технической возможности, идентификация и аутентификация с использованием</w:t>
      </w:r>
      <w:r>
        <w:rPr>
          <w:spacing w:val="-7"/>
        </w:rPr>
        <w:t xml:space="preserve"> </w:t>
      </w:r>
      <w:r>
        <w:t>информационных</w:t>
      </w:r>
      <w:r>
        <w:rPr>
          <w:spacing w:val="-7"/>
        </w:rPr>
        <w:t xml:space="preserve"> </w:t>
      </w:r>
      <w:r>
        <w:t>технологий,</w:t>
      </w:r>
      <w:r>
        <w:rPr>
          <w:spacing w:val="-7"/>
        </w:rPr>
        <w:t xml:space="preserve"> </w:t>
      </w:r>
      <w:r>
        <w:t>предусмотренных</w:t>
      </w:r>
      <w:r>
        <w:rPr>
          <w:spacing w:val="-7"/>
        </w:rPr>
        <w:t xml:space="preserve"> </w:t>
      </w:r>
      <w:r>
        <w:t>статьями</w:t>
      </w:r>
      <w:r>
        <w:rPr>
          <w:spacing w:val="-7"/>
        </w:rPr>
        <w:t xml:space="preserve"> </w:t>
      </w:r>
      <w:r>
        <w:t>9,</w:t>
      </w:r>
      <w:r>
        <w:rPr>
          <w:spacing w:val="-7"/>
        </w:rPr>
        <w:t xml:space="preserve"> </w:t>
      </w:r>
      <w:r>
        <w:t>10</w:t>
      </w:r>
      <w:r>
        <w:rPr>
          <w:spacing w:val="-7"/>
        </w:rPr>
        <w:t xml:space="preserve"> </w:t>
      </w:r>
      <w:r>
        <w:t>и</w:t>
      </w:r>
      <w:r>
        <w:rPr>
          <w:spacing w:val="-7"/>
        </w:rPr>
        <w:t xml:space="preserve"> </w:t>
      </w:r>
      <w:r>
        <w:t>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4526961">
      <w:pPr>
        <w:pStyle w:val="6"/>
        <w:spacing w:after="0"/>
        <w:sectPr>
          <w:pgSz w:w="11910" w:h="16840"/>
          <w:pgMar w:top="1080" w:right="425" w:bottom="280" w:left="850" w:header="717" w:footer="0" w:gutter="0"/>
          <w:cols w:space="720" w:num="1"/>
        </w:sectPr>
      </w:pPr>
    </w:p>
    <w:p w14:paraId="0C42908B">
      <w:pPr>
        <w:pStyle w:val="9"/>
        <w:numPr>
          <w:ilvl w:val="0"/>
          <w:numId w:val="2"/>
        </w:numPr>
        <w:tabs>
          <w:tab w:val="left" w:pos="1723"/>
        </w:tabs>
        <w:spacing w:before="78" w:after="0" w:line="240" w:lineRule="auto"/>
        <w:ind w:left="283" w:right="146" w:firstLine="709"/>
        <w:jc w:val="both"/>
        <w:rPr>
          <w:sz w:val="28"/>
        </w:rPr>
      </w:pPr>
      <w:r>
        <w:rPr>
          <w:sz w:val="28"/>
        </w:rPr>
        <w:t>Основания для принятия решения об отказе в приеме заявления о предоставлении</w:t>
      </w:r>
      <w:r>
        <w:rPr>
          <w:spacing w:val="-4"/>
          <w:sz w:val="28"/>
        </w:rPr>
        <w:t xml:space="preserve"> </w:t>
      </w:r>
      <w:r>
        <w:rPr>
          <w:sz w:val="28"/>
        </w:rPr>
        <w:t>Услуги</w:t>
      </w:r>
      <w:r>
        <w:rPr>
          <w:spacing w:val="-4"/>
          <w:sz w:val="28"/>
        </w:rPr>
        <w:t xml:space="preserve"> </w:t>
      </w:r>
      <w:r>
        <w:rPr>
          <w:sz w:val="28"/>
        </w:rPr>
        <w:t>и</w:t>
      </w:r>
      <w:r>
        <w:rPr>
          <w:spacing w:val="-4"/>
          <w:sz w:val="28"/>
        </w:rPr>
        <w:t xml:space="preserve"> </w:t>
      </w:r>
      <w:r>
        <w:rPr>
          <w:sz w:val="28"/>
        </w:rPr>
        <w:t>(или)</w:t>
      </w:r>
      <w:r>
        <w:rPr>
          <w:spacing w:val="-4"/>
          <w:sz w:val="28"/>
        </w:rPr>
        <w:t xml:space="preserve"> </w:t>
      </w:r>
      <w:r>
        <w:rPr>
          <w:sz w:val="28"/>
        </w:rPr>
        <w:t>информации</w:t>
      </w:r>
      <w:r>
        <w:rPr>
          <w:spacing w:val="-4"/>
          <w:sz w:val="28"/>
        </w:rPr>
        <w:t xml:space="preserve"> </w:t>
      </w:r>
      <w:r>
        <w:rPr>
          <w:sz w:val="28"/>
        </w:rPr>
        <w:t>приведены</w:t>
      </w:r>
      <w:r>
        <w:rPr>
          <w:spacing w:val="-4"/>
          <w:sz w:val="28"/>
        </w:rPr>
        <w:t xml:space="preserve"> </w:t>
      </w:r>
      <w:r>
        <w:rPr>
          <w:sz w:val="28"/>
        </w:rPr>
        <w:t>в</w:t>
      </w:r>
      <w:r>
        <w:rPr>
          <w:spacing w:val="-4"/>
          <w:sz w:val="28"/>
        </w:rPr>
        <w:t xml:space="preserve"> </w:t>
      </w:r>
      <w:r>
        <w:rPr>
          <w:sz w:val="28"/>
        </w:rPr>
        <w:t>приложении</w:t>
      </w:r>
      <w:r>
        <w:rPr>
          <w:spacing w:val="-4"/>
          <w:sz w:val="28"/>
        </w:rPr>
        <w:t xml:space="preserve"> </w:t>
      </w:r>
      <w:r>
        <w:rPr>
          <w:sz w:val="28"/>
        </w:rPr>
        <w:t>к</w:t>
      </w:r>
      <w:r>
        <w:rPr>
          <w:spacing w:val="-4"/>
          <w:sz w:val="28"/>
        </w:rPr>
        <w:t xml:space="preserve"> </w:t>
      </w:r>
      <w:r>
        <w:rPr>
          <w:sz w:val="28"/>
        </w:rPr>
        <w:t>настоящему Административному регламенту.</w:t>
      </w:r>
    </w:p>
    <w:p w14:paraId="2E7302EB">
      <w:pPr>
        <w:pStyle w:val="9"/>
        <w:numPr>
          <w:ilvl w:val="0"/>
          <w:numId w:val="2"/>
        </w:numPr>
        <w:tabs>
          <w:tab w:val="left" w:pos="1723"/>
        </w:tabs>
        <w:spacing w:before="0" w:after="0" w:line="240" w:lineRule="auto"/>
        <w:ind w:left="283" w:right="145" w:firstLine="709"/>
        <w:jc w:val="both"/>
        <w:rPr>
          <w:sz w:val="28"/>
        </w:rPr>
      </w:pPr>
      <w:r>
        <w:rPr>
          <w:sz w:val="28"/>
        </w:rPr>
        <w:t>Услуга не предусматривает возможности приема заявления о предоставлении</w:t>
      </w:r>
      <w:r>
        <w:rPr>
          <w:spacing w:val="-4"/>
          <w:sz w:val="28"/>
        </w:rPr>
        <w:t xml:space="preserve"> </w:t>
      </w:r>
      <w:r>
        <w:rPr>
          <w:sz w:val="28"/>
        </w:rPr>
        <w:t>Услуги</w:t>
      </w:r>
      <w:r>
        <w:rPr>
          <w:spacing w:val="-4"/>
          <w:sz w:val="28"/>
        </w:rPr>
        <w:t xml:space="preserve"> </w:t>
      </w:r>
      <w:r>
        <w:rPr>
          <w:sz w:val="28"/>
        </w:rPr>
        <w:t>и</w:t>
      </w:r>
      <w:r>
        <w:rPr>
          <w:spacing w:val="-4"/>
          <w:sz w:val="28"/>
        </w:rPr>
        <w:t xml:space="preserve"> </w:t>
      </w:r>
      <w:r>
        <w:rPr>
          <w:sz w:val="28"/>
        </w:rPr>
        <w:t>документов,</w:t>
      </w:r>
      <w:r>
        <w:rPr>
          <w:spacing w:val="-4"/>
          <w:sz w:val="28"/>
        </w:rPr>
        <w:t xml:space="preserve"> </w:t>
      </w:r>
      <w:r>
        <w:rPr>
          <w:sz w:val="28"/>
        </w:rPr>
        <w:t>необходимых</w:t>
      </w:r>
      <w:r>
        <w:rPr>
          <w:spacing w:val="-4"/>
          <w:sz w:val="28"/>
        </w:rPr>
        <w:t xml:space="preserve"> </w:t>
      </w:r>
      <w:r>
        <w:rPr>
          <w:sz w:val="28"/>
        </w:rPr>
        <w:t>для</w:t>
      </w:r>
      <w:r>
        <w:rPr>
          <w:spacing w:val="-4"/>
          <w:sz w:val="28"/>
        </w:rPr>
        <w:t xml:space="preserve"> </w:t>
      </w:r>
      <w:r>
        <w:rPr>
          <w:sz w:val="28"/>
        </w:rPr>
        <w:t>предоставления</w:t>
      </w:r>
      <w:r>
        <w:rPr>
          <w:spacing w:val="40"/>
          <w:sz w:val="28"/>
        </w:rPr>
        <w:t xml:space="preserve"> </w:t>
      </w:r>
      <w:r>
        <w:rPr>
          <w:sz w:val="28"/>
        </w:rPr>
        <w:t>Услуги,</w:t>
      </w:r>
      <w:r>
        <w:rPr>
          <w:spacing w:val="-4"/>
          <w:sz w:val="28"/>
        </w:rPr>
        <w:t xml:space="preserve"> </w:t>
      </w:r>
      <w:r>
        <w:rPr>
          <w:sz w:val="28"/>
        </w:rPr>
        <w:t>по выбору заявителя, независимо от его места жительства или места пребывания для физических лиц.</w:t>
      </w:r>
    </w:p>
    <w:p w14:paraId="65680BD6">
      <w:pPr>
        <w:pStyle w:val="9"/>
        <w:numPr>
          <w:ilvl w:val="0"/>
          <w:numId w:val="2"/>
        </w:numPr>
        <w:tabs>
          <w:tab w:val="left" w:pos="1723"/>
        </w:tabs>
        <w:spacing w:before="0" w:after="0" w:line="240" w:lineRule="auto"/>
        <w:ind w:left="283" w:right="145" w:firstLine="709"/>
        <w:jc w:val="both"/>
        <w:rPr>
          <w:sz w:val="28"/>
        </w:rPr>
      </w:pPr>
      <w:r>
        <w:rPr>
          <w:sz w:val="28"/>
        </w:rPr>
        <w:t>Ежегодно, в срок до 1 апреля, проводится перерегистрация граждан, состоящих на учете.</w:t>
      </w:r>
    </w:p>
    <w:p w14:paraId="5327ABC9">
      <w:pPr>
        <w:pStyle w:val="6"/>
        <w:ind w:left="0"/>
        <w:jc w:val="left"/>
      </w:pPr>
    </w:p>
    <w:p w14:paraId="055C969C">
      <w:pPr>
        <w:pStyle w:val="2"/>
        <w:ind w:left="134"/>
      </w:pPr>
      <w:r>
        <w:t>Межведомственное</w:t>
      </w:r>
      <w:r>
        <w:rPr>
          <w:spacing w:val="-11"/>
        </w:rPr>
        <w:t xml:space="preserve"> </w:t>
      </w:r>
      <w:r>
        <w:t>информационное</w:t>
      </w:r>
      <w:r>
        <w:rPr>
          <w:spacing w:val="-10"/>
        </w:rPr>
        <w:t xml:space="preserve"> </w:t>
      </w:r>
      <w:r>
        <w:rPr>
          <w:spacing w:val="-2"/>
        </w:rPr>
        <w:t>взаимодействие</w:t>
      </w:r>
    </w:p>
    <w:p w14:paraId="62EE0CB9">
      <w:pPr>
        <w:pStyle w:val="6"/>
        <w:ind w:left="0"/>
        <w:jc w:val="left"/>
        <w:rPr>
          <w:b/>
        </w:rPr>
      </w:pPr>
    </w:p>
    <w:p w14:paraId="684FD2C0">
      <w:pPr>
        <w:pStyle w:val="9"/>
        <w:numPr>
          <w:ilvl w:val="0"/>
          <w:numId w:val="2"/>
        </w:numPr>
        <w:tabs>
          <w:tab w:val="left" w:pos="1723"/>
        </w:tabs>
        <w:spacing w:before="0" w:after="0" w:line="240" w:lineRule="auto"/>
        <w:ind w:left="283" w:right="145" w:firstLine="709"/>
        <w:jc w:val="both"/>
        <w:rPr>
          <w:sz w:val="28"/>
        </w:rPr>
      </w:pPr>
      <w:r>
        <w:rPr>
          <w:sz w:val="28"/>
        </w:rPr>
        <w:t>Для получения Услуги необходимо направление следующих межведомственных информационных запросов:</w:t>
      </w:r>
    </w:p>
    <w:p w14:paraId="78A3A460">
      <w:pPr>
        <w:pStyle w:val="6"/>
        <w:ind w:right="145" w:firstLine="629"/>
      </w:pPr>
      <w: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w:t>
      </w:r>
      <w:r>
        <w:rPr>
          <w:spacing w:val="-2"/>
        </w:rPr>
        <w:t>Федерации;</w:t>
      </w:r>
    </w:p>
    <w:p w14:paraId="2FE9200C">
      <w:pPr>
        <w:pStyle w:val="6"/>
        <w:ind w:right="145" w:firstLine="629"/>
      </w:pPr>
      <w: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w:t>
      </w:r>
      <w:r>
        <w:rPr>
          <w:spacing w:val="-4"/>
        </w:rPr>
        <w:t xml:space="preserve"> </w:t>
      </w:r>
      <w:r>
        <w:t>«Проверка</w:t>
      </w:r>
      <w:r>
        <w:rPr>
          <w:spacing w:val="-4"/>
        </w:rPr>
        <w:t xml:space="preserve"> </w:t>
      </w:r>
      <w:r>
        <w:t>действительности</w:t>
      </w:r>
      <w:r>
        <w:rPr>
          <w:spacing w:val="-4"/>
        </w:rPr>
        <w:t xml:space="preserve"> </w:t>
      </w:r>
      <w:r>
        <w:t>регистрации</w:t>
      </w:r>
      <w:r>
        <w:rPr>
          <w:spacing w:val="-4"/>
        </w:rPr>
        <w:t xml:space="preserve"> </w:t>
      </w:r>
      <w:r>
        <w:t>граждан</w:t>
      </w:r>
      <w:r>
        <w:rPr>
          <w:spacing w:val="-4"/>
        </w:rPr>
        <w:t xml:space="preserve"> </w:t>
      </w:r>
      <w:r>
        <w:t>Российской</w:t>
      </w:r>
      <w:r>
        <w:rPr>
          <w:spacing w:val="-4"/>
        </w:rPr>
        <w:t xml:space="preserve"> </w:t>
      </w:r>
      <w:r>
        <w:t>Федерации</w:t>
      </w:r>
      <w:r>
        <w:rPr>
          <w:spacing w:val="-4"/>
        </w:rPr>
        <w:t xml:space="preserve"> </w:t>
      </w:r>
      <w:r>
        <w:t>по месту жительства и месту пребывания». Указанный информационный запрос направляется в Министерство внутренних дел Российской Федерации;</w:t>
      </w:r>
    </w:p>
    <w:p w14:paraId="5983133D">
      <w:pPr>
        <w:pStyle w:val="6"/>
        <w:ind w:right="145" w:firstLine="699"/>
      </w:pPr>
      <w:r>
        <w:t xml:space="preserve">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w:t>
      </w:r>
      <w:r>
        <w:rPr>
          <w:spacing w:val="-2"/>
        </w:rPr>
        <w:t>службу;</w:t>
      </w:r>
    </w:p>
    <w:p w14:paraId="6C6E0682">
      <w:pPr>
        <w:pStyle w:val="6"/>
        <w:ind w:right="145" w:firstLine="629"/>
      </w:pPr>
      <w:r>
        <w:t xml:space="preserve">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w:t>
      </w:r>
      <w:r>
        <w:rPr>
          <w:spacing w:val="-2"/>
        </w:rPr>
        <w:t>Федерации;</w:t>
      </w:r>
    </w:p>
    <w:p w14:paraId="4B3FDC41">
      <w:pPr>
        <w:pStyle w:val="6"/>
        <w:ind w:right="145" w:firstLine="629"/>
      </w:pPr>
      <w: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w:t>
      </w:r>
      <w:r>
        <w:rPr>
          <w:spacing w:val="-17"/>
        </w:rPr>
        <w:t xml:space="preserve"> </w:t>
      </w:r>
      <w:r>
        <w:t>«О</w:t>
      </w:r>
      <w:r>
        <w:rPr>
          <w:spacing w:val="-17"/>
        </w:rPr>
        <w:t xml:space="preserve"> </w:t>
      </w:r>
      <w:r>
        <w:t>соответствии</w:t>
      </w:r>
      <w:r>
        <w:rPr>
          <w:spacing w:val="-17"/>
        </w:rPr>
        <w:t xml:space="preserve"> </w:t>
      </w:r>
      <w:r>
        <w:t>фамильно-именной</w:t>
      </w:r>
      <w:r>
        <w:rPr>
          <w:spacing w:val="-17"/>
        </w:rPr>
        <w:t xml:space="preserve"> </w:t>
      </w:r>
      <w:r>
        <w:t>группы,</w:t>
      </w:r>
      <w:r>
        <w:rPr>
          <w:spacing w:val="-17"/>
        </w:rPr>
        <w:t xml:space="preserve"> </w:t>
      </w:r>
      <w:r>
        <w:t>даты</w:t>
      </w:r>
      <w:r>
        <w:rPr>
          <w:spacing w:val="-17"/>
        </w:rPr>
        <w:t xml:space="preserve"> </w:t>
      </w:r>
      <w:r>
        <w:t>рождения,</w:t>
      </w:r>
      <w:r>
        <w:rPr>
          <w:spacing w:val="-17"/>
        </w:rPr>
        <w:t xml:space="preserve"> </w:t>
      </w:r>
      <w:r>
        <w:t>пола</w:t>
      </w:r>
      <w:r>
        <w:rPr>
          <w:spacing w:val="-17"/>
        </w:rPr>
        <w:t xml:space="preserve"> </w:t>
      </w:r>
      <w:r>
        <w:t>и</w:t>
      </w:r>
      <w:r>
        <w:rPr>
          <w:spacing w:val="-17"/>
        </w:rPr>
        <w:t xml:space="preserve"> </w:t>
      </w:r>
      <w:r>
        <w:t>СНИЛС».</w:t>
      </w:r>
    </w:p>
    <w:p w14:paraId="4D863F38">
      <w:pPr>
        <w:pStyle w:val="6"/>
        <w:spacing w:after="0"/>
        <w:sectPr>
          <w:pgSz w:w="11910" w:h="16840"/>
          <w:pgMar w:top="1080" w:right="425" w:bottom="280" w:left="850" w:header="717" w:footer="0" w:gutter="0"/>
          <w:cols w:space="720" w:num="1"/>
        </w:sectPr>
      </w:pPr>
    </w:p>
    <w:p w14:paraId="57A4EF9D">
      <w:pPr>
        <w:pStyle w:val="6"/>
        <w:spacing w:before="78"/>
        <w:ind w:right="146"/>
      </w:pPr>
      <w:r>
        <w:t>Указанный информационный запрос направляется в Фонд пенсионного и социального страхования Российской Федерации;</w:t>
      </w:r>
    </w:p>
    <w:p w14:paraId="3AD1E54F">
      <w:pPr>
        <w:pStyle w:val="6"/>
        <w:ind w:right="145" w:firstLine="629"/>
      </w:pPr>
      <w: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p>
    <w:p w14:paraId="629AAD75">
      <w:pPr>
        <w:pStyle w:val="6"/>
        <w:ind w:right="145" w:firstLine="629"/>
      </w:pPr>
      <w:r>
        <w:t xml:space="preserve">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w:t>
      </w:r>
      <w:r>
        <w:rPr>
          <w:spacing w:val="-2"/>
        </w:rPr>
        <w:t>службу;</w:t>
      </w:r>
    </w:p>
    <w:p w14:paraId="7D4ED1A3">
      <w:pPr>
        <w:pStyle w:val="6"/>
        <w:ind w:right="145" w:firstLine="629"/>
      </w:pPr>
      <w:r>
        <w:t xml:space="preserve">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w:t>
      </w:r>
      <w:r>
        <w:rPr>
          <w:spacing w:val="-2"/>
        </w:rPr>
        <w:t>службу;</w:t>
      </w:r>
    </w:p>
    <w:p w14:paraId="23D5AAE9">
      <w:pPr>
        <w:pStyle w:val="6"/>
        <w:ind w:right="145" w:firstLine="699"/>
      </w:pPr>
      <w: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«Роскадастр»;</w:t>
      </w:r>
    </w:p>
    <w:p w14:paraId="49369549">
      <w:pPr>
        <w:pStyle w:val="6"/>
        <w:ind w:right="145" w:firstLine="699"/>
      </w:pPr>
      <w:r>
        <w:t>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w:t>
      </w:r>
      <w:r>
        <w:rPr>
          <w:spacing w:val="-6"/>
        </w:rPr>
        <w:t xml:space="preserve"> </w:t>
      </w:r>
      <w:r>
        <w:t>«Открытые</w:t>
      </w:r>
      <w:r>
        <w:rPr>
          <w:spacing w:val="-6"/>
        </w:rPr>
        <w:t xml:space="preserve"> </w:t>
      </w:r>
      <w:r>
        <w:t>сведения</w:t>
      </w:r>
      <w:r>
        <w:rPr>
          <w:spacing w:val="-6"/>
        </w:rPr>
        <w:t xml:space="preserve"> </w:t>
      </w:r>
      <w:r>
        <w:t>из</w:t>
      </w:r>
      <w:r>
        <w:rPr>
          <w:spacing w:val="-6"/>
        </w:rPr>
        <w:t xml:space="preserve"> </w:t>
      </w:r>
      <w:r>
        <w:t>ЕГРЮЛ</w:t>
      </w:r>
      <w:r>
        <w:rPr>
          <w:spacing w:val="-6"/>
        </w:rPr>
        <w:t xml:space="preserve"> </w:t>
      </w:r>
      <w:r>
        <w:t>по</w:t>
      </w:r>
      <w:r>
        <w:rPr>
          <w:spacing w:val="-6"/>
        </w:rPr>
        <w:t xml:space="preserve"> </w:t>
      </w:r>
      <w:r>
        <w:t>запросам</w:t>
      </w:r>
      <w:r>
        <w:rPr>
          <w:spacing w:val="-6"/>
        </w:rPr>
        <w:t xml:space="preserve"> </w:t>
      </w:r>
      <w:r>
        <w:t>органов</w:t>
      </w:r>
      <w:r>
        <w:rPr>
          <w:spacing w:val="-6"/>
        </w:rPr>
        <w:t xml:space="preserve"> </w:t>
      </w:r>
      <w:r>
        <w:t>государственной</w:t>
      </w:r>
      <w:r>
        <w:rPr>
          <w:spacing w:val="-6"/>
        </w:rPr>
        <w:t xml:space="preserve"> </w:t>
      </w:r>
      <w:r>
        <w:t>власти и организаций, зарегистрированных в СМЭВ». Указанный информационный запрос направляется в Федеральную налоговую службу;</w:t>
      </w:r>
    </w:p>
    <w:p w14:paraId="2A00D827">
      <w:pPr>
        <w:pStyle w:val="6"/>
        <w:ind w:right="145" w:firstLine="629"/>
      </w:pPr>
      <w:r>
        <w:t>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p>
    <w:p w14:paraId="60D692AE">
      <w:pPr>
        <w:pStyle w:val="6"/>
        <w:ind w:right="145" w:firstLine="769"/>
      </w:pPr>
      <w:r>
        <w:t>м)</w:t>
      </w:r>
      <w:r>
        <w:rPr>
          <w:spacing w:val="-3"/>
        </w:rPr>
        <w:t xml:space="preserve"> </w:t>
      </w:r>
      <w:r>
        <w:t>при</w:t>
      </w:r>
      <w:r>
        <w:rPr>
          <w:spacing w:val="-3"/>
        </w:rPr>
        <w:t xml:space="preserve"> </w:t>
      </w:r>
      <w:r>
        <w:t>осуществлении</w:t>
      </w:r>
      <w:r>
        <w:rPr>
          <w:spacing w:val="-3"/>
        </w:rPr>
        <w:t xml:space="preserve"> </w:t>
      </w:r>
      <w:r>
        <w:t>межведомственного</w:t>
      </w:r>
      <w:r>
        <w:rPr>
          <w:spacing w:val="-3"/>
        </w:rPr>
        <w:t xml:space="preserve"> </w:t>
      </w:r>
      <w:r>
        <w:t>информационного</w:t>
      </w:r>
      <w:r>
        <w:rPr>
          <w:spacing w:val="-3"/>
        </w:rPr>
        <w:t xml:space="preserve"> </w:t>
      </w:r>
      <w:r>
        <w:t xml:space="preserve">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содержащиеся в договорах социального (коммерческого) найма жилого помещения». Указанный информационный запрос направляется в Министерство строительства и жилищно-коммунального хозяйства Российской </w:t>
      </w:r>
      <w:r>
        <w:rPr>
          <w:spacing w:val="-2"/>
        </w:rPr>
        <w:t>Федерации;</w:t>
      </w:r>
    </w:p>
    <w:p w14:paraId="32FC0174">
      <w:pPr>
        <w:pStyle w:val="6"/>
        <w:ind w:right="145" w:firstLine="699"/>
      </w:pPr>
      <w:r>
        <w:t>н) при осуществлении межведомственного информационного взаимодействия посредством</w:t>
      </w:r>
      <w:r>
        <w:rPr>
          <w:spacing w:val="28"/>
        </w:rPr>
        <w:t xml:space="preserve">  </w:t>
      </w:r>
      <w:r>
        <w:t>федеральной</w:t>
      </w:r>
      <w:r>
        <w:rPr>
          <w:spacing w:val="28"/>
        </w:rPr>
        <w:t xml:space="preserve">  </w:t>
      </w:r>
      <w:r>
        <w:t>государственной</w:t>
      </w:r>
      <w:r>
        <w:rPr>
          <w:spacing w:val="28"/>
        </w:rPr>
        <w:t xml:space="preserve">  </w:t>
      </w:r>
      <w:r>
        <w:t>информационной</w:t>
      </w:r>
      <w:r>
        <w:rPr>
          <w:spacing w:val="29"/>
        </w:rPr>
        <w:t xml:space="preserve">  </w:t>
      </w:r>
      <w:r>
        <w:t>системы</w:t>
      </w:r>
      <w:r>
        <w:rPr>
          <w:spacing w:val="28"/>
        </w:rPr>
        <w:t xml:space="preserve">  </w:t>
      </w:r>
      <w:r>
        <w:rPr>
          <w:spacing w:val="-2"/>
        </w:rPr>
        <w:t>«Единая</w:t>
      </w:r>
    </w:p>
    <w:p w14:paraId="2E1CBAB6">
      <w:pPr>
        <w:pStyle w:val="6"/>
        <w:spacing w:after="0"/>
        <w:sectPr>
          <w:pgSz w:w="11910" w:h="16840"/>
          <w:pgMar w:top="1080" w:right="425" w:bottom="280" w:left="850" w:header="717" w:footer="0" w:gutter="0"/>
          <w:cols w:space="720" w:num="1"/>
        </w:sectPr>
      </w:pPr>
    </w:p>
    <w:p w14:paraId="6CEFBBBA">
      <w:pPr>
        <w:pStyle w:val="6"/>
        <w:spacing w:before="78"/>
        <w:ind w:right="146"/>
      </w:pPr>
      <w:r>
        <w:t xml:space="preserve">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w:t>
      </w:r>
      <w:r>
        <w:rPr>
          <w:spacing w:val="-2"/>
        </w:rPr>
        <w:t>Федерации;</w:t>
      </w:r>
    </w:p>
    <w:p w14:paraId="4D7CF48A">
      <w:pPr>
        <w:pStyle w:val="6"/>
        <w:ind w:right="145" w:firstLine="629"/>
      </w:pPr>
      <w:r>
        <w:t xml:space="preserve">о)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Указанный информационный запрос направляется в Фонд пенсионного и социального страхования Российской </w:t>
      </w:r>
      <w:r>
        <w:rPr>
          <w:spacing w:val="-2"/>
        </w:rPr>
        <w:t>Федерации;</w:t>
      </w:r>
    </w:p>
    <w:p w14:paraId="48FDD811">
      <w:pPr>
        <w:pStyle w:val="6"/>
        <w:ind w:right="145" w:firstLine="699"/>
      </w:pPr>
      <w:r>
        <w:t>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w:t>
      </w:r>
      <w:r>
        <w:rPr>
          <w:spacing w:val="-13"/>
        </w:rPr>
        <w:t xml:space="preserve"> </w:t>
      </w:r>
      <w:r>
        <w:t>и</w:t>
      </w:r>
      <w:r>
        <w:rPr>
          <w:spacing w:val="-13"/>
        </w:rPr>
        <w:t xml:space="preserve"> </w:t>
      </w:r>
      <w:r>
        <w:t>реестре</w:t>
      </w:r>
      <w:r>
        <w:rPr>
          <w:spacing w:val="-13"/>
        </w:rPr>
        <w:t xml:space="preserve"> </w:t>
      </w:r>
      <w:r>
        <w:t>законных</w:t>
      </w:r>
      <w:r>
        <w:rPr>
          <w:spacing w:val="-13"/>
        </w:rPr>
        <w:t xml:space="preserve"> </w:t>
      </w:r>
      <w:r>
        <w:t>представителей».</w:t>
      </w:r>
      <w:r>
        <w:rPr>
          <w:spacing w:val="-13"/>
        </w:rPr>
        <w:t xml:space="preserve"> </w:t>
      </w:r>
      <w:r>
        <w:t>Указанный</w:t>
      </w:r>
      <w:r>
        <w:rPr>
          <w:spacing w:val="-13"/>
        </w:rPr>
        <w:t xml:space="preserve"> </w:t>
      </w:r>
      <w:r>
        <w:t xml:space="preserve">информационный запрос направляется в Фонд пенсионного и социального страхования Российской </w:t>
      </w:r>
      <w:r>
        <w:rPr>
          <w:spacing w:val="-2"/>
        </w:rPr>
        <w:t>Федерации;</w:t>
      </w:r>
    </w:p>
    <w:p w14:paraId="338E2836">
      <w:pPr>
        <w:pStyle w:val="6"/>
        <w:ind w:right="145" w:firstLine="699"/>
      </w:pPr>
      <w:r>
        <w:t>р) при осуществлении межведомственного информационного взаимодействия без</w:t>
      </w:r>
      <w:r>
        <w:rPr>
          <w:spacing w:val="-12"/>
        </w:rPr>
        <w:t xml:space="preserve"> </w:t>
      </w:r>
      <w:r>
        <w:t>использования</w:t>
      </w:r>
      <w:r>
        <w:rPr>
          <w:spacing w:val="-12"/>
        </w:rPr>
        <w:t xml:space="preserve"> </w:t>
      </w:r>
      <w:r>
        <w:t>федеральной</w:t>
      </w:r>
      <w:r>
        <w:rPr>
          <w:spacing w:val="-12"/>
        </w:rPr>
        <w:t xml:space="preserve"> </w:t>
      </w:r>
      <w:r>
        <w:t>государственной</w:t>
      </w:r>
      <w:r>
        <w:rPr>
          <w:spacing w:val="-12"/>
        </w:rPr>
        <w:t xml:space="preserve"> </w:t>
      </w:r>
      <w:r>
        <w:t>информационной</w:t>
      </w:r>
      <w:r>
        <w:rPr>
          <w:spacing w:val="-12"/>
        </w:rPr>
        <w:t xml:space="preserve"> </w:t>
      </w:r>
      <w:r>
        <w:t>системы</w:t>
      </w:r>
      <w:r>
        <w:rPr>
          <w:spacing w:val="-12"/>
        </w:rPr>
        <w:t xml:space="preserve"> </w:t>
      </w:r>
      <w:r>
        <w:t>«Единая система межведомственного электронного взаимодействия» информационный запрос «Сведения о заключенном договоре социального найма, наличие ордера, решения</w:t>
      </w:r>
      <w:r>
        <w:rPr>
          <w:spacing w:val="-13"/>
        </w:rPr>
        <w:t xml:space="preserve"> </w:t>
      </w:r>
      <w:r>
        <w:t>о</w:t>
      </w:r>
      <w:r>
        <w:rPr>
          <w:spacing w:val="-13"/>
        </w:rPr>
        <w:t xml:space="preserve"> </w:t>
      </w:r>
      <w:r>
        <w:t>предоставлении</w:t>
      </w:r>
      <w:r>
        <w:rPr>
          <w:spacing w:val="-13"/>
        </w:rPr>
        <w:t xml:space="preserve"> </w:t>
      </w:r>
      <w:r>
        <w:t>жилого</w:t>
      </w:r>
      <w:r>
        <w:rPr>
          <w:spacing w:val="-13"/>
        </w:rPr>
        <w:t xml:space="preserve"> </w:t>
      </w:r>
      <w:r>
        <w:t>помещения,</w:t>
      </w:r>
      <w:r>
        <w:rPr>
          <w:spacing w:val="-13"/>
        </w:rPr>
        <w:t xml:space="preserve"> </w:t>
      </w:r>
      <w:r>
        <w:t>заключении</w:t>
      </w:r>
      <w:r>
        <w:rPr>
          <w:spacing w:val="-13"/>
        </w:rPr>
        <w:t xml:space="preserve"> </w:t>
      </w:r>
      <w:r>
        <w:t>договора</w:t>
      </w:r>
      <w:r>
        <w:rPr>
          <w:spacing w:val="-13"/>
        </w:rPr>
        <w:t xml:space="preserve"> </w:t>
      </w:r>
      <w:r>
        <w:t>безвозмездного пользования жилым помещением». Указанный информационный запрос направляется в «Органы местного самоуправления»;</w:t>
      </w:r>
    </w:p>
    <w:p w14:paraId="22934DD2">
      <w:pPr>
        <w:pStyle w:val="6"/>
        <w:ind w:right="145" w:firstLine="769"/>
      </w:pPr>
      <w:r>
        <w:t>с) при осуществлении межведомственного информационного взаимодействия без</w:t>
      </w:r>
      <w:r>
        <w:rPr>
          <w:spacing w:val="-12"/>
        </w:rPr>
        <w:t xml:space="preserve"> </w:t>
      </w:r>
      <w:r>
        <w:t>использования</w:t>
      </w:r>
      <w:r>
        <w:rPr>
          <w:spacing w:val="-12"/>
        </w:rPr>
        <w:t xml:space="preserve"> </w:t>
      </w:r>
      <w:r>
        <w:t>федеральной</w:t>
      </w:r>
      <w:r>
        <w:rPr>
          <w:spacing w:val="-12"/>
        </w:rPr>
        <w:t xml:space="preserve"> </w:t>
      </w:r>
      <w:r>
        <w:t>государственной</w:t>
      </w:r>
      <w:r>
        <w:rPr>
          <w:spacing w:val="-12"/>
        </w:rPr>
        <w:t xml:space="preserve"> </w:t>
      </w:r>
      <w:r>
        <w:t>информационной</w:t>
      </w:r>
      <w:r>
        <w:rPr>
          <w:spacing w:val="-12"/>
        </w:rPr>
        <w:t xml:space="preserve"> </w:t>
      </w:r>
      <w:r>
        <w:t>системы</w:t>
      </w:r>
      <w:r>
        <w:rPr>
          <w:spacing w:val="-12"/>
        </w:rPr>
        <w:t xml:space="preserve"> </w:t>
      </w:r>
      <w:r>
        <w:t>«Единая система межведомственного электронного взаимодействия» информационный запрос «Сведения из БТИ о наличии зарегистрированных прав отдельного лица на жилые</w:t>
      </w:r>
      <w:r>
        <w:rPr>
          <w:spacing w:val="-4"/>
        </w:rPr>
        <w:t xml:space="preserve"> </w:t>
      </w:r>
      <w:r>
        <w:t>помещения</w:t>
      </w:r>
      <w:r>
        <w:rPr>
          <w:spacing w:val="-4"/>
        </w:rPr>
        <w:t xml:space="preserve"> </w:t>
      </w:r>
      <w:r>
        <w:t>по</w:t>
      </w:r>
      <w:r>
        <w:rPr>
          <w:spacing w:val="-4"/>
        </w:rPr>
        <w:t xml:space="preserve"> </w:t>
      </w:r>
      <w:r>
        <w:t>состоянию</w:t>
      </w:r>
      <w:r>
        <w:rPr>
          <w:spacing w:val="-4"/>
        </w:rPr>
        <w:t xml:space="preserve"> </w:t>
      </w:r>
      <w:r>
        <w:t>до</w:t>
      </w:r>
      <w:r>
        <w:rPr>
          <w:spacing w:val="-4"/>
        </w:rPr>
        <w:t xml:space="preserve"> </w:t>
      </w:r>
      <w:r>
        <w:t>1998</w:t>
      </w:r>
      <w:r>
        <w:rPr>
          <w:spacing w:val="-4"/>
        </w:rPr>
        <w:t xml:space="preserve"> </w:t>
      </w:r>
      <w:r>
        <w:t>года».</w:t>
      </w:r>
      <w:r>
        <w:rPr>
          <w:spacing w:val="-4"/>
        </w:rPr>
        <w:t xml:space="preserve"> </w:t>
      </w:r>
      <w:r>
        <w:t>Указанный</w:t>
      </w:r>
      <w:r>
        <w:rPr>
          <w:spacing w:val="-4"/>
        </w:rPr>
        <w:t xml:space="preserve"> </w:t>
      </w:r>
      <w:r>
        <w:t>информационный</w:t>
      </w:r>
      <w:r>
        <w:rPr>
          <w:spacing w:val="-4"/>
        </w:rPr>
        <w:t xml:space="preserve"> </w:t>
      </w:r>
      <w:r>
        <w:t>запрос направляется в БТИ Нижегородской области;</w:t>
      </w:r>
    </w:p>
    <w:p w14:paraId="56A23ABF">
      <w:pPr>
        <w:pStyle w:val="6"/>
        <w:ind w:right="145" w:firstLine="629"/>
      </w:pPr>
      <w:r>
        <w:t>т) при осуществлении межведомственного информационного взаимодействия без</w:t>
      </w:r>
      <w:r>
        <w:rPr>
          <w:spacing w:val="-12"/>
        </w:rPr>
        <w:t xml:space="preserve"> </w:t>
      </w:r>
      <w:r>
        <w:t>использования</w:t>
      </w:r>
      <w:r>
        <w:rPr>
          <w:spacing w:val="-12"/>
        </w:rPr>
        <w:t xml:space="preserve"> </w:t>
      </w:r>
      <w:r>
        <w:t>федеральной</w:t>
      </w:r>
      <w:r>
        <w:rPr>
          <w:spacing w:val="-12"/>
        </w:rPr>
        <w:t xml:space="preserve"> </w:t>
      </w:r>
      <w:r>
        <w:t>государственной</w:t>
      </w:r>
      <w:r>
        <w:rPr>
          <w:spacing w:val="-12"/>
        </w:rPr>
        <w:t xml:space="preserve"> </w:t>
      </w:r>
      <w:r>
        <w:t>информационной</w:t>
      </w:r>
      <w:r>
        <w:rPr>
          <w:spacing w:val="-12"/>
        </w:rPr>
        <w:t xml:space="preserve"> </w:t>
      </w:r>
      <w:r>
        <w:t>системы</w:t>
      </w:r>
      <w:r>
        <w:rPr>
          <w:spacing w:val="-12"/>
        </w:rPr>
        <w:t xml:space="preserve"> </w:t>
      </w:r>
      <w:r>
        <w:t>«Единая система межведомственного электронного взаимодействия» информационный запрос «Сведения о признании гражданина малоимущим». Указанный информационный запрос направляется в «Органы местного самоуправления».</w:t>
      </w:r>
    </w:p>
    <w:p w14:paraId="76B74FB0">
      <w:pPr>
        <w:pStyle w:val="6"/>
        <w:ind w:left="0"/>
        <w:jc w:val="left"/>
      </w:pPr>
    </w:p>
    <w:p w14:paraId="7A0CDF1C">
      <w:pPr>
        <w:pStyle w:val="2"/>
        <w:ind w:left="4069" w:hanging="3610"/>
        <w:jc w:val="left"/>
      </w:pPr>
      <w:r>
        <w:t>Оценка</w:t>
      </w:r>
      <w:r>
        <w:rPr>
          <w:spacing w:val="-5"/>
        </w:rPr>
        <w:t xml:space="preserve"> </w:t>
      </w:r>
      <w:r>
        <w:t>сведений</w:t>
      </w:r>
      <w:r>
        <w:rPr>
          <w:spacing w:val="-5"/>
        </w:rPr>
        <w:t xml:space="preserve"> </w:t>
      </w:r>
      <w:r>
        <w:t>о</w:t>
      </w:r>
      <w:r>
        <w:rPr>
          <w:spacing w:val="-5"/>
        </w:rPr>
        <w:t xml:space="preserve"> </w:t>
      </w:r>
      <w:r>
        <w:t>заявителе</w:t>
      </w:r>
      <w:r>
        <w:rPr>
          <w:spacing w:val="-5"/>
        </w:rPr>
        <w:t xml:space="preserve"> </w:t>
      </w:r>
      <w:r>
        <w:t>и</w:t>
      </w:r>
      <w:r>
        <w:rPr>
          <w:spacing w:val="-5"/>
        </w:rPr>
        <w:t xml:space="preserve"> </w:t>
      </w:r>
      <w:r>
        <w:t>(или)</w:t>
      </w:r>
      <w:r>
        <w:rPr>
          <w:spacing w:val="-5"/>
        </w:rPr>
        <w:t xml:space="preserve"> </w:t>
      </w:r>
      <w:r>
        <w:t>объектах,</w:t>
      </w:r>
      <w:r>
        <w:rPr>
          <w:spacing w:val="-5"/>
        </w:rPr>
        <w:t xml:space="preserve"> </w:t>
      </w:r>
      <w:r>
        <w:t>принадлежащих</w:t>
      </w:r>
      <w:r>
        <w:rPr>
          <w:spacing w:val="-5"/>
        </w:rPr>
        <w:t xml:space="preserve"> </w:t>
      </w:r>
      <w:r>
        <w:t>заявителю,</w:t>
      </w:r>
      <w:r>
        <w:rPr>
          <w:spacing w:val="-5"/>
        </w:rPr>
        <w:t xml:space="preserve"> </w:t>
      </w:r>
      <w:r>
        <w:t>и (или) иных объектах</w:t>
      </w:r>
    </w:p>
    <w:p w14:paraId="5775D042">
      <w:pPr>
        <w:pStyle w:val="6"/>
        <w:ind w:left="0"/>
        <w:jc w:val="left"/>
        <w:rPr>
          <w:b/>
        </w:rPr>
      </w:pPr>
    </w:p>
    <w:p w14:paraId="14C980A8">
      <w:pPr>
        <w:pStyle w:val="9"/>
        <w:numPr>
          <w:ilvl w:val="0"/>
          <w:numId w:val="2"/>
        </w:numPr>
        <w:tabs>
          <w:tab w:val="left" w:pos="1723"/>
        </w:tabs>
        <w:spacing w:before="0" w:after="0" w:line="240" w:lineRule="auto"/>
        <w:ind w:left="283" w:right="146" w:firstLine="709"/>
        <w:jc w:val="both"/>
        <w:rPr>
          <w:sz w:val="28"/>
        </w:rPr>
      </w:pPr>
      <w:r>
        <w:rPr>
          <w:sz w:val="28"/>
        </w:rPr>
        <w:t>На основании заявления Орган местного самоуправления формирует из представленных документов и иных материалов личное дело и организует оценку сведений заявителя. Наименование процедуры оценки – проверка сведений о заявителе, доходах и имуществе для признании граждан малоимущими в целях постановки</w:t>
      </w:r>
      <w:r>
        <w:rPr>
          <w:spacing w:val="29"/>
          <w:sz w:val="28"/>
        </w:rPr>
        <w:t xml:space="preserve"> </w:t>
      </w:r>
      <w:r>
        <w:rPr>
          <w:sz w:val="28"/>
        </w:rPr>
        <w:t>на</w:t>
      </w:r>
      <w:r>
        <w:rPr>
          <w:spacing w:val="30"/>
          <w:sz w:val="28"/>
        </w:rPr>
        <w:t xml:space="preserve"> </w:t>
      </w:r>
      <w:r>
        <w:rPr>
          <w:sz w:val="28"/>
        </w:rPr>
        <w:t>учет</w:t>
      </w:r>
      <w:r>
        <w:rPr>
          <w:spacing w:val="29"/>
          <w:sz w:val="28"/>
        </w:rPr>
        <w:t xml:space="preserve"> </w:t>
      </w:r>
      <w:r>
        <w:rPr>
          <w:sz w:val="28"/>
        </w:rPr>
        <w:t>в</w:t>
      </w:r>
      <w:r>
        <w:rPr>
          <w:spacing w:val="30"/>
          <w:sz w:val="28"/>
        </w:rPr>
        <w:t xml:space="preserve"> </w:t>
      </w:r>
      <w:r>
        <w:rPr>
          <w:sz w:val="28"/>
        </w:rPr>
        <w:t>качестве</w:t>
      </w:r>
      <w:r>
        <w:rPr>
          <w:spacing w:val="29"/>
          <w:sz w:val="28"/>
        </w:rPr>
        <w:t xml:space="preserve"> </w:t>
      </w:r>
      <w:r>
        <w:rPr>
          <w:sz w:val="28"/>
        </w:rPr>
        <w:t>нуждающихся</w:t>
      </w:r>
      <w:r>
        <w:rPr>
          <w:spacing w:val="30"/>
          <w:sz w:val="28"/>
        </w:rPr>
        <w:t xml:space="preserve"> </w:t>
      </w:r>
      <w:r>
        <w:rPr>
          <w:sz w:val="28"/>
        </w:rPr>
        <w:t>в</w:t>
      </w:r>
      <w:r>
        <w:rPr>
          <w:spacing w:val="29"/>
          <w:sz w:val="28"/>
        </w:rPr>
        <w:t xml:space="preserve"> </w:t>
      </w:r>
      <w:r>
        <w:rPr>
          <w:sz w:val="28"/>
        </w:rPr>
        <w:t>жилых</w:t>
      </w:r>
      <w:r>
        <w:rPr>
          <w:spacing w:val="30"/>
          <w:sz w:val="28"/>
        </w:rPr>
        <w:t xml:space="preserve"> </w:t>
      </w:r>
      <w:r>
        <w:rPr>
          <w:sz w:val="28"/>
        </w:rPr>
        <w:t>помещениях</w:t>
      </w:r>
      <w:r>
        <w:rPr>
          <w:spacing w:val="29"/>
          <w:sz w:val="28"/>
        </w:rPr>
        <w:t xml:space="preserve"> </w:t>
      </w:r>
      <w:r>
        <w:rPr>
          <w:sz w:val="28"/>
        </w:rPr>
        <w:t>либо</w:t>
      </w:r>
      <w:r>
        <w:rPr>
          <w:spacing w:val="30"/>
          <w:sz w:val="28"/>
        </w:rPr>
        <w:t xml:space="preserve"> </w:t>
      </w:r>
      <w:r>
        <w:rPr>
          <w:spacing w:val="-2"/>
          <w:sz w:val="28"/>
        </w:rPr>
        <w:t>проверки</w:t>
      </w:r>
    </w:p>
    <w:p w14:paraId="05957CCE">
      <w:pPr>
        <w:pStyle w:val="9"/>
        <w:spacing w:after="0" w:line="240" w:lineRule="auto"/>
        <w:jc w:val="both"/>
        <w:rPr>
          <w:sz w:val="28"/>
        </w:rPr>
        <w:sectPr>
          <w:pgSz w:w="11910" w:h="16840"/>
          <w:pgMar w:top="1080" w:right="425" w:bottom="280" w:left="850" w:header="717" w:footer="0" w:gutter="0"/>
          <w:cols w:space="720" w:num="1"/>
        </w:sectPr>
      </w:pPr>
    </w:p>
    <w:p w14:paraId="555DAA59">
      <w:pPr>
        <w:pStyle w:val="6"/>
        <w:spacing w:before="78"/>
        <w:ind w:right="145"/>
      </w:pPr>
      <w:r>
        <w:t>оснований состоять на учете в качестве нуждающихся в предоставлении</w:t>
      </w:r>
      <w:r>
        <w:rPr>
          <w:spacing w:val="40"/>
        </w:rPr>
        <w:t xml:space="preserve"> </w:t>
      </w:r>
      <w:r>
        <w:t xml:space="preserve">жилого </w:t>
      </w:r>
      <w:r>
        <w:rPr>
          <w:spacing w:val="-2"/>
        </w:rPr>
        <w:t>помещения.</w:t>
      </w:r>
    </w:p>
    <w:p w14:paraId="137EFA9B">
      <w:pPr>
        <w:pStyle w:val="9"/>
        <w:numPr>
          <w:ilvl w:val="0"/>
          <w:numId w:val="2"/>
        </w:numPr>
        <w:tabs>
          <w:tab w:val="left" w:pos="1723"/>
        </w:tabs>
        <w:spacing w:before="0" w:after="0" w:line="240" w:lineRule="auto"/>
        <w:ind w:left="1723" w:right="0" w:hanging="731"/>
        <w:jc w:val="both"/>
        <w:rPr>
          <w:sz w:val="28"/>
        </w:rPr>
      </w:pPr>
      <w:r>
        <w:rPr>
          <w:sz w:val="28"/>
        </w:rPr>
        <w:t>Объекты</w:t>
      </w:r>
      <w:r>
        <w:rPr>
          <w:spacing w:val="-5"/>
          <w:sz w:val="28"/>
        </w:rPr>
        <w:t xml:space="preserve"> </w:t>
      </w:r>
      <w:r>
        <w:rPr>
          <w:sz w:val="28"/>
        </w:rPr>
        <w:t>процедуры</w:t>
      </w:r>
      <w:r>
        <w:rPr>
          <w:spacing w:val="-4"/>
          <w:sz w:val="28"/>
        </w:rPr>
        <w:t xml:space="preserve"> </w:t>
      </w:r>
      <w:r>
        <w:rPr>
          <w:spacing w:val="-2"/>
          <w:sz w:val="28"/>
        </w:rPr>
        <w:t>оценки:</w:t>
      </w:r>
    </w:p>
    <w:p w14:paraId="1D0D6C09">
      <w:pPr>
        <w:pStyle w:val="6"/>
        <w:ind w:left="913"/>
        <w:rPr>
          <w:sz w:val="24"/>
        </w:rPr>
      </w:pPr>
      <w:r>
        <w:t>а)</w:t>
      </w:r>
      <w:r>
        <w:rPr>
          <w:spacing w:val="-3"/>
        </w:rPr>
        <w:t xml:space="preserve"> </w:t>
      </w:r>
      <w:r>
        <w:t>сообщенная</w:t>
      </w:r>
      <w:r>
        <w:rPr>
          <w:spacing w:val="-2"/>
        </w:rPr>
        <w:t xml:space="preserve"> </w:t>
      </w:r>
      <w:r>
        <w:t>заявителем</w:t>
      </w:r>
      <w:r>
        <w:rPr>
          <w:spacing w:val="-2"/>
        </w:rPr>
        <w:t xml:space="preserve"> </w:t>
      </w:r>
      <w:r>
        <w:t>информация</w:t>
      </w:r>
      <w:r>
        <w:rPr>
          <w:spacing w:val="-3"/>
        </w:rPr>
        <w:t xml:space="preserve"> </w:t>
      </w:r>
      <w:r>
        <w:t>о</w:t>
      </w:r>
      <w:r>
        <w:rPr>
          <w:spacing w:val="-2"/>
        </w:rPr>
        <w:t xml:space="preserve"> </w:t>
      </w:r>
      <w:r>
        <w:t>себе</w:t>
      </w:r>
      <w:r>
        <w:rPr>
          <w:spacing w:val="-2"/>
        </w:rPr>
        <w:t xml:space="preserve"> </w:t>
      </w:r>
      <w:r>
        <w:t>и</w:t>
      </w:r>
      <w:r>
        <w:rPr>
          <w:spacing w:val="-3"/>
        </w:rPr>
        <w:t xml:space="preserve"> </w:t>
      </w:r>
      <w:r>
        <w:t>составе</w:t>
      </w:r>
      <w:r>
        <w:rPr>
          <w:spacing w:val="-2"/>
        </w:rPr>
        <w:t xml:space="preserve"> </w:t>
      </w:r>
      <w:r>
        <w:t>своей</w:t>
      </w:r>
      <w:r>
        <w:rPr>
          <w:spacing w:val="-2"/>
        </w:rPr>
        <w:t xml:space="preserve"> семьи</w:t>
      </w:r>
      <w:r>
        <w:rPr>
          <w:spacing w:val="-2"/>
          <w:sz w:val="24"/>
        </w:rPr>
        <w:t>;</w:t>
      </w:r>
    </w:p>
    <w:p w14:paraId="30FC2727">
      <w:pPr>
        <w:pStyle w:val="6"/>
        <w:ind w:right="145" w:firstLine="629"/>
        <w:rPr>
          <w:sz w:val="24"/>
        </w:rPr>
      </w:pPr>
      <w:r>
        <w:t>б) информация о месте жительства заявителя и членов его семьи или одиноко проживающего заявителя</w:t>
      </w:r>
      <w:r>
        <w:rPr>
          <w:sz w:val="24"/>
        </w:rPr>
        <w:t>;</w:t>
      </w:r>
    </w:p>
    <w:p w14:paraId="220F6623">
      <w:pPr>
        <w:pStyle w:val="6"/>
        <w:ind w:left="913"/>
        <w:rPr>
          <w:sz w:val="24"/>
        </w:rPr>
      </w:pPr>
      <w:r>
        <w:t>в)</w:t>
      </w:r>
      <w:r>
        <w:rPr>
          <w:spacing w:val="-1"/>
        </w:rPr>
        <w:t xml:space="preserve"> </w:t>
      </w:r>
      <w:r>
        <w:t>сведения</w:t>
      </w:r>
      <w:r>
        <w:rPr>
          <w:spacing w:val="-1"/>
        </w:rPr>
        <w:t xml:space="preserve"> </w:t>
      </w:r>
      <w:r>
        <w:t>о</w:t>
      </w:r>
      <w:r>
        <w:rPr>
          <w:spacing w:val="-1"/>
        </w:rPr>
        <w:t xml:space="preserve"> </w:t>
      </w:r>
      <w:r>
        <w:rPr>
          <w:spacing w:val="-2"/>
        </w:rPr>
        <w:t>доходах</w:t>
      </w:r>
      <w:r>
        <w:rPr>
          <w:spacing w:val="-2"/>
          <w:sz w:val="24"/>
        </w:rPr>
        <w:t>;</w:t>
      </w:r>
    </w:p>
    <w:p w14:paraId="38461AE8">
      <w:pPr>
        <w:pStyle w:val="6"/>
        <w:ind w:right="146" w:firstLine="629"/>
      </w:pPr>
      <w:r>
        <w:t>г) сведения об имуществе, принадлежащем на праве собственности заявителю или членам его семьи и подлежащем налогообложению.</w:t>
      </w:r>
    </w:p>
    <w:p w14:paraId="04669AD4">
      <w:pPr>
        <w:pStyle w:val="6"/>
        <w:ind w:right="146" w:firstLine="709"/>
      </w:pPr>
      <w:r>
        <w:t>Орган местного самоуправления вправе инициировать проверку отдельных сведений в случаях, если имеется информация о том, что представленные сведения недостоверны или неполны. Документы проверки рассматриваются органом местного самоуправления как конфиденциальная информация.</w:t>
      </w:r>
    </w:p>
    <w:p w14:paraId="537B5CF6">
      <w:pPr>
        <w:pStyle w:val="9"/>
        <w:numPr>
          <w:ilvl w:val="0"/>
          <w:numId w:val="2"/>
        </w:numPr>
        <w:tabs>
          <w:tab w:val="left" w:pos="1723"/>
        </w:tabs>
        <w:spacing w:before="0" w:after="0" w:line="240" w:lineRule="auto"/>
        <w:ind w:left="283" w:right="145" w:firstLine="709"/>
        <w:jc w:val="both"/>
        <w:rPr>
          <w:sz w:val="28"/>
        </w:rPr>
      </w:pPr>
      <w:r>
        <w:rPr>
          <w:sz w:val="28"/>
        </w:rPr>
        <w:t xml:space="preserve">Проверка проводится должностными лицами Органами местного </w:t>
      </w:r>
      <w:r>
        <w:rPr>
          <w:spacing w:val="-2"/>
          <w:sz w:val="28"/>
        </w:rPr>
        <w:t>самоуправления.</w:t>
      </w:r>
    </w:p>
    <w:p w14:paraId="02EFC375">
      <w:pPr>
        <w:pStyle w:val="9"/>
        <w:numPr>
          <w:ilvl w:val="0"/>
          <w:numId w:val="2"/>
        </w:numPr>
        <w:tabs>
          <w:tab w:val="left" w:pos="1723"/>
        </w:tabs>
        <w:spacing w:before="0" w:after="0" w:line="240" w:lineRule="auto"/>
        <w:ind w:left="283" w:right="144" w:firstLine="709"/>
        <w:jc w:val="both"/>
        <w:rPr>
          <w:sz w:val="30"/>
        </w:rPr>
      </w:pPr>
      <w:r>
        <w:rPr>
          <w:sz w:val="28"/>
        </w:rPr>
        <w:t>По результатам оценки представленных заявителем и (или) полученных по</w:t>
      </w:r>
      <w:r>
        <w:rPr>
          <w:spacing w:val="-9"/>
          <w:sz w:val="28"/>
        </w:rPr>
        <w:t xml:space="preserve"> </w:t>
      </w:r>
      <w:r>
        <w:rPr>
          <w:sz w:val="28"/>
        </w:rPr>
        <w:t>каналам</w:t>
      </w:r>
      <w:r>
        <w:rPr>
          <w:spacing w:val="-9"/>
          <w:sz w:val="28"/>
        </w:rPr>
        <w:t xml:space="preserve"> </w:t>
      </w:r>
      <w:r>
        <w:rPr>
          <w:sz w:val="28"/>
        </w:rPr>
        <w:t>межведомственного</w:t>
      </w:r>
      <w:r>
        <w:rPr>
          <w:spacing w:val="-9"/>
          <w:sz w:val="28"/>
        </w:rPr>
        <w:t xml:space="preserve"> </w:t>
      </w:r>
      <w:r>
        <w:rPr>
          <w:sz w:val="28"/>
        </w:rPr>
        <w:t>взаимодействия</w:t>
      </w:r>
      <w:r>
        <w:rPr>
          <w:spacing w:val="40"/>
          <w:sz w:val="28"/>
        </w:rPr>
        <w:t xml:space="preserve"> </w:t>
      </w:r>
      <w:r>
        <w:rPr>
          <w:sz w:val="28"/>
        </w:rPr>
        <w:t>сведений,</w:t>
      </w:r>
      <w:r>
        <w:rPr>
          <w:spacing w:val="-9"/>
          <w:sz w:val="28"/>
        </w:rPr>
        <w:t xml:space="preserve"> </w:t>
      </w:r>
      <w:r>
        <w:rPr>
          <w:sz w:val="28"/>
        </w:rPr>
        <w:t>документов,</w:t>
      </w:r>
      <w:r>
        <w:rPr>
          <w:spacing w:val="-9"/>
          <w:sz w:val="28"/>
        </w:rPr>
        <w:t xml:space="preserve"> </w:t>
      </w:r>
      <w:r>
        <w:rPr>
          <w:sz w:val="28"/>
        </w:rPr>
        <w:t>информации составляется акт проверки сведений граждан, признаваемых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по форме, установленной постановлением Правительства Нижегородской области № 270</w:t>
      </w:r>
      <w:r>
        <w:rPr>
          <w:color w:val="333333"/>
          <w:sz w:val="30"/>
        </w:rPr>
        <w:t>.</w:t>
      </w:r>
    </w:p>
    <w:p w14:paraId="3EDCC6EF">
      <w:pPr>
        <w:pStyle w:val="9"/>
        <w:numPr>
          <w:ilvl w:val="0"/>
          <w:numId w:val="2"/>
        </w:numPr>
        <w:tabs>
          <w:tab w:val="left" w:pos="1723"/>
        </w:tabs>
        <w:spacing w:before="0" w:after="0" w:line="240" w:lineRule="auto"/>
        <w:ind w:left="283" w:right="144" w:firstLine="709"/>
        <w:jc w:val="both"/>
        <w:rPr>
          <w:sz w:val="28"/>
        </w:rPr>
      </w:pPr>
      <w:r>
        <w:rPr>
          <w:sz w:val="28"/>
        </w:rPr>
        <w:t>Оценка заявителя и представленных им документов (сведений, информации)</w:t>
      </w:r>
      <w:r>
        <w:rPr>
          <w:spacing w:val="40"/>
          <w:sz w:val="28"/>
        </w:rPr>
        <w:t xml:space="preserve"> </w:t>
      </w:r>
      <w:r>
        <w:rPr>
          <w:sz w:val="28"/>
        </w:rPr>
        <w:t>осуществляется в</w:t>
      </w:r>
      <w:r>
        <w:rPr>
          <w:spacing w:val="40"/>
          <w:sz w:val="28"/>
        </w:rPr>
        <w:t xml:space="preserve"> </w:t>
      </w:r>
      <w:r>
        <w:rPr>
          <w:sz w:val="28"/>
        </w:rPr>
        <w:t>течение 20 рабочих дней</w:t>
      </w:r>
      <w:r>
        <w:rPr>
          <w:spacing w:val="40"/>
          <w:sz w:val="28"/>
        </w:rPr>
        <w:t xml:space="preserve"> </w:t>
      </w:r>
      <w:r>
        <w:rPr>
          <w:sz w:val="28"/>
        </w:rPr>
        <w:t>с момента регистрации заявления о принятии на учет в качестве нуждающихся в жилом помещении, предоставляемом по договору социального найма, заявления о перерегистрации граждан, состоящих на учете в качестве нуждающихся в жилых помещениях.</w:t>
      </w:r>
    </w:p>
    <w:p w14:paraId="184CEE75">
      <w:pPr>
        <w:pStyle w:val="6"/>
        <w:ind w:left="0"/>
        <w:jc w:val="left"/>
      </w:pPr>
    </w:p>
    <w:p w14:paraId="334E1B36">
      <w:pPr>
        <w:pStyle w:val="2"/>
        <w:ind w:left="992"/>
        <w:jc w:val="left"/>
      </w:pPr>
      <w:r>
        <w:rPr>
          <w:spacing w:val="-2"/>
        </w:rPr>
        <w:t>Принятие</w:t>
      </w:r>
      <w:r>
        <w:rPr>
          <w:spacing w:val="-8"/>
        </w:rPr>
        <w:t xml:space="preserve"> </w:t>
      </w:r>
      <w:r>
        <w:rPr>
          <w:spacing w:val="-2"/>
        </w:rPr>
        <w:t>решения</w:t>
      </w:r>
      <w:r>
        <w:rPr>
          <w:spacing w:val="-8"/>
        </w:rPr>
        <w:t xml:space="preserve"> </w:t>
      </w:r>
      <w:r>
        <w:rPr>
          <w:spacing w:val="-2"/>
        </w:rPr>
        <w:t>о</w:t>
      </w:r>
      <w:r>
        <w:rPr>
          <w:spacing w:val="-8"/>
        </w:rPr>
        <w:t xml:space="preserve"> </w:t>
      </w:r>
      <w:r>
        <w:rPr>
          <w:spacing w:val="-2"/>
        </w:rPr>
        <w:t>предоставлении</w:t>
      </w:r>
      <w:r>
        <w:rPr>
          <w:spacing w:val="-7"/>
        </w:rPr>
        <w:t xml:space="preserve"> </w:t>
      </w:r>
      <w:r>
        <w:rPr>
          <w:spacing w:val="-2"/>
        </w:rPr>
        <w:t>(об</w:t>
      </w:r>
      <w:r>
        <w:rPr>
          <w:spacing w:val="-8"/>
        </w:rPr>
        <w:t xml:space="preserve"> </w:t>
      </w:r>
      <w:r>
        <w:rPr>
          <w:spacing w:val="-2"/>
        </w:rPr>
        <w:t>отказе</w:t>
      </w:r>
      <w:r>
        <w:rPr>
          <w:spacing w:val="-8"/>
        </w:rPr>
        <w:t xml:space="preserve"> </w:t>
      </w:r>
      <w:r>
        <w:rPr>
          <w:spacing w:val="-2"/>
        </w:rPr>
        <w:t>в</w:t>
      </w:r>
      <w:r>
        <w:rPr>
          <w:spacing w:val="-8"/>
        </w:rPr>
        <w:t xml:space="preserve"> </w:t>
      </w:r>
      <w:r>
        <w:rPr>
          <w:spacing w:val="-2"/>
        </w:rPr>
        <w:t>предоставлении)</w:t>
      </w:r>
      <w:r>
        <w:rPr>
          <w:spacing w:val="-7"/>
        </w:rPr>
        <w:t xml:space="preserve"> </w:t>
      </w:r>
      <w:r>
        <w:rPr>
          <w:spacing w:val="-2"/>
        </w:rPr>
        <w:t>Услуги</w:t>
      </w:r>
    </w:p>
    <w:p w14:paraId="24665B86">
      <w:pPr>
        <w:pStyle w:val="6"/>
        <w:ind w:left="0"/>
        <w:jc w:val="left"/>
        <w:rPr>
          <w:b/>
        </w:rPr>
      </w:pPr>
    </w:p>
    <w:p w14:paraId="641D0BFB">
      <w:pPr>
        <w:pStyle w:val="9"/>
        <w:numPr>
          <w:ilvl w:val="0"/>
          <w:numId w:val="2"/>
        </w:numPr>
        <w:tabs>
          <w:tab w:val="left" w:pos="1723"/>
        </w:tabs>
        <w:spacing w:before="0" w:after="0" w:line="240" w:lineRule="auto"/>
        <w:ind w:left="283" w:right="145" w:firstLine="709"/>
        <w:jc w:val="both"/>
        <w:rPr>
          <w:sz w:val="28"/>
        </w:rPr>
      </w:pPr>
      <w:r>
        <w:rPr>
          <w:sz w:val="28"/>
        </w:rPr>
        <w:t>Исчерпывающий перечень оснований для отказа в предоставлении Услуги приведен в приложении настоящему Административному регламенту.</w:t>
      </w:r>
    </w:p>
    <w:p w14:paraId="388C417C">
      <w:pPr>
        <w:pStyle w:val="9"/>
        <w:numPr>
          <w:ilvl w:val="0"/>
          <w:numId w:val="2"/>
        </w:numPr>
        <w:tabs>
          <w:tab w:val="left" w:pos="1723"/>
        </w:tabs>
        <w:spacing w:before="0" w:after="0" w:line="240" w:lineRule="auto"/>
        <w:ind w:left="283" w:right="144" w:firstLine="709"/>
        <w:jc w:val="both"/>
        <w:rPr>
          <w:sz w:val="28"/>
        </w:rPr>
      </w:pPr>
      <w:r>
        <w:rPr>
          <w:sz w:val="28"/>
        </w:rPr>
        <w:t xml:space="preserve">Принятие решения о предоставлении (об отказе в предоставлении) Услуги при обращении за принятием на учет в качестве нуждающегося в жилом помещении, предоставляемом по договору социального найма, осуществляется в срок, не превышающий 30 рабочих дней со дня представления документов, обязанность по представлению которых возложена на заявителя, в Орган местного </w:t>
      </w:r>
      <w:r>
        <w:rPr>
          <w:spacing w:val="-2"/>
          <w:sz w:val="28"/>
        </w:rPr>
        <w:t>самоуправления.</w:t>
      </w:r>
    </w:p>
    <w:p w14:paraId="3461AE37">
      <w:pPr>
        <w:pStyle w:val="6"/>
        <w:ind w:right="145" w:firstLine="709"/>
      </w:pPr>
      <w:r>
        <w:t xml:space="preserve">Заявителю направляется документ, подтверждающий принятие такого </w:t>
      </w:r>
      <w:r>
        <w:rPr>
          <w:spacing w:val="-2"/>
        </w:rPr>
        <w:t>решения.</w:t>
      </w:r>
    </w:p>
    <w:p w14:paraId="79CC2B1B">
      <w:pPr>
        <w:pStyle w:val="9"/>
        <w:numPr>
          <w:ilvl w:val="0"/>
          <w:numId w:val="2"/>
        </w:numPr>
        <w:tabs>
          <w:tab w:val="left" w:pos="1723"/>
        </w:tabs>
        <w:spacing w:before="0" w:after="0" w:line="240" w:lineRule="auto"/>
        <w:ind w:left="283" w:right="146" w:firstLine="709"/>
        <w:jc w:val="both"/>
        <w:rPr>
          <w:sz w:val="28"/>
        </w:rPr>
      </w:pPr>
      <w:r>
        <w:rPr>
          <w:sz w:val="28"/>
        </w:rPr>
        <w:t>Принятие решения о предоставлении (об отказе в предоставлении) Услуги при обращении за перерегистрацией граждан, состоящих на учете в качестве нуждающихся в жилых помещениях, осуществляется в срок, не превышающий 30 рабочих дней со дня получения Органом местного самоуправления всех сведений, необходимых для принятия решения.</w:t>
      </w:r>
    </w:p>
    <w:p w14:paraId="005CECCF">
      <w:pPr>
        <w:pStyle w:val="9"/>
        <w:spacing w:after="0" w:line="240" w:lineRule="auto"/>
        <w:jc w:val="both"/>
        <w:rPr>
          <w:sz w:val="28"/>
        </w:rPr>
        <w:sectPr>
          <w:pgSz w:w="11910" w:h="16840"/>
          <w:pgMar w:top="1080" w:right="425" w:bottom="280" w:left="850" w:header="717" w:footer="0" w:gutter="0"/>
          <w:cols w:space="720" w:num="1"/>
        </w:sectPr>
      </w:pPr>
    </w:p>
    <w:p w14:paraId="70B70FCB">
      <w:pPr>
        <w:pStyle w:val="6"/>
        <w:tabs>
          <w:tab w:val="left" w:pos="2544"/>
          <w:tab w:val="left" w:pos="4412"/>
          <w:tab w:val="left" w:pos="5895"/>
          <w:tab w:val="left" w:pos="8311"/>
          <w:tab w:val="left" w:pos="9705"/>
        </w:tabs>
        <w:spacing w:before="78"/>
        <w:ind w:right="145" w:firstLine="709"/>
        <w:jc w:val="left"/>
      </w:pPr>
      <w:r>
        <w:rPr>
          <w:spacing w:val="-2"/>
        </w:rPr>
        <w:t>Заявителю</w:t>
      </w:r>
      <w:r>
        <w:tab/>
      </w:r>
      <w:r>
        <w:rPr>
          <w:spacing w:val="-2"/>
        </w:rPr>
        <w:t>направляется</w:t>
      </w:r>
      <w:r>
        <w:tab/>
      </w:r>
      <w:r>
        <w:rPr>
          <w:spacing w:val="-2"/>
        </w:rPr>
        <w:t>документ,</w:t>
      </w:r>
      <w:r>
        <w:tab/>
      </w:r>
      <w:r>
        <w:rPr>
          <w:spacing w:val="-2"/>
        </w:rPr>
        <w:t>подтверждающий</w:t>
      </w:r>
      <w:r>
        <w:tab/>
      </w:r>
      <w:r>
        <w:rPr>
          <w:spacing w:val="-2"/>
        </w:rPr>
        <w:t>принятие</w:t>
      </w:r>
      <w:r>
        <w:tab/>
      </w:r>
      <w:r>
        <w:rPr>
          <w:spacing w:val="-2"/>
        </w:rPr>
        <w:t>такого решения.</w:t>
      </w:r>
    </w:p>
    <w:p w14:paraId="4C60F589">
      <w:pPr>
        <w:pStyle w:val="6"/>
        <w:ind w:left="0"/>
        <w:jc w:val="left"/>
      </w:pPr>
    </w:p>
    <w:p w14:paraId="3DB5F93A">
      <w:pPr>
        <w:pStyle w:val="2"/>
      </w:pPr>
      <w:r>
        <w:t>Предоставление</w:t>
      </w:r>
      <w:r>
        <w:rPr>
          <w:spacing w:val="-6"/>
        </w:rPr>
        <w:t xml:space="preserve"> </w:t>
      </w:r>
      <w:r>
        <w:t>результата</w:t>
      </w:r>
      <w:r>
        <w:rPr>
          <w:spacing w:val="-5"/>
        </w:rPr>
        <w:t xml:space="preserve"> </w:t>
      </w:r>
      <w:r>
        <w:rPr>
          <w:spacing w:val="-2"/>
        </w:rPr>
        <w:t>Услуги</w:t>
      </w:r>
    </w:p>
    <w:p w14:paraId="3B9083B6">
      <w:pPr>
        <w:pStyle w:val="6"/>
        <w:ind w:left="0"/>
        <w:jc w:val="left"/>
        <w:rPr>
          <w:b/>
        </w:rPr>
      </w:pPr>
    </w:p>
    <w:p w14:paraId="101A314B">
      <w:pPr>
        <w:pStyle w:val="9"/>
        <w:numPr>
          <w:ilvl w:val="0"/>
          <w:numId w:val="2"/>
        </w:numPr>
        <w:tabs>
          <w:tab w:val="left" w:pos="1723"/>
        </w:tabs>
        <w:spacing w:before="0" w:after="0" w:line="240" w:lineRule="auto"/>
        <w:ind w:left="283" w:right="146" w:firstLine="709"/>
        <w:jc w:val="both"/>
        <w:rPr>
          <w:sz w:val="28"/>
        </w:rPr>
      </w:pPr>
      <w:r>
        <w:rPr>
          <w:sz w:val="28"/>
        </w:rPr>
        <w:t>Направление результата Услуги осуществляется в срок, не превышающий 1 рабочего дня со дня принятия решения о предоставлении Услуги.</w:t>
      </w:r>
      <w:r>
        <w:rPr>
          <w:spacing w:val="40"/>
          <w:sz w:val="28"/>
        </w:rPr>
        <w:t xml:space="preserve"> </w:t>
      </w:r>
      <w:r>
        <w:rPr>
          <w:sz w:val="28"/>
        </w:rPr>
        <w:t>В случае подачи документов через МФЦ, направление результата осуществляется в срок, не превышающий 2 рабочих дня со дня принятия решения о предоставлении Услуги Органом местного самоуправления.</w:t>
      </w:r>
    </w:p>
    <w:p w14:paraId="69993852">
      <w:pPr>
        <w:pStyle w:val="9"/>
        <w:numPr>
          <w:ilvl w:val="0"/>
          <w:numId w:val="2"/>
        </w:numPr>
        <w:tabs>
          <w:tab w:val="left" w:pos="1723"/>
        </w:tabs>
        <w:spacing w:before="0" w:after="0" w:line="240" w:lineRule="auto"/>
        <w:ind w:left="283" w:right="145" w:firstLine="709"/>
        <w:jc w:val="both"/>
        <w:rPr>
          <w:sz w:val="28"/>
        </w:rPr>
      </w:pPr>
      <w:r>
        <w:rPr>
          <w:sz w:val="28"/>
        </w:rPr>
        <w:t>Результат</w:t>
      </w:r>
      <w:r>
        <w:rPr>
          <w:spacing w:val="-18"/>
          <w:sz w:val="28"/>
        </w:rPr>
        <w:t xml:space="preserve"> </w:t>
      </w:r>
      <w:r>
        <w:rPr>
          <w:sz w:val="28"/>
        </w:rPr>
        <w:t>предоставления</w:t>
      </w:r>
      <w:r>
        <w:rPr>
          <w:spacing w:val="-17"/>
          <w:sz w:val="28"/>
        </w:rPr>
        <w:t xml:space="preserve"> </w:t>
      </w:r>
      <w:r>
        <w:rPr>
          <w:sz w:val="28"/>
        </w:rPr>
        <w:t>Услуги</w:t>
      </w:r>
      <w:r>
        <w:rPr>
          <w:spacing w:val="-18"/>
          <w:sz w:val="28"/>
        </w:rPr>
        <w:t xml:space="preserve"> </w:t>
      </w:r>
      <w:r>
        <w:rPr>
          <w:sz w:val="28"/>
        </w:rPr>
        <w:t>не</w:t>
      </w:r>
      <w:r>
        <w:rPr>
          <w:spacing w:val="-17"/>
          <w:sz w:val="28"/>
        </w:rPr>
        <w:t xml:space="preserve"> </w:t>
      </w:r>
      <w:r>
        <w:rPr>
          <w:sz w:val="28"/>
        </w:rPr>
        <w:t>может</w:t>
      </w:r>
      <w:r>
        <w:rPr>
          <w:spacing w:val="-18"/>
          <w:sz w:val="28"/>
        </w:rPr>
        <w:t xml:space="preserve"> </w:t>
      </w:r>
      <w:r>
        <w:rPr>
          <w:sz w:val="28"/>
        </w:rPr>
        <w:t>быть</w:t>
      </w:r>
      <w:r>
        <w:rPr>
          <w:spacing w:val="-17"/>
          <w:sz w:val="28"/>
        </w:rPr>
        <w:t xml:space="preserve"> </w:t>
      </w:r>
      <w:r>
        <w:rPr>
          <w:sz w:val="28"/>
        </w:rPr>
        <w:t>предоставлен</w:t>
      </w:r>
      <w:r>
        <w:rPr>
          <w:spacing w:val="-18"/>
          <w:sz w:val="28"/>
        </w:rPr>
        <w:t xml:space="preserve"> </w:t>
      </w:r>
      <w:r>
        <w:rPr>
          <w:sz w:val="28"/>
        </w:rPr>
        <w:t>по</w:t>
      </w:r>
      <w:r>
        <w:rPr>
          <w:spacing w:val="-17"/>
          <w:sz w:val="28"/>
        </w:rPr>
        <w:t xml:space="preserve"> </w:t>
      </w:r>
      <w:r>
        <w:rPr>
          <w:sz w:val="28"/>
        </w:rPr>
        <w:t>выбору заявителя</w:t>
      </w:r>
      <w:r>
        <w:rPr>
          <w:spacing w:val="-12"/>
          <w:sz w:val="28"/>
        </w:rPr>
        <w:t xml:space="preserve"> </w:t>
      </w:r>
      <w:r>
        <w:rPr>
          <w:sz w:val="28"/>
        </w:rPr>
        <w:t>независимо</w:t>
      </w:r>
      <w:r>
        <w:rPr>
          <w:spacing w:val="-12"/>
          <w:sz w:val="28"/>
        </w:rPr>
        <w:t xml:space="preserve"> </w:t>
      </w:r>
      <w:r>
        <w:rPr>
          <w:sz w:val="28"/>
        </w:rPr>
        <w:t>от</w:t>
      </w:r>
      <w:r>
        <w:rPr>
          <w:spacing w:val="-12"/>
          <w:sz w:val="28"/>
        </w:rPr>
        <w:t xml:space="preserve"> </w:t>
      </w:r>
      <w:r>
        <w:rPr>
          <w:sz w:val="28"/>
        </w:rPr>
        <w:t>его</w:t>
      </w:r>
      <w:r>
        <w:rPr>
          <w:spacing w:val="-12"/>
          <w:sz w:val="28"/>
        </w:rPr>
        <w:t xml:space="preserve"> </w:t>
      </w:r>
      <w:r>
        <w:rPr>
          <w:sz w:val="28"/>
        </w:rPr>
        <w:t>места</w:t>
      </w:r>
      <w:r>
        <w:rPr>
          <w:spacing w:val="-12"/>
          <w:sz w:val="28"/>
        </w:rPr>
        <w:t xml:space="preserve"> </w:t>
      </w:r>
      <w:r>
        <w:rPr>
          <w:sz w:val="28"/>
        </w:rPr>
        <w:t>жительства</w:t>
      </w:r>
      <w:r>
        <w:rPr>
          <w:spacing w:val="-12"/>
          <w:sz w:val="28"/>
        </w:rPr>
        <w:t xml:space="preserve"> </w:t>
      </w:r>
      <w:r>
        <w:rPr>
          <w:sz w:val="28"/>
        </w:rPr>
        <w:t>или</w:t>
      </w:r>
      <w:r>
        <w:rPr>
          <w:spacing w:val="-12"/>
          <w:sz w:val="28"/>
        </w:rPr>
        <w:t xml:space="preserve"> </w:t>
      </w:r>
      <w:r>
        <w:rPr>
          <w:sz w:val="28"/>
        </w:rPr>
        <w:t>места</w:t>
      </w:r>
      <w:r>
        <w:rPr>
          <w:spacing w:val="-12"/>
          <w:sz w:val="28"/>
        </w:rPr>
        <w:t xml:space="preserve"> </w:t>
      </w:r>
      <w:r>
        <w:rPr>
          <w:sz w:val="28"/>
        </w:rPr>
        <w:t>пребывания</w:t>
      </w:r>
      <w:r>
        <w:rPr>
          <w:spacing w:val="-12"/>
          <w:sz w:val="28"/>
        </w:rPr>
        <w:t xml:space="preserve"> </w:t>
      </w:r>
      <w:r>
        <w:rPr>
          <w:sz w:val="28"/>
        </w:rPr>
        <w:t>для</w:t>
      </w:r>
      <w:r>
        <w:rPr>
          <w:spacing w:val="-12"/>
          <w:sz w:val="28"/>
        </w:rPr>
        <w:t xml:space="preserve"> </w:t>
      </w:r>
      <w:r>
        <w:rPr>
          <w:sz w:val="28"/>
        </w:rPr>
        <w:t xml:space="preserve">физических </w:t>
      </w:r>
      <w:r>
        <w:rPr>
          <w:spacing w:val="-4"/>
          <w:sz w:val="28"/>
        </w:rPr>
        <w:t>лиц.</w:t>
      </w:r>
    </w:p>
    <w:p w14:paraId="0A0A9188">
      <w:pPr>
        <w:pStyle w:val="9"/>
        <w:numPr>
          <w:ilvl w:val="0"/>
          <w:numId w:val="2"/>
        </w:numPr>
        <w:tabs>
          <w:tab w:val="left" w:pos="1723"/>
        </w:tabs>
        <w:spacing w:before="0" w:after="0" w:line="240" w:lineRule="auto"/>
        <w:ind w:left="283" w:right="145" w:firstLine="709"/>
        <w:jc w:val="both"/>
        <w:rPr>
          <w:sz w:val="28"/>
        </w:rPr>
      </w:pPr>
      <w:r>
        <w:rPr>
          <w:sz w:val="28"/>
        </w:rPr>
        <w:t>Граждане,</w:t>
      </w:r>
      <w:r>
        <w:rPr>
          <w:spacing w:val="-6"/>
          <w:sz w:val="28"/>
        </w:rPr>
        <w:t xml:space="preserve"> </w:t>
      </w:r>
      <w:r>
        <w:rPr>
          <w:sz w:val="28"/>
        </w:rPr>
        <w:t>принятые</w:t>
      </w:r>
      <w:r>
        <w:rPr>
          <w:spacing w:val="-6"/>
          <w:sz w:val="28"/>
        </w:rPr>
        <w:t xml:space="preserve"> </w:t>
      </w:r>
      <w:r>
        <w:rPr>
          <w:sz w:val="28"/>
        </w:rPr>
        <w:t>на</w:t>
      </w:r>
      <w:r>
        <w:rPr>
          <w:spacing w:val="-6"/>
          <w:sz w:val="28"/>
        </w:rPr>
        <w:t xml:space="preserve"> </w:t>
      </w:r>
      <w:r>
        <w:rPr>
          <w:sz w:val="28"/>
        </w:rPr>
        <w:t>учет,</w:t>
      </w:r>
      <w:r>
        <w:rPr>
          <w:spacing w:val="-6"/>
          <w:sz w:val="28"/>
        </w:rPr>
        <w:t xml:space="preserve"> </w:t>
      </w:r>
      <w:r>
        <w:rPr>
          <w:sz w:val="28"/>
        </w:rPr>
        <w:t>включаются</w:t>
      </w:r>
      <w:r>
        <w:rPr>
          <w:spacing w:val="-6"/>
          <w:sz w:val="28"/>
        </w:rPr>
        <w:t xml:space="preserve"> </w:t>
      </w:r>
      <w:r>
        <w:rPr>
          <w:sz w:val="28"/>
        </w:rPr>
        <w:t>в</w:t>
      </w:r>
      <w:r>
        <w:rPr>
          <w:spacing w:val="-6"/>
          <w:sz w:val="28"/>
        </w:rPr>
        <w:t xml:space="preserve"> </w:t>
      </w:r>
      <w:r>
        <w:rPr>
          <w:sz w:val="28"/>
        </w:rPr>
        <w:t>Книгу</w:t>
      </w:r>
      <w:r>
        <w:rPr>
          <w:spacing w:val="-6"/>
          <w:sz w:val="28"/>
        </w:rPr>
        <w:t xml:space="preserve"> </w:t>
      </w:r>
      <w:r>
        <w:rPr>
          <w:sz w:val="28"/>
        </w:rPr>
        <w:t>учета,</w:t>
      </w:r>
      <w:r>
        <w:rPr>
          <w:spacing w:val="-6"/>
          <w:sz w:val="28"/>
        </w:rPr>
        <w:t xml:space="preserve"> </w:t>
      </w:r>
      <w:r>
        <w:rPr>
          <w:sz w:val="28"/>
        </w:rPr>
        <w:t>которая</w:t>
      </w:r>
      <w:r>
        <w:rPr>
          <w:spacing w:val="-6"/>
          <w:sz w:val="28"/>
        </w:rPr>
        <w:t xml:space="preserve"> </w:t>
      </w:r>
      <w:r>
        <w:rPr>
          <w:sz w:val="28"/>
        </w:rPr>
        <w:t>ведется Органами местного самоуправления. 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p>
    <w:p w14:paraId="6CA5E98E">
      <w:pPr>
        <w:pStyle w:val="6"/>
        <w:spacing w:before="320"/>
        <w:ind w:left="0"/>
        <w:jc w:val="left"/>
      </w:pPr>
    </w:p>
    <w:p w14:paraId="0B0F7884">
      <w:pPr>
        <w:pStyle w:val="2"/>
        <w:numPr>
          <w:ilvl w:val="0"/>
          <w:numId w:val="1"/>
        </w:numPr>
        <w:tabs>
          <w:tab w:val="left" w:pos="908"/>
          <w:tab w:val="left" w:pos="3246"/>
        </w:tabs>
        <w:spacing w:before="0" w:after="0" w:line="240" w:lineRule="auto"/>
        <w:ind w:left="3246" w:right="319" w:hanging="2789"/>
        <w:jc w:val="left"/>
      </w:pPr>
      <w:r>
        <w:t>Способы</w:t>
      </w:r>
      <w:r>
        <w:rPr>
          <w:spacing w:val="-7"/>
        </w:rPr>
        <w:t xml:space="preserve"> </w:t>
      </w:r>
      <w:r>
        <w:t>информирования</w:t>
      </w:r>
      <w:r>
        <w:rPr>
          <w:spacing w:val="-7"/>
        </w:rPr>
        <w:t xml:space="preserve"> </w:t>
      </w:r>
      <w:r>
        <w:t>заявителя</w:t>
      </w:r>
      <w:r>
        <w:rPr>
          <w:spacing w:val="-7"/>
        </w:rPr>
        <w:t xml:space="preserve"> </w:t>
      </w:r>
      <w:r>
        <w:t>об</w:t>
      </w:r>
      <w:r>
        <w:rPr>
          <w:spacing w:val="-7"/>
        </w:rPr>
        <w:t xml:space="preserve"> </w:t>
      </w:r>
      <w:r>
        <w:t>изменении</w:t>
      </w:r>
      <w:r>
        <w:rPr>
          <w:spacing w:val="-7"/>
        </w:rPr>
        <w:t xml:space="preserve"> </w:t>
      </w:r>
      <w:r>
        <w:t>статуса</w:t>
      </w:r>
      <w:r>
        <w:rPr>
          <w:spacing w:val="-7"/>
        </w:rPr>
        <w:t xml:space="preserve"> </w:t>
      </w:r>
      <w:r>
        <w:t>рассмотрения запроса о предоставлении Услуги</w:t>
      </w:r>
    </w:p>
    <w:p w14:paraId="7BEBDD35">
      <w:pPr>
        <w:pStyle w:val="6"/>
        <w:spacing w:before="240"/>
        <w:ind w:left="0"/>
        <w:jc w:val="left"/>
        <w:rPr>
          <w:b/>
        </w:rPr>
      </w:pPr>
    </w:p>
    <w:p w14:paraId="03E3A610">
      <w:pPr>
        <w:pStyle w:val="9"/>
        <w:numPr>
          <w:ilvl w:val="0"/>
          <w:numId w:val="2"/>
        </w:numPr>
        <w:tabs>
          <w:tab w:val="left" w:pos="1723"/>
        </w:tabs>
        <w:spacing w:before="0" w:after="0" w:line="240" w:lineRule="auto"/>
        <w:ind w:left="283" w:right="146" w:firstLine="709"/>
        <w:jc w:val="left"/>
        <w:rPr>
          <w:sz w:val="28"/>
        </w:rPr>
      </w:pPr>
      <w:r>
        <w:rPr>
          <w:sz w:val="28"/>
        </w:rPr>
        <w:t>Перечень</w:t>
      </w:r>
      <w:r>
        <w:rPr>
          <w:spacing w:val="40"/>
          <w:sz w:val="28"/>
        </w:rPr>
        <w:t xml:space="preserve"> </w:t>
      </w:r>
      <w:r>
        <w:rPr>
          <w:sz w:val="28"/>
        </w:rPr>
        <w:t>способов</w:t>
      </w:r>
      <w:r>
        <w:rPr>
          <w:spacing w:val="40"/>
          <w:sz w:val="28"/>
        </w:rPr>
        <w:t xml:space="preserve"> </w:t>
      </w:r>
      <w:r>
        <w:rPr>
          <w:sz w:val="28"/>
        </w:rPr>
        <w:t>информирования</w:t>
      </w:r>
      <w:r>
        <w:rPr>
          <w:spacing w:val="40"/>
          <w:sz w:val="28"/>
        </w:rPr>
        <w:t xml:space="preserve"> </w:t>
      </w:r>
      <w:r>
        <w:rPr>
          <w:sz w:val="28"/>
        </w:rPr>
        <w:t>заявителя</w:t>
      </w:r>
      <w:r>
        <w:rPr>
          <w:spacing w:val="40"/>
          <w:sz w:val="28"/>
        </w:rPr>
        <w:t xml:space="preserve"> </w:t>
      </w:r>
      <w:r>
        <w:rPr>
          <w:sz w:val="28"/>
        </w:rPr>
        <w:t>об</w:t>
      </w:r>
      <w:r>
        <w:rPr>
          <w:spacing w:val="40"/>
          <w:sz w:val="28"/>
        </w:rPr>
        <w:t xml:space="preserve"> </w:t>
      </w:r>
      <w:r>
        <w:rPr>
          <w:sz w:val="28"/>
        </w:rPr>
        <w:t>изменении</w:t>
      </w:r>
      <w:r>
        <w:rPr>
          <w:spacing w:val="40"/>
          <w:sz w:val="28"/>
        </w:rPr>
        <w:t xml:space="preserve"> </w:t>
      </w:r>
      <w:r>
        <w:rPr>
          <w:sz w:val="28"/>
        </w:rPr>
        <w:t>статуса рассмотрения заявления о предоставлении Услуги</w:t>
      </w:r>
    </w:p>
    <w:p w14:paraId="444BC14E">
      <w:pPr>
        <w:pStyle w:val="9"/>
        <w:numPr>
          <w:ilvl w:val="0"/>
          <w:numId w:val="15"/>
        </w:numPr>
        <w:tabs>
          <w:tab w:val="left" w:pos="1156"/>
        </w:tabs>
        <w:spacing w:before="0" w:after="0" w:line="240" w:lineRule="auto"/>
        <w:ind w:left="1156" w:right="0" w:hanging="163"/>
        <w:jc w:val="left"/>
        <w:rPr>
          <w:sz w:val="28"/>
        </w:rPr>
      </w:pPr>
      <w:r>
        <w:rPr>
          <w:sz w:val="28"/>
        </w:rPr>
        <w:t>посредством</w:t>
      </w:r>
      <w:r>
        <w:rPr>
          <w:spacing w:val="-3"/>
          <w:sz w:val="28"/>
        </w:rPr>
        <w:t xml:space="preserve"> </w:t>
      </w:r>
      <w:r>
        <w:rPr>
          <w:sz w:val="28"/>
        </w:rPr>
        <w:t>Единого</w:t>
      </w:r>
      <w:r>
        <w:rPr>
          <w:spacing w:val="-3"/>
          <w:sz w:val="28"/>
        </w:rPr>
        <w:t xml:space="preserve"> </w:t>
      </w:r>
      <w:r>
        <w:rPr>
          <w:spacing w:val="-2"/>
          <w:sz w:val="28"/>
        </w:rPr>
        <w:t>портала;</w:t>
      </w:r>
    </w:p>
    <w:p w14:paraId="2089D869">
      <w:pPr>
        <w:pStyle w:val="9"/>
        <w:numPr>
          <w:ilvl w:val="0"/>
          <w:numId w:val="15"/>
        </w:numPr>
        <w:tabs>
          <w:tab w:val="left" w:pos="1138"/>
        </w:tabs>
        <w:spacing w:before="0" w:after="0" w:line="240" w:lineRule="auto"/>
        <w:ind w:left="1138" w:right="0" w:hanging="145"/>
        <w:jc w:val="left"/>
        <w:rPr>
          <w:sz w:val="28"/>
        </w:rPr>
      </w:pPr>
      <w:r>
        <w:rPr>
          <w:spacing w:val="-2"/>
          <w:sz w:val="28"/>
        </w:rPr>
        <w:t>посредством</w:t>
      </w:r>
      <w:r>
        <w:rPr>
          <w:spacing w:val="-7"/>
          <w:sz w:val="28"/>
        </w:rPr>
        <w:t xml:space="preserve"> </w:t>
      </w:r>
      <w:r>
        <w:rPr>
          <w:spacing w:val="-2"/>
          <w:sz w:val="28"/>
        </w:rPr>
        <w:t>Регионального</w:t>
      </w:r>
      <w:r>
        <w:rPr>
          <w:spacing w:val="-5"/>
          <w:sz w:val="28"/>
        </w:rPr>
        <w:t xml:space="preserve"> </w:t>
      </w:r>
      <w:r>
        <w:rPr>
          <w:spacing w:val="-2"/>
          <w:sz w:val="28"/>
        </w:rPr>
        <w:t>портала</w:t>
      </w:r>
      <w:r>
        <w:rPr>
          <w:spacing w:val="-5"/>
          <w:sz w:val="28"/>
        </w:rPr>
        <w:t xml:space="preserve"> </w:t>
      </w:r>
      <w:r>
        <w:rPr>
          <w:spacing w:val="-2"/>
          <w:sz w:val="28"/>
        </w:rPr>
        <w:t>(при</w:t>
      </w:r>
      <w:r>
        <w:rPr>
          <w:spacing w:val="-5"/>
          <w:sz w:val="28"/>
        </w:rPr>
        <w:t xml:space="preserve"> </w:t>
      </w:r>
      <w:r>
        <w:rPr>
          <w:spacing w:val="-2"/>
          <w:sz w:val="28"/>
        </w:rPr>
        <w:t>наличии</w:t>
      </w:r>
      <w:r>
        <w:rPr>
          <w:spacing w:val="-5"/>
          <w:sz w:val="28"/>
        </w:rPr>
        <w:t xml:space="preserve"> </w:t>
      </w:r>
      <w:r>
        <w:rPr>
          <w:spacing w:val="-2"/>
          <w:sz w:val="28"/>
        </w:rPr>
        <w:t>технической</w:t>
      </w:r>
      <w:r>
        <w:rPr>
          <w:spacing w:val="-5"/>
          <w:sz w:val="28"/>
        </w:rPr>
        <w:t xml:space="preserve"> </w:t>
      </w:r>
      <w:r>
        <w:rPr>
          <w:spacing w:val="-2"/>
          <w:sz w:val="28"/>
        </w:rPr>
        <w:t>возможности).</w:t>
      </w:r>
    </w:p>
    <w:p w14:paraId="6F4016A3">
      <w:pPr>
        <w:pStyle w:val="9"/>
        <w:spacing w:after="0" w:line="240" w:lineRule="auto"/>
        <w:jc w:val="left"/>
        <w:rPr>
          <w:sz w:val="28"/>
        </w:rPr>
        <w:sectPr>
          <w:pgSz w:w="11910" w:h="16840"/>
          <w:pgMar w:top="1080" w:right="425" w:bottom="280" w:left="850" w:header="717" w:footer="0" w:gutter="0"/>
          <w:cols w:space="720" w:num="1"/>
        </w:sectPr>
      </w:pPr>
    </w:p>
    <w:p w14:paraId="70EF4CC9">
      <w:pPr>
        <w:pStyle w:val="6"/>
        <w:spacing w:before="78"/>
        <w:ind w:left="6375"/>
        <w:jc w:val="center"/>
      </w:pPr>
      <w:r>
        <w:rPr>
          <w:spacing w:val="-2"/>
        </w:rPr>
        <w:t>ПРИЛОЖЕНИЕ</w:t>
      </w:r>
    </w:p>
    <w:p w14:paraId="76D7BF2C">
      <w:pPr>
        <w:spacing w:before="0"/>
        <w:ind w:left="6534" w:right="156" w:firstLine="0"/>
        <w:jc w:val="center"/>
        <w:rPr>
          <w:sz w:val="28"/>
        </w:rPr>
      </w:pPr>
      <w:r>
        <w:rPr>
          <w:sz w:val="28"/>
        </w:rPr>
        <w:t xml:space="preserve">к административному регламенту </w:t>
      </w:r>
      <w:r>
        <w:rPr>
          <w:i w:val="0"/>
          <w:iCs/>
          <w:sz w:val="28"/>
          <w:lang w:val="ru-RU"/>
        </w:rPr>
        <w:t>администрации</w:t>
      </w:r>
      <w:r>
        <w:rPr>
          <w:rFonts w:hint="default"/>
          <w:i w:val="0"/>
          <w:iCs/>
          <w:sz w:val="28"/>
          <w:lang w:val="ru-RU"/>
        </w:rPr>
        <w:t xml:space="preserve"> Большеболдинского муниципального округа Нижегородской области</w:t>
      </w:r>
      <w:r>
        <w:rPr>
          <w:rFonts w:hint="default"/>
          <w:i/>
          <w:sz w:val="28"/>
          <w:lang w:val="ru-RU"/>
        </w:rPr>
        <w:t xml:space="preserve"> </w:t>
      </w:r>
      <w:r>
        <w:rPr>
          <w:sz w:val="28"/>
        </w:rPr>
        <w:t>по предоставлению</w:t>
      </w:r>
      <w:r>
        <w:rPr>
          <w:spacing w:val="-18"/>
          <w:sz w:val="28"/>
        </w:rPr>
        <w:t xml:space="preserve"> </w:t>
      </w:r>
      <w:r>
        <w:rPr>
          <w:sz w:val="28"/>
        </w:rPr>
        <w:t xml:space="preserve">муниципальной услуги «Принятие на учет граждан в качестве нуждающихся в жилых </w:t>
      </w:r>
      <w:r>
        <w:rPr>
          <w:spacing w:val="-2"/>
          <w:sz w:val="28"/>
        </w:rPr>
        <w:t>помещениях»</w:t>
      </w:r>
    </w:p>
    <w:p w14:paraId="219F963E">
      <w:pPr>
        <w:pStyle w:val="6"/>
        <w:ind w:left="0"/>
        <w:jc w:val="left"/>
      </w:pPr>
    </w:p>
    <w:p w14:paraId="2FC29E11">
      <w:pPr>
        <w:pStyle w:val="2"/>
        <w:ind w:left="604" w:right="466" w:hanging="1"/>
      </w:pPr>
      <w:r>
        <w:t>Перечень условных обозначений и сокращений, идентификаторы категорий</w:t>
      </w:r>
      <w:r>
        <w:rPr>
          <w:spacing w:val="-8"/>
        </w:rPr>
        <w:t xml:space="preserve"> </w:t>
      </w:r>
      <w:r>
        <w:t>(признаков)</w:t>
      </w:r>
      <w:r>
        <w:rPr>
          <w:spacing w:val="-8"/>
        </w:rPr>
        <w:t xml:space="preserve"> </w:t>
      </w:r>
      <w:r>
        <w:t>заявителей,</w:t>
      </w:r>
      <w:r>
        <w:rPr>
          <w:spacing w:val="-8"/>
        </w:rPr>
        <w:t xml:space="preserve"> </w:t>
      </w:r>
      <w:r>
        <w:t>исчерпывающий</w:t>
      </w:r>
      <w:r>
        <w:rPr>
          <w:spacing w:val="-8"/>
        </w:rPr>
        <w:t xml:space="preserve"> </w:t>
      </w:r>
      <w:r>
        <w:t>перечень</w:t>
      </w:r>
      <w:r>
        <w:rPr>
          <w:spacing w:val="-8"/>
        </w:rPr>
        <w:t xml:space="preserve"> </w:t>
      </w:r>
      <w:r>
        <w:t>документов, необходимых для предоставления Услуги, исчерпывающий перечень оснований для отказа в приеме заявления о предоставлении Услуги, оснований для приостановления предоставления Услуги или отказа в предоставлении Услуги, формы заявлений о предоставлении Услуги и документов, необходимых для предоставления Услуги</w:t>
      </w:r>
    </w:p>
    <w:p w14:paraId="3DC718F8">
      <w:pPr>
        <w:pStyle w:val="6"/>
        <w:ind w:left="0"/>
        <w:jc w:val="left"/>
        <w:rPr>
          <w:b/>
        </w:rPr>
      </w:pPr>
    </w:p>
    <w:p w14:paraId="5E87615A">
      <w:pPr>
        <w:pStyle w:val="9"/>
        <w:numPr>
          <w:ilvl w:val="0"/>
          <w:numId w:val="16"/>
        </w:numPr>
        <w:tabs>
          <w:tab w:val="left" w:pos="2656"/>
        </w:tabs>
        <w:spacing w:before="0" w:after="0" w:line="240" w:lineRule="auto"/>
        <w:ind w:left="2656" w:right="0" w:hanging="233"/>
        <w:jc w:val="left"/>
        <w:rPr>
          <w:sz w:val="28"/>
        </w:rPr>
      </w:pPr>
      <w:r>
        <w:rPr>
          <w:sz w:val="28"/>
        </w:rPr>
        <w:t>Перечень</w:t>
      </w:r>
      <w:r>
        <w:rPr>
          <w:spacing w:val="-4"/>
          <w:sz w:val="28"/>
        </w:rPr>
        <w:t xml:space="preserve"> </w:t>
      </w:r>
      <w:r>
        <w:rPr>
          <w:sz w:val="28"/>
        </w:rPr>
        <w:t>условных</w:t>
      </w:r>
      <w:r>
        <w:rPr>
          <w:spacing w:val="-3"/>
          <w:sz w:val="28"/>
        </w:rPr>
        <w:t xml:space="preserve"> </w:t>
      </w:r>
      <w:r>
        <w:rPr>
          <w:sz w:val="28"/>
        </w:rPr>
        <w:t>обозначений</w:t>
      </w:r>
      <w:r>
        <w:rPr>
          <w:spacing w:val="-4"/>
          <w:sz w:val="28"/>
        </w:rPr>
        <w:t xml:space="preserve"> </w:t>
      </w:r>
      <w:r>
        <w:rPr>
          <w:sz w:val="28"/>
        </w:rPr>
        <w:t>и</w:t>
      </w:r>
      <w:r>
        <w:rPr>
          <w:spacing w:val="-3"/>
          <w:sz w:val="28"/>
        </w:rPr>
        <w:t xml:space="preserve"> </w:t>
      </w:r>
      <w:r>
        <w:rPr>
          <w:spacing w:val="-2"/>
          <w:sz w:val="28"/>
        </w:rPr>
        <w:t>сокращений</w:t>
      </w:r>
    </w:p>
    <w:p w14:paraId="5B43DE30">
      <w:pPr>
        <w:pStyle w:val="6"/>
        <w:ind w:left="0"/>
        <w:jc w:val="left"/>
      </w:pPr>
    </w:p>
    <w:p w14:paraId="47C001A7">
      <w:pPr>
        <w:pStyle w:val="9"/>
        <w:numPr>
          <w:ilvl w:val="0"/>
          <w:numId w:val="17"/>
        </w:numPr>
        <w:tabs>
          <w:tab w:val="left" w:pos="1723"/>
        </w:tabs>
        <w:spacing w:before="0" w:after="0" w:line="276" w:lineRule="auto"/>
        <w:ind w:left="283" w:right="146" w:firstLine="709"/>
        <w:jc w:val="both"/>
        <w:rPr>
          <w:sz w:val="28"/>
        </w:rPr>
      </w:pPr>
      <w:r>
        <w:rPr>
          <w:sz w:val="28"/>
        </w:rPr>
        <w:t xml:space="preserve">Административный регламент – Административный регламент  </w:t>
      </w:r>
      <w:r>
        <w:rPr>
          <w:i w:val="0"/>
          <w:iCs/>
          <w:sz w:val="28"/>
          <w:lang w:val="ru-RU"/>
        </w:rPr>
        <w:t>администрации</w:t>
      </w:r>
      <w:r>
        <w:rPr>
          <w:rFonts w:hint="default"/>
          <w:i w:val="0"/>
          <w:iCs/>
          <w:sz w:val="28"/>
          <w:lang w:val="ru-RU"/>
        </w:rPr>
        <w:t xml:space="preserve"> Большеболдинского муниципального округа Нижегородской области по </w:t>
      </w:r>
      <w:r>
        <w:rPr>
          <w:sz w:val="28"/>
        </w:rPr>
        <w:t>предоставлению муниципальной</w:t>
      </w:r>
      <w:r>
        <w:rPr>
          <w:spacing w:val="-17"/>
          <w:sz w:val="28"/>
        </w:rPr>
        <w:t xml:space="preserve"> </w:t>
      </w:r>
      <w:r>
        <w:rPr>
          <w:sz w:val="28"/>
        </w:rPr>
        <w:t>услуги</w:t>
      </w:r>
      <w:r>
        <w:rPr>
          <w:spacing w:val="-17"/>
          <w:sz w:val="28"/>
        </w:rPr>
        <w:t xml:space="preserve"> </w:t>
      </w:r>
      <w:r>
        <w:rPr>
          <w:sz w:val="28"/>
        </w:rPr>
        <w:t>«Принятие</w:t>
      </w:r>
      <w:r>
        <w:rPr>
          <w:spacing w:val="-17"/>
          <w:sz w:val="28"/>
        </w:rPr>
        <w:t xml:space="preserve"> </w:t>
      </w:r>
      <w:r>
        <w:rPr>
          <w:sz w:val="28"/>
        </w:rPr>
        <w:t>на</w:t>
      </w:r>
      <w:r>
        <w:rPr>
          <w:spacing w:val="-17"/>
          <w:sz w:val="28"/>
        </w:rPr>
        <w:t xml:space="preserve"> </w:t>
      </w:r>
      <w:r>
        <w:rPr>
          <w:sz w:val="28"/>
        </w:rPr>
        <w:t>учет</w:t>
      </w:r>
      <w:r>
        <w:rPr>
          <w:spacing w:val="-17"/>
          <w:sz w:val="28"/>
        </w:rPr>
        <w:t xml:space="preserve"> </w:t>
      </w:r>
      <w:r>
        <w:rPr>
          <w:sz w:val="28"/>
        </w:rPr>
        <w:t>граждан</w:t>
      </w:r>
      <w:r>
        <w:rPr>
          <w:spacing w:val="-17"/>
          <w:sz w:val="28"/>
        </w:rPr>
        <w:t xml:space="preserve"> </w:t>
      </w:r>
      <w:r>
        <w:rPr>
          <w:sz w:val="28"/>
        </w:rPr>
        <w:t>в</w:t>
      </w:r>
      <w:r>
        <w:rPr>
          <w:spacing w:val="-17"/>
          <w:sz w:val="28"/>
        </w:rPr>
        <w:t xml:space="preserve"> </w:t>
      </w:r>
      <w:r>
        <w:rPr>
          <w:sz w:val="28"/>
        </w:rPr>
        <w:t>качестве</w:t>
      </w:r>
      <w:r>
        <w:rPr>
          <w:spacing w:val="-17"/>
          <w:sz w:val="28"/>
        </w:rPr>
        <w:t xml:space="preserve"> </w:t>
      </w:r>
      <w:r>
        <w:rPr>
          <w:sz w:val="28"/>
        </w:rPr>
        <w:t>нуждающихся</w:t>
      </w:r>
      <w:r>
        <w:rPr>
          <w:spacing w:val="-17"/>
          <w:sz w:val="28"/>
        </w:rPr>
        <w:t xml:space="preserve"> </w:t>
      </w:r>
      <w:r>
        <w:rPr>
          <w:sz w:val="28"/>
        </w:rPr>
        <w:t>в</w:t>
      </w:r>
      <w:r>
        <w:rPr>
          <w:spacing w:val="-17"/>
          <w:sz w:val="28"/>
        </w:rPr>
        <w:t xml:space="preserve"> </w:t>
      </w:r>
      <w:r>
        <w:rPr>
          <w:sz w:val="28"/>
        </w:rPr>
        <w:t xml:space="preserve">жилых </w:t>
      </w:r>
      <w:r>
        <w:rPr>
          <w:spacing w:val="-2"/>
          <w:sz w:val="28"/>
        </w:rPr>
        <w:t>помещениях»</w:t>
      </w:r>
      <w:r>
        <w:rPr>
          <w:rFonts w:hint="default"/>
          <w:spacing w:val="-2"/>
          <w:sz w:val="28"/>
          <w:lang w:val="ru-RU"/>
        </w:rPr>
        <w:t>;</w:t>
      </w:r>
    </w:p>
    <w:p w14:paraId="20ACD8A7">
      <w:pPr>
        <w:pStyle w:val="9"/>
        <w:numPr>
          <w:ilvl w:val="0"/>
          <w:numId w:val="17"/>
        </w:numPr>
        <w:tabs>
          <w:tab w:val="left" w:pos="1723"/>
        </w:tabs>
        <w:spacing w:before="0" w:after="0" w:line="276" w:lineRule="auto"/>
        <w:ind w:left="283" w:right="147" w:firstLine="709"/>
        <w:jc w:val="both"/>
        <w:rPr>
          <w:sz w:val="28"/>
        </w:rPr>
      </w:pPr>
      <w:r>
        <w:rPr>
          <w:sz w:val="28"/>
        </w:rPr>
        <w:t>Услуга – муниципальная услуга «Принятие на учет граждан в качестве нуждающихся в жилых помещениях»</w:t>
      </w:r>
      <w:r>
        <w:rPr>
          <w:rFonts w:hint="default"/>
          <w:sz w:val="28"/>
          <w:lang w:val="ru-RU"/>
        </w:rPr>
        <w:t>;</w:t>
      </w:r>
    </w:p>
    <w:p w14:paraId="0B7B3FA3">
      <w:pPr>
        <w:pStyle w:val="9"/>
        <w:numPr>
          <w:ilvl w:val="0"/>
          <w:numId w:val="17"/>
        </w:numPr>
        <w:tabs>
          <w:tab w:val="left" w:pos="1723"/>
        </w:tabs>
        <w:spacing w:before="0" w:after="0" w:line="276" w:lineRule="auto"/>
        <w:ind w:left="283" w:right="145" w:firstLine="709"/>
        <w:jc w:val="both"/>
        <w:rPr>
          <w:sz w:val="28"/>
        </w:rPr>
      </w:pPr>
      <w:r>
        <w:rPr>
          <w:sz w:val="28"/>
        </w:rPr>
        <w:t xml:space="preserve">Орган местного самоуправления – </w:t>
      </w:r>
      <w:r>
        <w:rPr>
          <w:sz w:val="28"/>
          <w:lang w:val="ru-RU"/>
        </w:rPr>
        <w:t>администрация</w:t>
      </w:r>
      <w:r>
        <w:rPr>
          <w:rFonts w:hint="default"/>
          <w:sz w:val="28"/>
          <w:lang w:val="ru-RU"/>
        </w:rPr>
        <w:t xml:space="preserve"> Большеболдинского муниципального округа Нижегородской области;</w:t>
      </w:r>
    </w:p>
    <w:p w14:paraId="01B2E77C">
      <w:pPr>
        <w:pStyle w:val="9"/>
        <w:numPr>
          <w:ilvl w:val="0"/>
          <w:numId w:val="17"/>
        </w:numPr>
        <w:tabs>
          <w:tab w:val="left" w:pos="1723"/>
        </w:tabs>
        <w:spacing w:before="0" w:after="0" w:line="276" w:lineRule="auto"/>
        <w:ind w:left="283" w:right="145" w:firstLine="709"/>
        <w:jc w:val="both"/>
        <w:rPr>
          <w:sz w:val="28"/>
        </w:rPr>
      </w:pPr>
      <w:r>
        <w:rPr>
          <w:sz w:val="28"/>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r>
        <w:rPr>
          <w:rFonts w:hint="default"/>
          <w:sz w:val="28"/>
          <w:lang w:val="ru-RU"/>
        </w:rPr>
        <w:t>;</w:t>
      </w:r>
    </w:p>
    <w:p w14:paraId="113D038D">
      <w:pPr>
        <w:pStyle w:val="9"/>
        <w:numPr>
          <w:ilvl w:val="0"/>
          <w:numId w:val="17"/>
        </w:numPr>
        <w:tabs>
          <w:tab w:val="left" w:pos="1723"/>
        </w:tabs>
        <w:spacing w:before="0" w:after="0" w:line="276" w:lineRule="auto"/>
        <w:ind w:left="283" w:right="145" w:firstLine="709"/>
        <w:jc w:val="both"/>
        <w:rPr>
          <w:sz w:val="28"/>
        </w:rPr>
      </w:pPr>
      <w:r>
        <w:rPr>
          <w:sz w:val="28"/>
        </w:rPr>
        <w:t xml:space="preserve">Заявитель – гражданин Российской Федерации, иностранный гражданин и лицо без гражданства, если это предусмотрено международным договором Российской Федерации, постоянно проживающий на территории муниципального </w:t>
      </w:r>
      <w:r>
        <w:rPr>
          <w:spacing w:val="-2"/>
          <w:sz w:val="28"/>
        </w:rPr>
        <w:t>образования</w:t>
      </w:r>
      <w:r>
        <w:rPr>
          <w:rFonts w:hint="default"/>
          <w:spacing w:val="-2"/>
          <w:sz w:val="28"/>
          <w:lang w:val="ru-RU"/>
        </w:rPr>
        <w:t>;</w:t>
      </w:r>
    </w:p>
    <w:p w14:paraId="5A23D6A8">
      <w:pPr>
        <w:pStyle w:val="9"/>
        <w:numPr>
          <w:ilvl w:val="0"/>
          <w:numId w:val="17"/>
        </w:numPr>
        <w:tabs>
          <w:tab w:val="left" w:pos="1723"/>
        </w:tabs>
        <w:spacing w:before="0" w:after="0" w:line="240" w:lineRule="auto"/>
        <w:ind w:left="1723" w:right="0" w:hanging="731"/>
        <w:jc w:val="both"/>
        <w:rPr>
          <w:sz w:val="28"/>
        </w:rPr>
      </w:pPr>
      <w:r>
        <w:rPr>
          <w:sz w:val="28"/>
        </w:rPr>
        <w:t>Единый</w:t>
      </w:r>
      <w:r>
        <w:rPr>
          <w:spacing w:val="-16"/>
          <w:sz w:val="28"/>
        </w:rPr>
        <w:t xml:space="preserve"> </w:t>
      </w:r>
      <w:r>
        <w:rPr>
          <w:sz w:val="28"/>
        </w:rPr>
        <w:t>портал</w:t>
      </w:r>
      <w:r>
        <w:rPr>
          <w:spacing w:val="-13"/>
          <w:sz w:val="28"/>
        </w:rPr>
        <w:t xml:space="preserve"> </w:t>
      </w:r>
      <w:r>
        <w:rPr>
          <w:sz w:val="28"/>
        </w:rPr>
        <w:t>–</w:t>
      </w:r>
      <w:r>
        <w:rPr>
          <w:spacing w:val="-14"/>
          <w:sz w:val="28"/>
        </w:rPr>
        <w:t xml:space="preserve"> </w:t>
      </w:r>
      <w:r>
        <w:rPr>
          <w:sz w:val="28"/>
        </w:rPr>
        <w:t>федеральная</w:t>
      </w:r>
      <w:r>
        <w:rPr>
          <w:spacing w:val="-13"/>
          <w:sz w:val="28"/>
        </w:rPr>
        <w:t xml:space="preserve"> </w:t>
      </w:r>
      <w:r>
        <w:rPr>
          <w:sz w:val="28"/>
        </w:rPr>
        <w:t>государственная</w:t>
      </w:r>
      <w:r>
        <w:rPr>
          <w:spacing w:val="-14"/>
          <w:sz w:val="28"/>
        </w:rPr>
        <w:t xml:space="preserve"> </w:t>
      </w:r>
      <w:r>
        <w:rPr>
          <w:sz w:val="28"/>
        </w:rPr>
        <w:t>информационная</w:t>
      </w:r>
      <w:r>
        <w:rPr>
          <w:spacing w:val="-13"/>
          <w:sz w:val="28"/>
        </w:rPr>
        <w:t xml:space="preserve"> </w:t>
      </w:r>
      <w:r>
        <w:rPr>
          <w:spacing w:val="-2"/>
          <w:sz w:val="28"/>
        </w:rPr>
        <w:t>система</w:t>
      </w:r>
    </w:p>
    <w:p w14:paraId="0C63AFD5">
      <w:pPr>
        <w:pStyle w:val="6"/>
        <w:spacing w:before="48"/>
        <w:rPr>
          <w:rFonts w:hint="default"/>
          <w:lang w:val="ru-RU"/>
        </w:rPr>
        <w:sectPr>
          <w:pgSz w:w="11910" w:h="16840"/>
          <w:pgMar w:top="1080" w:right="425" w:bottom="280" w:left="850" w:header="717" w:footer="0" w:gutter="0"/>
          <w:cols w:space="720" w:num="1"/>
        </w:sectPr>
      </w:pPr>
      <w:r>
        <w:t>«Единый</w:t>
      </w:r>
      <w:r>
        <w:rPr>
          <w:spacing w:val="-7"/>
        </w:rPr>
        <w:t xml:space="preserve"> </w:t>
      </w:r>
      <w:r>
        <w:t>портал</w:t>
      </w:r>
      <w:r>
        <w:rPr>
          <w:spacing w:val="-4"/>
        </w:rPr>
        <w:t xml:space="preserve"> </w:t>
      </w:r>
      <w:r>
        <w:t>государственных</w:t>
      </w:r>
      <w:r>
        <w:rPr>
          <w:spacing w:val="-5"/>
        </w:rPr>
        <w:t xml:space="preserve"> </w:t>
      </w:r>
      <w:r>
        <w:t>и</w:t>
      </w:r>
      <w:r>
        <w:rPr>
          <w:spacing w:val="-4"/>
        </w:rPr>
        <w:t xml:space="preserve"> </w:t>
      </w:r>
      <w:r>
        <w:t>муниципальных</w:t>
      </w:r>
      <w:r>
        <w:rPr>
          <w:spacing w:val="-5"/>
        </w:rPr>
        <w:t xml:space="preserve"> </w:t>
      </w:r>
      <w:r>
        <w:t>услуг</w:t>
      </w:r>
      <w:r>
        <w:rPr>
          <w:spacing w:val="-4"/>
        </w:rPr>
        <w:t xml:space="preserve"> </w:t>
      </w:r>
      <w:r>
        <w:rPr>
          <w:spacing w:val="-2"/>
        </w:rPr>
        <w:t>(функций)»</w:t>
      </w:r>
      <w:r>
        <w:rPr>
          <w:rFonts w:hint="default"/>
          <w:spacing w:val="-2"/>
          <w:lang w:val="ru-RU"/>
        </w:rPr>
        <w:t>;</w:t>
      </w:r>
    </w:p>
    <w:p w14:paraId="2200E9A1">
      <w:pPr>
        <w:pStyle w:val="9"/>
        <w:numPr>
          <w:ilvl w:val="0"/>
          <w:numId w:val="17"/>
        </w:numPr>
        <w:tabs>
          <w:tab w:val="left" w:pos="1723"/>
        </w:tabs>
        <w:spacing w:before="78" w:after="0" w:line="276" w:lineRule="auto"/>
        <w:ind w:left="283" w:right="146" w:firstLine="709"/>
        <w:jc w:val="both"/>
        <w:rPr>
          <w:sz w:val="28"/>
        </w:rPr>
      </w:pPr>
      <w:r>
        <w:rPr>
          <w:sz w:val="28"/>
        </w:rPr>
        <w:t>Региональный портал – подсистема «Единый Интернет-портал государственных и муниципальных услуг (функций) Нижегородской области» системы</w:t>
      </w:r>
      <w:r>
        <w:rPr>
          <w:spacing w:val="-8"/>
          <w:sz w:val="28"/>
        </w:rPr>
        <w:t xml:space="preserve"> </w:t>
      </w:r>
      <w:r>
        <w:rPr>
          <w:sz w:val="28"/>
        </w:rPr>
        <w:t>межведомственного</w:t>
      </w:r>
      <w:r>
        <w:rPr>
          <w:spacing w:val="-8"/>
          <w:sz w:val="28"/>
        </w:rPr>
        <w:t xml:space="preserve"> </w:t>
      </w:r>
      <w:r>
        <w:rPr>
          <w:sz w:val="28"/>
        </w:rPr>
        <w:t>электронного</w:t>
      </w:r>
      <w:r>
        <w:rPr>
          <w:spacing w:val="-8"/>
          <w:sz w:val="28"/>
        </w:rPr>
        <w:t xml:space="preserve"> </w:t>
      </w:r>
      <w:r>
        <w:rPr>
          <w:sz w:val="28"/>
        </w:rPr>
        <w:t>взаимодействия</w:t>
      </w:r>
      <w:r>
        <w:rPr>
          <w:spacing w:val="-8"/>
          <w:sz w:val="28"/>
        </w:rPr>
        <w:t xml:space="preserve"> </w:t>
      </w:r>
      <w:r>
        <w:rPr>
          <w:sz w:val="28"/>
        </w:rPr>
        <w:t>Нижегородской</w:t>
      </w:r>
      <w:r>
        <w:rPr>
          <w:spacing w:val="-8"/>
          <w:sz w:val="28"/>
        </w:rPr>
        <w:t xml:space="preserve"> </w:t>
      </w:r>
      <w:r>
        <w:rPr>
          <w:sz w:val="28"/>
        </w:rPr>
        <w:t>области</w:t>
      </w:r>
      <w:r>
        <w:rPr>
          <w:rFonts w:hint="default"/>
          <w:sz w:val="28"/>
          <w:lang w:val="ru-RU"/>
        </w:rPr>
        <w:t>;</w:t>
      </w:r>
    </w:p>
    <w:p w14:paraId="69CAFD6D">
      <w:pPr>
        <w:pStyle w:val="9"/>
        <w:numPr>
          <w:ilvl w:val="0"/>
          <w:numId w:val="17"/>
        </w:numPr>
        <w:tabs>
          <w:tab w:val="left" w:pos="1723"/>
        </w:tabs>
        <w:spacing w:before="0" w:after="0" w:line="276" w:lineRule="auto"/>
        <w:ind w:left="283" w:right="145" w:firstLine="709"/>
        <w:jc w:val="both"/>
        <w:rPr>
          <w:sz w:val="28"/>
        </w:rPr>
      </w:pPr>
      <w:r>
        <w:rPr>
          <w:sz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27</w:t>
      </w:r>
      <w:r>
        <w:rPr>
          <w:spacing w:val="-1"/>
          <w:sz w:val="28"/>
        </w:rPr>
        <w:t xml:space="preserve"> </w:t>
      </w:r>
      <w:r>
        <w:rPr>
          <w:sz w:val="28"/>
        </w:rPr>
        <w:t>сентября</w:t>
      </w:r>
      <w:r>
        <w:rPr>
          <w:spacing w:val="-1"/>
          <w:sz w:val="28"/>
        </w:rPr>
        <w:t xml:space="preserve"> </w:t>
      </w:r>
      <w:r>
        <w:rPr>
          <w:sz w:val="28"/>
        </w:rPr>
        <w:t>2011</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797</w:t>
      </w:r>
    </w:p>
    <w:p w14:paraId="396DBC73">
      <w:pPr>
        <w:pStyle w:val="6"/>
        <w:spacing w:line="276" w:lineRule="auto"/>
        <w:ind w:right="145"/>
        <w:rPr>
          <w:rFonts w:hint="default"/>
          <w:lang w:val="ru-RU"/>
        </w:rPr>
      </w:pPr>
      <w:r>
        <w:t>«О взаимодействии между многофункциональными центрами предоставления государственных</w:t>
      </w:r>
      <w:r>
        <w:rPr>
          <w:spacing w:val="-18"/>
        </w:rPr>
        <w:t xml:space="preserve"> </w:t>
      </w:r>
      <w:r>
        <w:t>и</w:t>
      </w:r>
      <w:r>
        <w:rPr>
          <w:spacing w:val="-17"/>
        </w:rPr>
        <w:t xml:space="preserve"> </w:t>
      </w:r>
      <w:r>
        <w:t>муниципальных</w:t>
      </w:r>
      <w:r>
        <w:rPr>
          <w:spacing w:val="-18"/>
        </w:rPr>
        <w:t xml:space="preserve"> </w:t>
      </w:r>
      <w:r>
        <w:t>услуг</w:t>
      </w:r>
      <w:r>
        <w:rPr>
          <w:spacing w:val="-17"/>
        </w:rPr>
        <w:t xml:space="preserve"> </w:t>
      </w:r>
      <w:r>
        <w:t>и</w:t>
      </w:r>
      <w:r>
        <w:rPr>
          <w:spacing w:val="-18"/>
        </w:rPr>
        <w:t xml:space="preserve"> </w:t>
      </w:r>
      <w:r>
        <w:t>федеральными</w:t>
      </w:r>
      <w:r>
        <w:rPr>
          <w:spacing w:val="-17"/>
        </w:rPr>
        <w:t xml:space="preserve"> </w:t>
      </w:r>
      <w:r>
        <w:t>органами</w:t>
      </w:r>
      <w:r>
        <w:rPr>
          <w:spacing w:val="-18"/>
        </w:rPr>
        <w:t xml:space="preserve"> </w:t>
      </w:r>
      <w:r>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r>
        <w:rPr>
          <w:rFonts w:hint="default"/>
          <w:lang w:val="ru-RU"/>
        </w:rPr>
        <w:t>;</w:t>
      </w:r>
    </w:p>
    <w:p w14:paraId="6BDD3B95">
      <w:pPr>
        <w:pStyle w:val="9"/>
        <w:numPr>
          <w:ilvl w:val="0"/>
          <w:numId w:val="17"/>
        </w:numPr>
        <w:tabs>
          <w:tab w:val="left" w:pos="1723"/>
        </w:tabs>
        <w:spacing w:before="0" w:after="0" w:line="276" w:lineRule="auto"/>
        <w:ind w:left="283" w:right="146" w:firstLine="709"/>
        <w:jc w:val="both"/>
        <w:rPr>
          <w:sz w:val="28"/>
        </w:rPr>
      </w:pPr>
      <w:r>
        <w:rPr>
          <w:sz w:val="28"/>
        </w:rPr>
        <w:t>ЕСИА</w:t>
      </w:r>
      <w:r>
        <w:rPr>
          <w:spacing w:val="-16"/>
          <w:sz w:val="28"/>
        </w:rPr>
        <w:t xml:space="preserve"> </w:t>
      </w:r>
      <w:r>
        <w:rPr>
          <w:sz w:val="28"/>
        </w:rPr>
        <w:t>–</w:t>
      </w:r>
      <w:r>
        <w:rPr>
          <w:spacing w:val="-16"/>
          <w:sz w:val="28"/>
        </w:rPr>
        <w:t xml:space="preserve"> </w:t>
      </w:r>
      <w:r>
        <w:rPr>
          <w:sz w:val="28"/>
        </w:rPr>
        <w:t>федеральная</w:t>
      </w:r>
      <w:r>
        <w:rPr>
          <w:spacing w:val="-16"/>
          <w:sz w:val="28"/>
        </w:rPr>
        <w:t xml:space="preserve"> </w:t>
      </w:r>
      <w:r>
        <w:rPr>
          <w:sz w:val="28"/>
        </w:rPr>
        <w:t>государственная</w:t>
      </w:r>
      <w:r>
        <w:rPr>
          <w:spacing w:val="-16"/>
          <w:sz w:val="28"/>
        </w:rPr>
        <w:t xml:space="preserve"> </w:t>
      </w:r>
      <w:r>
        <w:rPr>
          <w:sz w:val="28"/>
        </w:rPr>
        <w:t>информационная</w:t>
      </w:r>
      <w:r>
        <w:rPr>
          <w:spacing w:val="-16"/>
          <w:sz w:val="28"/>
        </w:rPr>
        <w:t xml:space="preserve"> </w:t>
      </w:r>
      <w:r>
        <w:rPr>
          <w:sz w:val="28"/>
        </w:rPr>
        <w:t>система</w:t>
      </w:r>
      <w:r>
        <w:rPr>
          <w:spacing w:val="-16"/>
          <w:sz w:val="28"/>
        </w:rPr>
        <w:t xml:space="preserve"> </w:t>
      </w:r>
      <w:r>
        <w:rPr>
          <w:sz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hint="default"/>
          <w:sz w:val="28"/>
          <w:lang w:val="ru-RU"/>
        </w:rPr>
        <w:t>;</w:t>
      </w:r>
    </w:p>
    <w:p w14:paraId="378DCAA2">
      <w:pPr>
        <w:pStyle w:val="9"/>
        <w:numPr>
          <w:ilvl w:val="0"/>
          <w:numId w:val="17"/>
        </w:numPr>
        <w:tabs>
          <w:tab w:val="left" w:pos="1723"/>
        </w:tabs>
        <w:spacing w:before="0" w:after="0" w:line="276" w:lineRule="auto"/>
        <w:ind w:left="283" w:right="145" w:firstLine="709"/>
        <w:jc w:val="both"/>
        <w:rPr>
          <w:sz w:val="28"/>
        </w:rPr>
      </w:pPr>
      <w:r>
        <w:rPr>
          <w:sz w:val="28"/>
        </w:rPr>
        <w:t>Заявление о предоставлении Услуги - заявление о принятии на учет граждан</w:t>
      </w:r>
      <w:r>
        <w:rPr>
          <w:spacing w:val="-10"/>
          <w:sz w:val="28"/>
        </w:rPr>
        <w:t xml:space="preserve"> </w:t>
      </w:r>
      <w:r>
        <w:rPr>
          <w:sz w:val="28"/>
        </w:rPr>
        <w:t>в</w:t>
      </w:r>
      <w:r>
        <w:rPr>
          <w:spacing w:val="-10"/>
          <w:sz w:val="28"/>
        </w:rPr>
        <w:t xml:space="preserve"> </w:t>
      </w:r>
      <w:r>
        <w:rPr>
          <w:sz w:val="28"/>
        </w:rPr>
        <w:t>качестве</w:t>
      </w:r>
      <w:r>
        <w:rPr>
          <w:spacing w:val="-10"/>
          <w:sz w:val="28"/>
        </w:rPr>
        <w:t xml:space="preserve"> </w:t>
      </w:r>
      <w:r>
        <w:rPr>
          <w:sz w:val="28"/>
        </w:rPr>
        <w:t>нуждающихся</w:t>
      </w:r>
      <w:r>
        <w:rPr>
          <w:spacing w:val="-10"/>
          <w:sz w:val="28"/>
        </w:rPr>
        <w:t xml:space="preserve"> </w:t>
      </w:r>
      <w:r>
        <w:rPr>
          <w:sz w:val="28"/>
        </w:rPr>
        <w:t>в</w:t>
      </w:r>
      <w:r>
        <w:rPr>
          <w:spacing w:val="-10"/>
          <w:sz w:val="28"/>
        </w:rPr>
        <w:t xml:space="preserve"> </w:t>
      </w:r>
      <w:r>
        <w:rPr>
          <w:sz w:val="28"/>
        </w:rPr>
        <w:t>жилых</w:t>
      </w:r>
      <w:r>
        <w:rPr>
          <w:spacing w:val="-10"/>
          <w:sz w:val="28"/>
        </w:rPr>
        <w:t xml:space="preserve"> </w:t>
      </w:r>
      <w:r>
        <w:rPr>
          <w:sz w:val="28"/>
        </w:rPr>
        <w:t>помещениях;</w:t>
      </w:r>
      <w:r>
        <w:rPr>
          <w:spacing w:val="-10"/>
          <w:sz w:val="28"/>
        </w:rPr>
        <w:t xml:space="preserve"> </w:t>
      </w:r>
      <w:r>
        <w:rPr>
          <w:sz w:val="28"/>
        </w:rPr>
        <w:t>заявление</w:t>
      </w:r>
      <w:r>
        <w:rPr>
          <w:spacing w:val="-10"/>
          <w:sz w:val="28"/>
        </w:rPr>
        <w:t xml:space="preserve"> </w:t>
      </w:r>
      <w:r>
        <w:rPr>
          <w:sz w:val="28"/>
        </w:rPr>
        <w:t>о</w:t>
      </w:r>
      <w:r>
        <w:rPr>
          <w:spacing w:val="-10"/>
          <w:sz w:val="28"/>
        </w:rPr>
        <w:t xml:space="preserve"> </w:t>
      </w:r>
      <w:r>
        <w:rPr>
          <w:sz w:val="28"/>
        </w:rPr>
        <w:t>предоставлении информации, содержащейся в Книге учета граждан, нуждающихся в жилых помещениях; заявление о перерегистрации граждан, состоящих на учете в качестве нуждающихся</w:t>
      </w:r>
      <w:r>
        <w:rPr>
          <w:spacing w:val="-5"/>
          <w:sz w:val="28"/>
        </w:rPr>
        <w:t xml:space="preserve"> </w:t>
      </w:r>
      <w:r>
        <w:rPr>
          <w:sz w:val="28"/>
        </w:rPr>
        <w:t>в</w:t>
      </w:r>
      <w:r>
        <w:rPr>
          <w:spacing w:val="-5"/>
          <w:sz w:val="28"/>
        </w:rPr>
        <w:t xml:space="preserve"> </w:t>
      </w:r>
      <w:r>
        <w:rPr>
          <w:sz w:val="28"/>
        </w:rPr>
        <w:t>жилых</w:t>
      </w:r>
      <w:r>
        <w:rPr>
          <w:spacing w:val="-5"/>
          <w:sz w:val="28"/>
        </w:rPr>
        <w:t xml:space="preserve"> </w:t>
      </w:r>
      <w:r>
        <w:rPr>
          <w:sz w:val="28"/>
        </w:rPr>
        <w:t>помещениях;</w:t>
      </w:r>
      <w:r>
        <w:rPr>
          <w:spacing w:val="-5"/>
          <w:sz w:val="28"/>
        </w:rPr>
        <w:t xml:space="preserve"> </w:t>
      </w:r>
      <w:r>
        <w:rPr>
          <w:sz w:val="28"/>
        </w:rPr>
        <w:t>заявление</w:t>
      </w:r>
      <w:r>
        <w:rPr>
          <w:spacing w:val="-5"/>
          <w:sz w:val="28"/>
        </w:rPr>
        <w:t xml:space="preserve"> </w:t>
      </w:r>
      <w:r>
        <w:rPr>
          <w:sz w:val="28"/>
        </w:rPr>
        <w:t>о</w:t>
      </w:r>
      <w:r>
        <w:rPr>
          <w:spacing w:val="-5"/>
          <w:sz w:val="28"/>
        </w:rPr>
        <w:t xml:space="preserve"> </w:t>
      </w:r>
      <w:r>
        <w:rPr>
          <w:sz w:val="28"/>
        </w:rPr>
        <w:t>снятии</w:t>
      </w:r>
      <w:r>
        <w:rPr>
          <w:spacing w:val="-5"/>
          <w:sz w:val="28"/>
        </w:rPr>
        <w:t xml:space="preserve"> </w:t>
      </w:r>
      <w:r>
        <w:rPr>
          <w:sz w:val="28"/>
        </w:rPr>
        <w:t>с</w:t>
      </w:r>
      <w:r>
        <w:rPr>
          <w:spacing w:val="-5"/>
          <w:sz w:val="28"/>
        </w:rPr>
        <w:t xml:space="preserve"> </w:t>
      </w:r>
      <w:r>
        <w:rPr>
          <w:sz w:val="28"/>
        </w:rPr>
        <w:t>учета</w:t>
      </w:r>
      <w:r>
        <w:rPr>
          <w:spacing w:val="-5"/>
          <w:sz w:val="28"/>
        </w:rPr>
        <w:t xml:space="preserve"> </w:t>
      </w:r>
      <w:r>
        <w:rPr>
          <w:sz w:val="28"/>
        </w:rPr>
        <w:t>граждан,</w:t>
      </w:r>
      <w:r>
        <w:rPr>
          <w:spacing w:val="-5"/>
          <w:sz w:val="28"/>
        </w:rPr>
        <w:t xml:space="preserve"> </w:t>
      </w:r>
      <w:r>
        <w:rPr>
          <w:sz w:val="28"/>
        </w:rPr>
        <w:t>состоящих на учете в качестве нуждающихся в жилых помещениях; заявление об исправлении допущенных опечаток и ошибок в документах, выданных по результатам предоставления Услуги</w:t>
      </w:r>
      <w:r>
        <w:rPr>
          <w:rFonts w:hint="default"/>
          <w:sz w:val="28"/>
          <w:lang w:val="ru-RU"/>
        </w:rPr>
        <w:t>;</w:t>
      </w:r>
    </w:p>
    <w:p w14:paraId="44A43FCA">
      <w:pPr>
        <w:pStyle w:val="9"/>
        <w:numPr>
          <w:ilvl w:val="0"/>
          <w:numId w:val="17"/>
        </w:numPr>
        <w:tabs>
          <w:tab w:val="left" w:pos="1723"/>
        </w:tabs>
        <w:spacing w:before="0" w:after="0" w:line="240" w:lineRule="auto"/>
        <w:ind w:left="1723" w:right="0" w:hanging="731"/>
        <w:jc w:val="both"/>
        <w:rPr>
          <w:sz w:val="28"/>
        </w:rPr>
      </w:pPr>
      <w:r>
        <w:rPr>
          <w:sz w:val="28"/>
        </w:rPr>
        <w:t>ЕГРН</w:t>
      </w:r>
      <w:r>
        <w:rPr>
          <w:spacing w:val="-5"/>
          <w:sz w:val="28"/>
        </w:rPr>
        <w:t xml:space="preserve"> </w:t>
      </w:r>
      <w:r>
        <w:rPr>
          <w:sz w:val="28"/>
        </w:rPr>
        <w:t>-</w:t>
      </w:r>
      <w:r>
        <w:rPr>
          <w:spacing w:val="-3"/>
          <w:sz w:val="28"/>
        </w:rPr>
        <w:t xml:space="preserve"> </w:t>
      </w:r>
      <w:r>
        <w:rPr>
          <w:sz w:val="28"/>
        </w:rPr>
        <w:t>Единый</w:t>
      </w:r>
      <w:r>
        <w:rPr>
          <w:spacing w:val="-2"/>
          <w:sz w:val="28"/>
        </w:rPr>
        <w:t xml:space="preserve"> </w:t>
      </w:r>
      <w:r>
        <w:rPr>
          <w:sz w:val="28"/>
        </w:rPr>
        <w:t>государственный</w:t>
      </w:r>
      <w:r>
        <w:rPr>
          <w:spacing w:val="-3"/>
          <w:sz w:val="28"/>
        </w:rPr>
        <w:t xml:space="preserve"> </w:t>
      </w:r>
      <w:r>
        <w:rPr>
          <w:sz w:val="28"/>
        </w:rPr>
        <w:t>реестр</w:t>
      </w:r>
      <w:r>
        <w:rPr>
          <w:spacing w:val="-2"/>
          <w:sz w:val="28"/>
        </w:rPr>
        <w:t xml:space="preserve"> недвижимости</w:t>
      </w:r>
      <w:r>
        <w:rPr>
          <w:rFonts w:hint="default"/>
          <w:spacing w:val="-2"/>
          <w:sz w:val="28"/>
          <w:lang w:val="ru-RU"/>
        </w:rPr>
        <w:t>;</w:t>
      </w:r>
    </w:p>
    <w:p w14:paraId="62B5F066">
      <w:pPr>
        <w:pStyle w:val="9"/>
        <w:numPr>
          <w:ilvl w:val="0"/>
          <w:numId w:val="17"/>
        </w:numPr>
        <w:tabs>
          <w:tab w:val="left" w:pos="1723"/>
        </w:tabs>
        <w:spacing w:before="48" w:after="0" w:line="240" w:lineRule="auto"/>
        <w:ind w:left="1723" w:right="0" w:hanging="731"/>
        <w:jc w:val="both"/>
        <w:rPr>
          <w:sz w:val="28"/>
        </w:rPr>
      </w:pPr>
      <w:r>
        <w:rPr>
          <w:sz w:val="28"/>
        </w:rPr>
        <w:t>ЕГРЮЛ</w:t>
      </w:r>
      <w:r>
        <w:rPr>
          <w:spacing w:val="-3"/>
          <w:sz w:val="28"/>
        </w:rPr>
        <w:t xml:space="preserve"> </w:t>
      </w:r>
      <w:r>
        <w:rPr>
          <w:sz w:val="28"/>
        </w:rPr>
        <w:t>-</w:t>
      </w:r>
      <w:r>
        <w:rPr>
          <w:spacing w:val="-3"/>
          <w:sz w:val="28"/>
        </w:rPr>
        <w:t xml:space="preserve"> </w:t>
      </w:r>
      <w:r>
        <w:rPr>
          <w:sz w:val="28"/>
        </w:rPr>
        <w:t>Единый</w:t>
      </w:r>
      <w:r>
        <w:rPr>
          <w:spacing w:val="-3"/>
          <w:sz w:val="28"/>
        </w:rPr>
        <w:t xml:space="preserve"> </w:t>
      </w:r>
      <w:r>
        <w:rPr>
          <w:sz w:val="28"/>
        </w:rPr>
        <w:t>государственный</w:t>
      </w:r>
      <w:r>
        <w:rPr>
          <w:spacing w:val="-3"/>
          <w:sz w:val="28"/>
        </w:rPr>
        <w:t xml:space="preserve"> </w:t>
      </w:r>
      <w:r>
        <w:rPr>
          <w:sz w:val="28"/>
        </w:rPr>
        <w:t>реестр</w:t>
      </w:r>
      <w:r>
        <w:rPr>
          <w:spacing w:val="-3"/>
          <w:sz w:val="28"/>
        </w:rPr>
        <w:t xml:space="preserve"> </w:t>
      </w:r>
      <w:r>
        <w:rPr>
          <w:sz w:val="28"/>
        </w:rPr>
        <w:t>юридических</w:t>
      </w:r>
      <w:r>
        <w:rPr>
          <w:spacing w:val="-2"/>
          <w:sz w:val="28"/>
        </w:rPr>
        <w:t xml:space="preserve"> </w:t>
      </w:r>
      <w:r>
        <w:rPr>
          <w:spacing w:val="-4"/>
          <w:sz w:val="28"/>
        </w:rPr>
        <w:t>лиц</w:t>
      </w:r>
      <w:r>
        <w:rPr>
          <w:rFonts w:hint="default"/>
          <w:spacing w:val="-4"/>
          <w:sz w:val="28"/>
          <w:lang w:val="ru-RU"/>
        </w:rPr>
        <w:t>;</w:t>
      </w:r>
    </w:p>
    <w:p w14:paraId="611B5919">
      <w:pPr>
        <w:pStyle w:val="9"/>
        <w:numPr>
          <w:ilvl w:val="0"/>
          <w:numId w:val="17"/>
        </w:numPr>
        <w:tabs>
          <w:tab w:val="left" w:pos="1723"/>
        </w:tabs>
        <w:spacing w:before="48" w:after="0" w:line="276" w:lineRule="auto"/>
        <w:ind w:left="283" w:right="146" w:firstLine="709"/>
        <w:jc w:val="both"/>
        <w:rPr>
          <w:sz w:val="28"/>
        </w:rPr>
      </w:pPr>
      <w:r>
        <w:rPr>
          <w:sz w:val="28"/>
        </w:rPr>
        <w:t>БТИ</w:t>
      </w:r>
      <w:r>
        <w:rPr>
          <w:spacing w:val="80"/>
          <w:sz w:val="28"/>
        </w:rPr>
        <w:t xml:space="preserve">  </w:t>
      </w:r>
      <w:r>
        <w:rPr>
          <w:sz w:val="28"/>
        </w:rPr>
        <w:t>–</w:t>
      </w:r>
      <w:r>
        <w:rPr>
          <w:spacing w:val="80"/>
          <w:sz w:val="28"/>
        </w:rPr>
        <w:t xml:space="preserve">  </w:t>
      </w:r>
      <w:r>
        <w:rPr>
          <w:sz w:val="28"/>
        </w:rPr>
        <w:t>Акционерное</w:t>
      </w:r>
      <w:r>
        <w:rPr>
          <w:spacing w:val="80"/>
          <w:sz w:val="28"/>
        </w:rPr>
        <w:t xml:space="preserve">  </w:t>
      </w:r>
      <w:r>
        <w:rPr>
          <w:sz w:val="28"/>
        </w:rPr>
        <w:t>общество</w:t>
      </w:r>
      <w:r>
        <w:rPr>
          <w:spacing w:val="80"/>
          <w:sz w:val="28"/>
        </w:rPr>
        <w:t xml:space="preserve">  </w:t>
      </w:r>
      <w:r>
        <w:rPr>
          <w:sz w:val="28"/>
        </w:rPr>
        <w:t>«Нижтехинвентаризация</w:t>
      </w:r>
      <w:r>
        <w:rPr>
          <w:spacing w:val="80"/>
          <w:sz w:val="28"/>
        </w:rPr>
        <w:t xml:space="preserve">  </w:t>
      </w:r>
      <w:r>
        <w:rPr>
          <w:sz w:val="28"/>
        </w:rPr>
        <w:t>—</w:t>
      </w:r>
      <w:r>
        <w:rPr>
          <w:spacing w:val="40"/>
          <w:sz w:val="28"/>
        </w:rPr>
        <w:t xml:space="preserve"> </w:t>
      </w:r>
      <w:r>
        <w:rPr>
          <w:sz w:val="28"/>
        </w:rPr>
        <w:t>БТИ Нижегородской области»</w:t>
      </w:r>
      <w:r>
        <w:rPr>
          <w:rFonts w:hint="default"/>
          <w:sz w:val="28"/>
          <w:lang w:val="ru-RU"/>
        </w:rPr>
        <w:t>;</w:t>
      </w:r>
    </w:p>
    <w:p w14:paraId="4391E287">
      <w:pPr>
        <w:pStyle w:val="9"/>
        <w:numPr>
          <w:ilvl w:val="0"/>
          <w:numId w:val="17"/>
        </w:numPr>
        <w:tabs>
          <w:tab w:val="left" w:pos="1723"/>
        </w:tabs>
        <w:spacing w:before="0" w:after="0" w:line="240" w:lineRule="auto"/>
        <w:ind w:left="1723" w:right="0" w:hanging="731"/>
        <w:jc w:val="both"/>
        <w:rPr>
          <w:sz w:val="28"/>
        </w:rPr>
      </w:pPr>
      <w:r>
        <w:rPr>
          <w:sz w:val="28"/>
        </w:rPr>
        <w:t>Книга</w:t>
      </w:r>
      <w:r>
        <w:rPr>
          <w:spacing w:val="-3"/>
          <w:sz w:val="28"/>
        </w:rPr>
        <w:t xml:space="preserve"> </w:t>
      </w:r>
      <w:r>
        <w:rPr>
          <w:sz w:val="28"/>
        </w:rPr>
        <w:t>учета</w:t>
      </w:r>
      <w:r>
        <w:rPr>
          <w:spacing w:val="-2"/>
          <w:sz w:val="28"/>
        </w:rPr>
        <w:t xml:space="preserve"> </w:t>
      </w:r>
      <w:r>
        <w:rPr>
          <w:sz w:val="28"/>
        </w:rPr>
        <w:t>-</w:t>
      </w:r>
      <w:r>
        <w:rPr>
          <w:spacing w:val="-2"/>
          <w:sz w:val="28"/>
        </w:rPr>
        <w:t xml:space="preserve"> </w:t>
      </w:r>
      <w:r>
        <w:rPr>
          <w:sz w:val="28"/>
        </w:rPr>
        <w:t>книга</w:t>
      </w:r>
      <w:r>
        <w:rPr>
          <w:spacing w:val="-2"/>
          <w:sz w:val="28"/>
        </w:rPr>
        <w:t xml:space="preserve"> </w:t>
      </w:r>
      <w:r>
        <w:rPr>
          <w:sz w:val="28"/>
        </w:rPr>
        <w:t>учета</w:t>
      </w:r>
      <w:r>
        <w:rPr>
          <w:spacing w:val="-3"/>
          <w:sz w:val="28"/>
        </w:rPr>
        <w:t xml:space="preserve"> </w:t>
      </w:r>
      <w:r>
        <w:rPr>
          <w:sz w:val="28"/>
        </w:rPr>
        <w:t>граждан,</w:t>
      </w:r>
      <w:r>
        <w:rPr>
          <w:spacing w:val="-2"/>
          <w:sz w:val="28"/>
        </w:rPr>
        <w:t xml:space="preserve"> </w:t>
      </w:r>
      <w:r>
        <w:rPr>
          <w:sz w:val="28"/>
        </w:rPr>
        <w:t>нуждающихся</w:t>
      </w:r>
      <w:r>
        <w:rPr>
          <w:spacing w:val="-2"/>
          <w:sz w:val="28"/>
        </w:rPr>
        <w:t xml:space="preserve"> </w:t>
      </w:r>
      <w:r>
        <w:rPr>
          <w:sz w:val="28"/>
        </w:rPr>
        <w:t>в</w:t>
      </w:r>
      <w:r>
        <w:rPr>
          <w:spacing w:val="-2"/>
          <w:sz w:val="28"/>
        </w:rPr>
        <w:t xml:space="preserve"> </w:t>
      </w:r>
      <w:r>
        <w:rPr>
          <w:sz w:val="28"/>
        </w:rPr>
        <w:t>жилых</w:t>
      </w:r>
      <w:r>
        <w:rPr>
          <w:spacing w:val="-2"/>
          <w:sz w:val="28"/>
        </w:rPr>
        <w:t xml:space="preserve"> помещениях</w:t>
      </w:r>
      <w:r>
        <w:rPr>
          <w:rFonts w:hint="default"/>
          <w:spacing w:val="-2"/>
          <w:sz w:val="28"/>
          <w:lang w:val="ru-RU"/>
        </w:rPr>
        <w:t>;</w:t>
      </w:r>
    </w:p>
    <w:p w14:paraId="573D4028">
      <w:pPr>
        <w:pStyle w:val="9"/>
        <w:numPr>
          <w:ilvl w:val="0"/>
          <w:numId w:val="17"/>
        </w:numPr>
        <w:tabs>
          <w:tab w:val="left" w:pos="1723"/>
        </w:tabs>
        <w:spacing w:before="49" w:after="0" w:line="276" w:lineRule="auto"/>
        <w:ind w:left="283" w:right="144" w:firstLine="709"/>
        <w:jc w:val="both"/>
        <w:rPr>
          <w:color w:val="auto"/>
          <w:sz w:val="28"/>
        </w:rPr>
      </w:pPr>
      <w:r>
        <w:rPr>
          <w:sz w:val="28"/>
        </w:rPr>
        <w:t xml:space="preserve">ФГИС ЕРН </w:t>
      </w:r>
      <w:r>
        <w:rPr>
          <w:b/>
          <w:sz w:val="28"/>
        </w:rPr>
        <w:t xml:space="preserve">- </w:t>
      </w:r>
      <w:r>
        <w:rPr>
          <w:color w:val="auto"/>
          <w:sz w:val="28"/>
        </w:rPr>
        <w:t>федеральная государственная информационная система ведения</w:t>
      </w:r>
      <w:r>
        <w:rPr>
          <w:color w:val="auto"/>
          <w:spacing w:val="-6"/>
          <w:sz w:val="28"/>
        </w:rPr>
        <w:t xml:space="preserve"> </w:t>
      </w:r>
      <w:r>
        <w:rPr>
          <w:color w:val="auto"/>
          <w:sz w:val="28"/>
        </w:rPr>
        <w:t>Единого</w:t>
      </w:r>
      <w:r>
        <w:rPr>
          <w:color w:val="auto"/>
          <w:spacing w:val="-6"/>
          <w:sz w:val="28"/>
        </w:rPr>
        <w:t xml:space="preserve"> </w:t>
      </w:r>
      <w:r>
        <w:rPr>
          <w:color w:val="auto"/>
          <w:sz w:val="28"/>
        </w:rPr>
        <w:t>федерального</w:t>
      </w:r>
      <w:r>
        <w:rPr>
          <w:color w:val="auto"/>
          <w:spacing w:val="-6"/>
          <w:sz w:val="28"/>
        </w:rPr>
        <w:t xml:space="preserve"> </w:t>
      </w:r>
      <w:r>
        <w:rPr>
          <w:color w:val="auto"/>
          <w:sz w:val="28"/>
        </w:rPr>
        <w:t>информационного</w:t>
      </w:r>
      <w:r>
        <w:rPr>
          <w:color w:val="auto"/>
          <w:spacing w:val="-6"/>
          <w:sz w:val="28"/>
        </w:rPr>
        <w:t xml:space="preserve"> </w:t>
      </w:r>
      <w:r>
        <w:rPr>
          <w:color w:val="auto"/>
          <w:sz w:val="28"/>
        </w:rPr>
        <w:t>регистра,</w:t>
      </w:r>
      <w:r>
        <w:rPr>
          <w:color w:val="auto"/>
          <w:spacing w:val="-6"/>
          <w:sz w:val="28"/>
        </w:rPr>
        <w:t xml:space="preserve"> </w:t>
      </w:r>
      <w:r>
        <w:rPr>
          <w:color w:val="auto"/>
          <w:sz w:val="28"/>
        </w:rPr>
        <w:t>содержащего</w:t>
      </w:r>
      <w:r>
        <w:rPr>
          <w:color w:val="auto"/>
          <w:spacing w:val="-6"/>
          <w:sz w:val="28"/>
        </w:rPr>
        <w:t xml:space="preserve"> </w:t>
      </w:r>
      <w:r>
        <w:rPr>
          <w:color w:val="auto"/>
          <w:sz w:val="28"/>
        </w:rPr>
        <w:t>сведения</w:t>
      </w:r>
      <w:r>
        <w:rPr>
          <w:color w:val="auto"/>
          <w:spacing w:val="-6"/>
          <w:sz w:val="28"/>
        </w:rPr>
        <w:t xml:space="preserve"> </w:t>
      </w:r>
      <w:r>
        <w:rPr>
          <w:color w:val="auto"/>
          <w:sz w:val="28"/>
        </w:rPr>
        <w:t>о населении Российской Федерации</w:t>
      </w:r>
      <w:r>
        <w:rPr>
          <w:rFonts w:hint="default"/>
          <w:color w:val="auto"/>
          <w:sz w:val="28"/>
          <w:lang w:val="ru-RU"/>
        </w:rPr>
        <w:t>;</w:t>
      </w:r>
    </w:p>
    <w:p w14:paraId="3386150A">
      <w:pPr>
        <w:pStyle w:val="9"/>
        <w:numPr>
          <w:ilvl w:val="0"/>
          <w:numId w:val="17"/>
        </w:numPr>
        <w:tabs>
          <w:tab w:val="left" w:pos="1723"/>
        </w:tabs>
        <w:spacing w:before="0" w:after="0" w:line="276" w:lineRule="auto"/>
        <w:ind w:left="283" w:right="145" w:firstLine="709"/>
        <w:jc w:val="both"/>
        <w:rPr>
          <w:color w:val="auto"/>
          <w:sz w:val="28"/>
        </w:rPr>
      </w:pPr>
      <w:r>
        <w:rPr>
          <w:color w:val="auto"/>
          <w:sz w:val="28"/>
        </w:rPr>
        <w:t>ФГИС ЕГРН - федеральная государственная информационная система ведения Единого государственного реестра недвижимости</w:t>
      </w:r>
      <w:r>
        <w:rPr>
          <w:rFonts w:hint="default"/>
          <w:color w:val="auto"/>
          <w:sz w:val="28"/>
          <w:lang w:val="ru-RU"/>
        </w:rPr>
        <w:t>;</w:t>
      </w:r>
    </w:p>
    <w:p w14:paraId="5C93EEDC">
      <w:pPr>
        <w:pStyle w:val="9"/>
        <w:numPr>
          <w:ilvl w:val="0"/>
          <w:numId w:val="17"/>
        </w:numPr>
        <w:tabs>
          <w:tab w:val="left" w:pos="1723"/>
        </w:tabs>
        <w:spacing w:before="0" w:after="0" w:line="240" w:lineRule="auto"/>
        <w:ind w:left="1723" w:right="0" w:hanging="731"/>
        <w:jc w:val="both"/>
        <w:rPr>
          <w:color w:val="auto"/>
          <w:sz w:val="28"/>
        </w:rPr>
      </w:pPr>
      <w:r>
        <w:rPr>
          <w:color w:val="auto"/>
          <w:sz w:val="28"/>
        </w:rPr>
        <w:t>ППК</w:t>
      </w:r>
      <w:r>
        <w:rPr>
          <w:color w:val="auto"/>
          <w:spacing w:val="-6"/>
          <w:sz w:val="28"/>
        </w:rPr>
        <w:t xml:space="preserve"> </w:t>
      </w:r>
      <w:r>
        <w:rPr>
          <w:color w:val="auto"/>
          <w:sz w:val="28"/>
        </w:rPr>
        <w:t>«Роскадастр»</w:t>
      </w:r>
      <w:r>
        <w:rPr>
          <w:color w:val="auto"/>
          <w:spacing w:val="-3"/>
          <w:sz w:val="28"/>
        </w:rPr>
        <w:t xml:space="preserve"> </w:t>
      </w:r>
      <w:r>
        <w:rPr>
          <w:color w:val="auto"/>
          <w:sz w:val="28"/>
        </w:rPr>
        <w:t>-</w:t>
      </w:r>
      <w:r>
        <w:rPr>
          <w:color w:val="auto"/>
          <w:spacing w:val="-3"/>
          <w:sz w:val="28"/>
        </w:rPr>
        <w:t xml:space="preserve"> </w:t>
      </w:r>
      <w:r>
        <w:rPr>
          <w:color w:val="auto"/>
          <w:sz w:val="28"/>
        </w:rPr>
        <w:t>публично</w:t>
      </w:r>
      <w:r>
        <w:rPr>
          <w:b/>
          <w:color w:val="auto"/>
          <w:sz w:val="28"/>
        </w:rPr>
        <w:t>-</w:t>
      </w:r>
      <w:r>
        <w:rPr>
          <w:color w:val="auto"/>
          <w:sz w:val="28"/>
        </w:rPr>
        <w:t>правовая</w:t>
      </w:r>
      <w:r>
        <w:rPr>
          <w:color w:val="auto"/>
          <w:spacing w:val="-3"/>
          <w:sz w:val="28"/>
        </w:rPr>
        <w:t xml:space="preserve"> </w:t>
      </w:r>
      <w:r>
        <w:rPr>
          <w:color w:val="auto"/>
          <w:sz w:val="28"/>
        </w:rPr>
        <w:t>компания</w:t>
      </w:r>
      <w:r>
        <w:rPr>
          <w:color w:val="auto"/>
          <w:spacing w:val="-3"/>
          <w:sz w:val="28"/>
        </w:rPr>
        <w:t xml:space="preserve"> </w:t>
      </w:r>
      <w:r>
        <w:rPr>
          <w:color w:val="auto"/>
          <w:spacing w:val="-2"/>
          <w:sz w:val="28"/>
        </w:rPr>
        <w:t>«Роскадастр</w:t>
      </w:r>
      <w:r>
        <w:rPr>
          <w:b/>
          <w:color w:val="auto"/>
          <w:spacing w:val="-2"/>
          <w:sz w:val="28"/>
        </w:rPr>
        <w:t>»</w:t>
      </w:r>
      <w:r>
        <w:rPr>
          <w:rFonts w:hint="default"/>
          <w:b/>
          <w:color w:val="auto"/>
          <w:spacing w:val="-2"/>
          <w:sz w:val="28"/>
          <w:lang w:val="ru-RU"/>
        </w:rPr>
        <w:t>;</w:t>
      </w:r>
    </w:p>
    <w:p w14:paraId="1B51B8FA">
      <w:pPr>
        <w:pStyle w:val="9"/>
        <w:numPr>
          <w:ilvl w:val="0"/>
          <w:numId w:val="17"/>
        </w:numPr>
        <w:tabs>
          <w:tab w:val="left" w:pos="1723"/>
        </w:tabs>
        <w:spacing w:before="48" w:after="0" w:line="240" w:lineRule="auto"/>
        <w:ind w:left="1723" w:right="0" w:hanging="731"/>
        <w:jc w:val="both"/>
        <w:rPr>
          <w:color w:val="auto"/>
          <w:sz w:val="28"/>
        </w:rPr>
      </w:pPr>
      <w:r>
        <w:rPr>
          <w:color w:val="auto"/>
          <w:sz w:val="28"/>
        </w:rPr>
        <w:t>СМЭВ</w:t>
      </w:r>
      <w:r>
        <w:rPr>
          <w:color w:val="auto"/>
          <w:spacing w:val="-5"/>
          <w:sz w:val="28"/>
        </w:rPr>
        <w:t xml:space="preserve"> </w:t>
      </w:r>
      <w:r>
        <w:rPr>
          <w:color w:val="auto"/>
          <w:sz w:val="28"/>
        </w:rPr>
        <w:t>-</w:t>
      </w:r>
      <w:r>
        <w:rPr>
          <w:color w:val="auto"/>
          <w:spacing w:val="-15"/>
          <w:sz w:val="28"/>
        </w:rPr>
        <w:t xml:space="preserve"> </w:t>
      </w:r>
      <w:r>
        <w:rPr>
          <w:color w:val="auto"/>
          <w:sz w:val="28"/>
        </w:rPr>
        <w:t>система</w:t>
      </w:r>
      <w:r>
        <w:rPr>
          <w:color w:val="auto"/>
          <w:spacing w:val="-2"/>
          <w:sz w:val="28"/>
        </w:rPr>
        <w:t xml:space="preserve"> </w:t>
      </w:r>
      <w:r>
        <w:rPr>
          <w:color w:val="auto"/>
          <w:sz w:val="28"/>
        </w:rPr>
        <w:t>межведомственного</w:t>
      </w:r>
      <w:r>
        <w:rPr>
          <w:color w:val="auto"/>
          <w:spacing w:val="-2"/>
          <w:sz w:val="28"/>
        </w:rPr>
        <w:t xml:space="preserve"> </w:t>
      </w:r>
      <w:r>
        <w:rPr>
          <w:color w:val="auto"/>
          <w:sz w:val="28"/>
        </w:rPr>
        <w:t>электронного</w:t>
      </w:r>
      <w:r>
        <w:rPr>
          <w:color w:val="auto"/>
          <w:spacing w:val="-2"/>
          <w:sz w:val="28"/>
        </w:rPr>
        <w:t xml:space="preserve"> взаимодействия</w:t>
      </w:r>
      <w:r>
        <w:rPr>
          <w:rFonts w:hint="default"/>
          <w:color w:val="auto"/>
          <w:spacing w:val="-2"/>
          <w:sz w:val="28"/>
          <w:lang w:val="ru-RU"/>
        </w:rPr>
        <w:t>;</w:t>
      </w:r>
    </w:p>
    <w:p w14:paraId="1B25676A">
      <w:pPr>
        <w:pStyle w:val="9"/>
        <w:numPr>
          <w:ilvl w:val="0"/>
          <w:numId w:val="17"/>
        </w:numPr>
        <w:tabs>
          <w:tab w:val="left" w:pos="1723"/>
        </w:tabs>
        <w:spacing w:before="48" w:after="0" w:line="276" w:lineRule="auto"/>
        <w:ind w:left="283" w:right="146" w:firstLine="709"/>
        <w:jc w:val="both"/>
        <w:rPr>
          <w:color w:val="auto"/>
          <w:sz w:val="28"/>
        </w:rPr>
      </w:pPr>
      <w:r>
        <w:rPr>
          <w:color w:val="auto"/>
          <w:sz w:val="28"/>
        </w:rPr>
        <w:t>ЕГИССО - единая государственная информационная система социального обеспечения</w:t>
      </w:r>
      <w:r>
        <w:rPr>
          <w:rFonts w:hint="default"/>
          <w:color w:val="auto"/>
          <w:sz w:val="28"/>
          <w:lang w:val="ru-RU"/>
        </w:rPr>
        <w:t>;</w:t>
      </w:r>
    </w:p>
    <w:p w14:paraId="4CA04898">
      <w:pPr>
        <w:pStyle w:val="9"/>
        <w:spacing w:after="0" w:line="276" w:lineRule="auto"/>
        <w:jc w:val="both"/>
        <w:rPr>
          <w:color w:val="auto"/>
          <w:sz w:val="28"/>
        </w:rPr>
        <w:sectPr>
          <w:pgSz w:w="11910" w:h="16840"/>
          <w:pgMar w:top="1080" w:right="425" w:bottom="280" w:left="850" w:header="717" w:footer="0" w:gutter="0"/>
          <w:cols w:space="720" w:num="1"/>
        </w:sectPr>
      </w:pPr>
    </w:p>
    <w:p w14:paraId="6AFB3A0A">
      <w:pPr>
        <w:pStyle w:val="9"/>
        <w:numPr>
          <w:ilvl w:val="0"/>
          <w:numId w:val="17"/>
        </w:numPr>
        <w:tabs>
          <w:tab w:val="left" w:pos="1723"/>
        </w:tabs>
        <w:spacing w:before="78" w:after="0" w:line="276" w:lineRule="auto"/>
        <w:ind w:left="283" w:right="143" w:firstLine="709"/>
        <w:jc w:val="both"/>
        <w:rPr>
          <w:sz w:val="30"/>
        </w:rPr>
      </w:pPr>
      <w:r>
        <w:rPr>
          <w:sz w:val="28"/>
        </w:rPr>
        <w:t xml:space="preserve">СНИЛС - </w:t>
      </w:r>
      <w:r>
        <w:rPr>
          <w:sz w:val="30"/>
        </w:rPr>
        <w:t>страховой номер индивидуального лицевого счета в системе обязательного пенсионного страхования России</w:t>
      </w:r>
      <w:r>
        <w:rPr>
          <w:rFonts w:hint="default"/>
          <w:sz w:val="30"/>
          <w:lang w:val="ru-RU"/>
        </w:rPr>
        <w:t>;</w:t>
      </w:r>
    </w:p>
    <w:p w14:paraId="0D044C28">
      <w:pPr>
        <w:pStyle w:val="9"/>
        <w:numPr>
          <w:ilvl w:val="0"/>
          <w:numId w:val="17"/>
        </w:numPr>
        <w:tabs>
          <w:tab w:val="left" w:pos="1723"/>
        </w:tabs>
        <w:spacing w:before="0" w:after="0" w:line="240" w:lineRule="auto"/>
        <w:ind w:left="1723" w:right="0" w:hanging="731"/>
        <w:jc w:val="both"/>
        <w:rPr>
          <w:sz w:val="28"/>
        </w:rPr>
      </w:pPr>
      <w:r>
        <w:rPr>
          <w:sz w:val="28"/>
        </w:rPr>
        <w:t>Постановление</w:t>
      </w:r>
      <w:r>
        <w:rPr>
          <w:spacing w:val="55"/>
          <w:sz w:val="28"/>
        </w:rPr>
        <w:t xml:space="preserve">  </w:t>
      </w:r>
      <w:r>
        <w:rPr>
          <w:sz w:val="28"/>
        </w:rPr>
        <w:t>Правительства</w:t>
      </w:r>
      <w:r>
        <w:rPr>
          <w:spacing w:val="57"/>
          <w:sz w:val="28"/>
        </w:rPr>
        <w:t xml:space="preserve">  </w:t>
      </w:r>
      <w:r>
        <w:rPr>
          <w:sz w:val="28"/>
        </w:rPr>
        <w:t>Нижегородской</w:t>
      </w:r>
      <w:r>
        <w:rPr>
          <w:spacing w:val="57"/>
          <w:sz w:val="28"/>
        </w:rPr>
        <w:t xml:space="preserve">  </w:t>
      </w:r>
      <w:r>
        <w:rPr>
          <w:sz w:val="28"/>
        </w:rPr>
        <w:t>области</w:t>
      </w:r>
      <w:r>
        <w:rPr>
          <w:spacing w:val="57"/>
          <w:sz w:val="28"/>
        </w:rPr>
        <w:t xml:space="preserve">  </w:t>
      </w:r>
      <w:r>
        <w:rPr>
          <w:sz w:val="28"/>
        </w:rPr>
        <w:t>№</w:t>
      </w:r>
      <w:r>
        <w:rPr>
          <w:spacing w:val="57"/>
          <w:sz w:val="28"/>
        </w:rPr>
        <w:t xml:space="preserve">  </w:t>
      </w:r>
      <w:r>
        <w:rPr>
          <w:sz w:val="28"/>
        </w:rPr>
        <w:t>270</w:t>
      </w:r>
      <w:r>
        <w:rPr>
          <w:spacing w:val="58"/>
          <w:sz w:val="28"/>
        </w:rPr>
        <w:t xml:space="preserve">  </w:t>
      </w:r>
      <w:r>
        <w:rPr>
          <w:spacing w:val="-12"/>
          <w:sz w:val="28"/>
        </w:rPr>
        <w:t>-</w:t>
      </w:r>
    </w:p>
    <w:p w14:paraId="54BA4230">
      <w:pPr>
        <w:spacing w:before="48"/>
        <w:ind w:left="283" w:right="0" w:firstLine="0"/>
        <w:jc w:val="both"/>
        <w:rPr>
          <w:color w:val="auto"/>
          <w:sz w:val="30"/>
        </w:rPr>
      </w:pPr>
      <w:r>
        <w:rPr>
          <w:color w:val="auto"/>
          <w:sz w:val="30"/>
        </w:rPr>
        <w:t>постановление</w:t>
      </w:r>
      <w:r>
        <w:rPr>
          <w:color w:val="auto"/>
          <w:spacing w:val="60"/>
          <w:sz w:val="30"/>
        </w:rPr>
        <w:t xml:space="preserve"> </w:t>
      </w:r>
      <w:r>
        <w:rPr>
          <w:color w:val="auto"/>
          <w:sz w:val="30"/>
        </w:rPr>
        <w:t>Правительства</w:t>
      </w:r>
      <w:r>
        <w:rPr>
          <w:color w:val="auto"/>
          <w:spacing w:val="62"/>
          <w:sz w:val="30"/>
        </w:rPr>
        <w:t xml:space="preserve"> </w:t>
      </w:r>
      <w:r>
        <w:rPr>
          <w:color w:val="auto"/>
          <w:sz w:val="30"/>
        </w:rPr>
        <w:t>Нижегородской</w:t>
      </w:r>
      <w:r>
        <w:rPr>
          <w:color w:val="auto"/>
          <w:spacing w:val="62"/>
          <w:sz w:val="30"/>
        </w:rPr>
        <w:t xml:space="preserve"> </w:t>
      </w:r>
      <w:r>
        <w:rPr>
          <w:color w:val="auto"/>
          <w:sz w:val="30"/>
        </w:rPr>
        <w:t>области</w:t>
      </w:r>
      <w:r>
        <w:rPr>
          <w:color w:val="auto"/>
          <w:spacing w:val="62"/>
          <w:sz w:val="30"/>
        </w:rPr>
        <w:t xml:space="preserve"> </w:t>
      </w:r>
      <w:r>
        <w:rPr>
          <w:color w:val="auto"/>
          <w:sz w:val="30"/>
        </w:rPr>
        <w:t>от</w:t>
      </w:r>
      <w:r>
        <w:rPr>
          <w:color w:val="auto"/>
          <w:spacing w:val="62"/>
          <w:sz w:val="30"/>
        </w:rPr>
        <w:t xml:space="preserve"> </w:t>
      </w:r>
      <w:r>
        <w:rPr>
          <w:color w:val="auto"/>
          <w:sz w:val="30"/>
        </w:rPr>
        <w:t>16</w:t>
      </w:r>
      <w:r>
        <w:rPr>
          <w:color w:val="auto"/>
          <w:spacing w:val="62"/>
          <w:sz w:val="30"/>
        </w:rPr>
        <w:t xml:space="preserve"> </w:t>
      </w:r>
      <w:r>
        <w:rPr>
          <w:color w:val="auto"/>
          <w:sz w:val="30"/>
        </w:rPr>
        <w:t>апреля</w:t>
      </w:r>
      <w:r>
        <w:rPr>
          <w:color w:val="auto"/>
          <w:spacing w:val="62"/>
          <w:sz w:val="30"/>
        </w:rPr>
        <w:t xml:space="preserve"> </w:t>
      </w:r>
      <w:r>
        <w:rPr>
          <w:color w:val="auto"/>
          <w:sz w:val="30"/>
        </w:rPr>
        <w:t>2025</w:t>
      </w:r>
      <w:r>
        <w:rPr>
          <w:color w:val="auto"/>
          <w:spacing w:val="63"/>
          <w:sz w:val="30"/>
        </w:rPr>
        <w:t xml:space="preserve"> </w:t>
      </w:r>
      <w:r>
        <w:rPr>
          <w:color w:val="auto"/>
          <w:spacing w:val="-5"/>
          <w:sz w:val="30"/>
        </w:rPr>
        <w:t>г.</w:t>
      </w:r>
    </w:p>
    <w:p w14:paraId="366EF6E0">
      <w:pPr>
        <w:spacing w:before="52" w:line="276" w:lineRule="auto"/>
        <w:ind w:left="283" w:right="145" w:firstLine="0"/>
        <w:jc w:val="both"/>
        <w:rPr>
          <w:rFonts w:hint="default"/>
          <w:color w:val="auto"/>
          <w:sz w:val="30"/>
          <w:lang w:val="ru-RU"/>
        </w:rPr>
      </w:pPr>
      <w:r>
        <w:rPr>
          <w:color w:val="auto"/>
          <w:sz w:val="30"/>
        </w:rPr>
        <w:t>№270 «Об утверждении форм документов, используемых при реализации законов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и от 16 ноября 2005 г.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w:t>
      </w:r>
      <w:r>
        <w:rPr>
          <w:color w:val="auto"/>
          <w:spacing w:val="-16"/>
          <w:sz w:val="30"/>
        </w:rPr>
        <w:t xml:space="preserve"> </w:t>
      </w:r>
      <w:r>
        <w:rPr>
          <w:color w:val="auto"/>
          <w:sz w:val="30"/>
        </w:rPr>
        <w:t>социального</w:t>
      </w:r>
      <w:r>
        <w:rPr>
          <w:color w:val="auto"/>
          <w:spacing w:val="-16"/>
          <w:sz w:val="30"/>
        </w:rPr>
        <w:t xml:space="preserve"> </w:t>
      </w:r>
      <w:r>
        <w:rPr>
          <w:color w:val="auto"/>
          <w:sz w:val="30"/>
        </w:rPr>
        <w:t>найма,</w:t>
      </w:r>
      <w:r>
        <w:rPr>
          <w:color w:val="auto"/>
          <w:spacing w:val="-16"/>
          <w:sz w:val="30"/>
        </w:rPr>
        <w:t xml:space="preserve"> </w:t>
      </w:r>
      <w:r>
        <w:rPr>
          <w:color w:val="auto"/>
          <w:sz w:val="30"/>
        </w:rPr>
        <w:t>освобождения</w:t>
      </w:r>
      <w:r>
        <w:rPr>
          <w:color w:val="auto"/>
          <w:spacing w:val="-16"/>
          <w:sz w:val="30"/>
        </w:rPr>
        <w:t xml:space="preserve"> </w:t>
      </w:r>
      <w:r>
        <w:rPr>
          <w:color w:val="auto"/>
          <w:sz w:val="30"/>
        </w:rPr>
        <w:t>от</w:t>
      </w:r>
      <w:r>
        <w:rPr>
          <w:color w:val="auto"/>
          <w:spacing w:val="-16"/>
          <w:sz w:val="30"/>
        </w:rPr>
        <w:t xml:space="preserve"> </w:t>
      </w:r>
      <w:r>
        <w:rPr>
          <w:color w:val="auto"/>
          <w:sz w:val="30"/>
        </w:rPr>
        <w:t>внесения</w:t>
      </w:r>
      <w:r>
        <w:rPr>
          <w:color w:val="auto"/>
          <w:spacing w:val="-16"/>
          <w:sz w:val="30"/>
        </w:rPr>
        <w:t xml:space="preserve"> </w:t>
      </w:r>
      <w:r>
        <w:rPr>
          <w:color w:val="auto"/>
          <w:sz w:val="30"/>
        </w:rPr>
        <w:t>платы</w:t>
      </w:r>
      <w:r>
        <w:rPr>
          <w:color w:val="auto"/>
          <w:spacing w:val="-16"/>
          <w:sz w:val="30"/>
        </w:rPr>
        <w:t xml:space="preserve"> </w:t>
      </w:r>
      <w:r>
        <w:rPr>
          <w:color w:val="auto"/>
          <w:sz w:val="30"/>
        </w:rPr>
        <w:t>за</w:t>
      </w:r>
      <w:r>
        <w:rPr>
          <w:color w:val="auto"/>
          <w:spacing w:val="-16"/>
          <w:sz w:val="30"/>
        </w:rPr>
        <w:t xml:space="preserve"> </w:t>
      </w:r>
      <w:r>
        <w:rPr>
          <w:color w:val="auto"/>
          <w:sz w:val="30"/>
        </w:rPr>
        <w:t>пользование жилыми помещениями (платы за наем)»</w:t>
      </w:r>
      <w:r>
        <w:rPr>
          <w:rFonts w:hint="default"/>
          <w:color w:val="auto"/>
          <w:sz w:val="30"/>
          <w:lang w:val="ru-RU"/>
        </w:rPr>
        <w:t>;</w:t>
      </w:r>
    </w:p>
    <w:p w14:paraId="3616ABCE">
      <w:pPr>
        <w:pStyle w:val="9"/>
        <w:numPr>
          <w:ilvl w:val="0"/>
          <w:numId w:val="17"/>
        </w:numPr>
        <w:tabs>
          <w:tab w:val="left" w:pos="1723"/>
        </w:tabs>
        <w:spacing w:before="0" w:after="0" w:line="240" w:lineRule="auto"/>
        <w:ind w:left="1723" w:right="0" w:hanging="731"/>
        <w:jc w:val="both"/>
        <w:rPr>
          <w:sz w:val="28"/>
        </w:rPr>
      </w:pPr>
      <w:r>
        <w:rPr>
          <w:sz w:val="28"/>
        </w:rPr>
        <w:t>ФИО</w:t>
      </w:r>
      <w:r>
        <w:rPr>
          <w:spacing w:val="-2"/>
          <w:sz w:val="28"/>
        </w:rPr>
        <w:t xml:space="preserve"> </w:t>
      </w:r>
      <w:r>
        <w:rPr>
          <w:sz w:val="28"/>
        </w:rPr>
        <w:t>–</w:t>
      </w:r>
      <w:r>
        <w:rPr>
          <w:spacing w:val="-2"/>
          <w:sz w:val="28"/>
        </w:rPr>
        <w:t xml:space="preserve"> </w:t>
      </w:r>
      <w:r>
        <w:rPr>
          <w:sz w:val="28"/>
        </w:rPr>
        <w:t>фамилия,</w:t>
      </w:r>
      <w:r>
        <w:rPr>
          <w:spacing w:val="-2"/>
          <w:sz w:val="28"/>
        </w:rPr>
        <w:t xml:space="preserve"> </w:t>
      </w:r>
      <w:r>
        <w:rPr>
          <w:sz w:val="28"/>
        </w:rPr>
        <w:t>имя,</w:t>
      </w:r>
      <w:r>
        <w:rPr>
          <w:spacing w:val="-2"/>
          <w:sz w:val="28"/>
        </w:rPr>
        <w:t xml:space="preserve"> </w:t>
      </w:r>
      <w:r>
        <w:rPr>
          <w:sz w:val="28"/>
        </w:rPr>
        <w:t>отчество</w:t>
      </w:r>
      <w:r>
        <w:rPr>
          <w:spacing w:val="-2"/>
          <w:sz w:val="28"/>
        </w:rPr>
        <w:t xml:space="preserve"> </w:t>
      </w:r>
      <w:r>
        <w:rPr>
          <w:sz w:val="28"/>
        </w:rPr>
        <w:t>(при</w:t>
      </w:r>
      <w:r>
        <w:rPr>
          <w:spacing w:val="-1"/>
          <w:sz w:val="28"/>
        </w:rPr>
        <w:t xml:space="preserve"> </w:t>
      </w:r>
      <w:r>
        <w:rPr>
          <w:spacing w:val="-2"/>
          <w:sz w:val="28"/>
        </w:rPr>
        <w:t>наличии).</w:t>
      </w:r>
    </w:p>
    <w:p w14:paraId="611D0534">
      <w:pPr>
        <w:pStyle w:val="9"/>
        <w:spacing w:after="0" w:line="240" w:lineRule="auto"/>
        <w:jc w:val="both"/>
        <w:rPr>
          <w:sz w:val="28"/>
        </w:rPr>
        <w:sectPr>
          <w:pgSz w:w="11910" w:h="16840"/>
          <w:pgMar w:top="1080" w:right="425" w:bottom="280" w:left="850" w:header="717" w:footer="0" w:gutter="0"/>
          <w:cols w:space="720" w:num="1"/>
        </w:sectPr>
      </w:pPr>
    </w:p>
    <w:p w14:paraId="7F97EB25">
      <w:pPr>
        <w:pStyle w:val="9"/>
        <w:numPr>
          <w:ilvl w:val="0"/>
          <w:numId w:val="16"/>
        </w:numPr>
        <w:tabs>
          <w:tab w:val="left" w:pos="2444"/>
        </w:tabs>
        <w:spacing w:before="78" w:after="0" w:line="240" w:lineRule="auto"/>
        <w:ind w:left="2444" w:right="0" w:hanging="326"/>
        <w:jc w:val="left"/>
        <w:rPr>
          <w:sz w:val="28"/>
        </w:rPr>
      </w:pPr>
      <w:r>
        <w:rPr>
          <w:sz w:val="28"/>
        </w:rPr>
        <w:t>Идентификаторы</w:t>
      </w:r>
      <w:r>
        <w:rPr>
          <w:spacing w:val="-7"/>
          <w:sz w:val="28"/>
        </w:rPr>
        <w:t xml:space="preserve"> </w:t>
      </w:r>
      <w:r>
        <w:rPr>
          <w:sz w:val="28"/>
        </w:rPr>
        <w:t>категорий</w:t>
      </w:r>
      <w:r>
        <w:rPr>
          <w:spacing w:val="-6"/>
          <w:sz w:val="28"/>
        </w:rPr>
        <w:t xml:space="preserve"> </w:t>
      </w:r>
      <w:r>
        <w:rPr>
          <w:sz w:val="28"/>
        </w:rPr>
        <w:t>(признаков)</w:t>
      </w:r>
      <w:r>
        <w:rPr>
          <w:spacing w:val="-6"/>
          <w:sz w:val="28"/>
        </w:rPr>
        <w:t xml:space="preserve"> </w:t>
      </w:r>
      <w:r>
        <w:rPr>
          <w:spacing w:val="-2"/>
          <w:sz w:val="28"/>
        </w:rPr>
        <w:t>заявителей</w:t>
      </w:r>
    </w:p>
    <w:p w14:paraId="3967FB29">
      <w:pPr>
        <w:pStyle w:val="6"/>
        <w:spacing w:before="240"/>
        <w:ind w:left="0" w:right="140"/>
        <w:jc w:val="right"/>
      </w:pPr>
      <w:r>
        <w:t>Таблица</w:t>
      </w:r>
      <w:r>
        <w:rPr>
          <w:spacing w:val="-3"/>
        </w:rPr>
        <w:t xml:space="preserve"> </w:t>
      </w:r>
      <w:r>
        <w:rPr>
          <w:spacing w:val="-10"/>
        </w:rPr>
        <w:t>1</w:t>
      </w:r>
    </w:p>
    <w:p w14:paraId="460D4FDB">
      <w:pPr>
        <w:pStyle w:val="6"/>
        <w:spacing w:before="87"/>
        <w:ind w:left="0"/>
        <w:jc w:val="left"/>
        <w:rPr>
          <w:sz w:val="20"/>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1C85E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1134" w:type="dxa"/>
          </w:tcPr>
          <w:p w14:paraId="4F74B5E9">
            <w:pPr>
              <w:pStyle w:val="10"/>
              <w:spacing w:before="67"/>
              <w:rPr>
                <w:sz w:val="20"/>
              </w:rPr>
            </w:pPr>
          </w:p>
          <w:p w14:paraId="280874F5">
            <w:pPr>
              <w:pStyle w:val="10"/>
              <w:ind w:left="298"/>
              <w:rPr>
                <w:b/>
                <w:sz w:val="20"/>
              </w:rPr>
            </w:pPr>
            <w:r>
              <w:rPr>
                <w:b/>
                <w:sz w:val="20"/>
              </w:rPr>
              <w:t xml:space="preserve">№ </w:t>
            </w:r>
            <w:r>
              <w:rPr>
                <w:b/>
                <w:spacing w:val="-5"/>
                <w:sz w:val="20"/>
              </w:rPr>
              <w:t>п/п</w:t>
            </w:r>
          </w:p>
        </w:tc>
        <w:tc>
          <w:tcPr>
            <w:tcW w:w="7371" w:type="dxa"/>
          </w:tcPr>
          <w:p w14:paraId="15744466">
            <w:pPr>
              <w:pStyle w:val="10"/>
              <w:spacing w:before="67"/>
              <w:rPr>
                <w:sz w:val="20"/>
              </w:rPr>
            </w:pPr>
          </w:p>
          <w:p w14:paraId="1B296F07">
            <w:pPr>
              <w:pStyle w:val="10"/>
              <w:ind w:left="9"/>
              <w:jc w:val="center"/>
              <w:rPr>
                <w:b/>
                <w:sz w:val="20"/>
              </w:rPr>
            </w:pPr>
            <w:r>
              <w:rPr>
                <w:b/>
                <w:sz w:val="20"/>
              </w:rPr>
              <w:t>Признак</w:t>
            </w:r>
            <w:r>
              <w:rPr>
                <w:b/>
                <w:spacing w:val="-6"/>
                <w:sz w:val="20"/>
              </w:rPr>
              <w:t xml:space="preserve"> </w:t>
            </w:r>
            <w:r>
              <w:rPr>
                <w:b/>
                <w:spacing w:val="-2"/>
                <w:sz w:val="20"/>
              </w:rPr>
              <w:t>заявителя</w:t>
            </w:r>
          </w:p>
        </w:tc>
        <w:tc>
          <w:tcPr>
            <w:tcW w:w="1276" w:type="dxa"/>
          </w:tcPr>
          <w:p w14:paraId="44F2BF78">
            <w:pPr>
              <w:pStyle w:val="10"/>
              <w:spacing w:before="67"/>
              <w:ind w:left="178" w:right="166" w:firstLine="29"/>
              <w:jc w:val="both"/>
              <w:rPr>
                <w:b/>
                <w:sz w:val="20"/>
              </w:rPr>
            </w:pPr>
            <w:r>
              <w:rPr>
                <w:b/>
                <w:spacing w:val="-2"/>
                <w:sz w:val="20"/>
              </w:rPr>
              <w:t>Значения признака заявителя</w:t>
            </w:r>
          </w:p>
        </w:tc>
      </w:tr>
      <w:tr w14:paraId="40677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9781" w:type="dxa"/>
            <w:gridSpan w:val="3"/>
          </w:tcPr>
          <w:p w14:paraId="77028C77">
            <w:pPr>
              <w:pStyle w:val="10"/>
              <w:spacing w:before="36"/>
              <w:ind w:left="114"/>
              <w:rPr>
                <w:i/>
                <w:sz w:val="22"/>
              </w:rPr>
            </w:pPr>
            <w:r>
              <w:rPr>
                <w:i/>
                <w:sz w:val="24"/>
              </w:rPr>
              <w:t>Результат</w:t>
            </w:r>
            <w:r>
              <w:rPr>
                <w:i/>
                <w:spacing w:val="-5"/>
                <w:sz w:val="24"/>
              </w:rPr>
              <w:t xml:space="preserve"> </w:t>
            </w:r>
            <w:r>
              <w:rPr>
                <w:i/>
                <w:sz w:val="24"/>
              </w:rPr>
              <w:t>Услуги</w:t>
            </w:r>
            <w:r>
              <w:rPr>
                <w:i/>
                <w:spacing w:val="-4"/>
                <w:sz w:val="24"/>
              </w:rPr>
              <w:t xml:space="preserve"> </w:t>
            </w:r>
            <w:r>
              <w:rPr>
                <w:i/>
                <w:sz w:val="24"/>
              </w:rPr>
              <w:t>«</w:t>
            </w:r>
            <w:r>
              <w:rPr>
                <w:i/>
                <w:sz w:val="22"/>
              </w:rPr>
              <w:t>Принятие</w:t>
            </w:r>
            <w:r>
              <w:rPr>
                <w:i/>
                <w:spacing w:val="-4"/>
                <w:sz w:val="22"/>
              </w:rPr>
              <w:t xml:space="preserve"> </w:t>
            </w:r>
            <w:r>
              <w:rPr>
                <w:i/>
                <w:sz w:val="22"/>
              </w:rPr>
              <w:t>на</w:t>
            </w:r>
            <w:r>
              <w:rPr>
                <w:i/>
                <w:spacing w:val="-4"/>
                <w:sz w:val="22"/>
              </w:rPr>
              <w:t xml:space="preserve"> </w:t>
            </w:r>
            <w:r>
              <w:rPr>
                <w:i/>
                <w:sz w:val="22"/>
              </w:rPr>
              <w:t>учет</w:t>
            </w:r>
            <w:r>
              <w:rPr>
                <w:i/>
                <w:spacing w:val="-3"/>
                <w:sz w:val="22"/>
              </w:rPr>
              <w:t xml:space="preserve"> </w:t>
            </w:r>
            <w:r>
              <w:rPr>
                <w:i/>
                <w:sz w:val="22"/>
              </w:rPr>
              <w:t>граждан</w:t>
            </w:r>
            <w:r>
              <w:rPr>
                <w:i/>
                <w:spacing w:val="-4"/>
                <w:sz w:val="22"/>
              </w:rPr>
              <w:t xml:space="preserve"> </w:t>
            </w:r>
            <w:r>
              <w:rPr>
                <w:i/>
                <w:sz w:val="22"/>
              </w:rPr>
              <w:t>в</w:t>
            </w:r>
            <w:r>
              <w:rPr>
                <w:i/>
                <w:spacing w:val="-4"/>
                <w:sz w:val="22"/>
              </w:rPr>
              <w:t xml:space="preserve"> </w:t>
            </w:r>
            <w:r>
              <w:rPr>
                <w:i/>
                <w:sz w:val="22"/>
              </w:rPr>
              <w:t>качестве</w:t>
            </w:r>
            <w:r>
              <w:rPr>
                <w:i/>
                <w:spacing w:val="-4"/>
                <w:sz w:val="22"/>
              </w:rPr>
              <w:t xml:space="preserve"> </w:t>
            </w:r>
            <w:r>
              <w:rPr>
                <w:i/>
                <w:sz w:val="22"/>
              </w:rPr>
              <w:t>нуждающихся</w:t>
            </w:r>
            <w:r>
              <w:rPr>
                <w:i/>
                <w:spacing w:val="-4"/>
                <w:sz w:val="22"/>
              </w:rPr>
              <w:t xml:space="preserve"> </w:t>
            </w:r>
            <w:r>
              <w:rPr>
                <w:i/>
                <w:sz w:val="22"/>
              </w:rPr>
              <w:t>в</w:t>
            </w:r>
            <w:r>
              <w:rPr>
                <w:i/>
                <w:spacing w:val="-4"/>
                <w:sz w:val="22"/>
              </w:rPr>
              <w:t xml:space="preserve"> </w:t>
            </w:r>
            <w:r>
              <w:rPr>
                <w:i/>
                <w:sz w:val="22"/>
              </w:rPr>
              <w:t>жилых</w:t>
            </w:r>
            <w:r>
              <w:rPr>
                <w:i/>
                <w:spacing w:val="-3"/>
                <w:sz w:val="22"/>
              </w:rPr>
              <w:t xml:space="preserve"> </w:t>
            </w:r>
            <w:r>
              <w:rPr>
                <w:i/>
                <w:spacing w:val="-2"/>
                <w:sz w:val="22"/>
              </w:rPr>
              <w:t>помещениях»</w:t>
            </w:r>
          </w:p>
        </w:tc>
      </w:tr>
      <w:tr w14:paraId="3A59A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6D0AB884">
            <w:pPr>
              <w:pStyle w:val="10"/>
              <w:spacing w:before="245"/>
              <w:rPr>
                <w:sz w:val="24"/>
              </w:rPr>
            </w:pPr>
          </w:p>
          <w:p w14:paraId="4C639A4F">
            <w:pPr>
              <w:pStyle w:val="10"/>
              <w:spacing w:before="1"/>
              <w:ind w:left="257"/>
              <w:rPr>
                <w:sz w:val="24"/>
              </w:rPr>
            </w:pPr>
            <w:r>
              <w:rPr>
                <w:spacing w:val="-5"/>
                <w:sz w:val="24"/>
              </w:rPr>
              <w:t>1.</w:t>
            </w:r>
          </w:p>
        </w:tc>
        <w:tc>
          <w:tcPr>
            <w:tcW w:w="7371" w:type="dxa"/>
          </w:tcPr>
          <w:p w14:paraId="53612DCB">
            <w:pPr>
              <w:pStyle w:val="10"/>
              <w:spacing w:before="5"/>
              <w:ind w:left="114" w:right="104"/>
              <w:jc w:val="both"/>
              <w:rPr>
                <w:sz w:val="20"/>
              </w:rPr>
            </w:pPr>
            <w:r>
              <w:rPr>
                <w:sz w:val="20"/>
              </w:rPr>
              <w:t>Герой Советского Союза, Герой Российской Федерации, полный кавалер ордена Славы,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2188D2D2">
            <w:pPr>
              <w:pStyle w:val="10"/>
              <w:spacing w:before="5"/>
              <w:ind w:left="10"/>
              <w:jc w:val="center"/>
              <w:rPr>
                <w:sz w:val="20"/>
              </w:rPr>
            </w:pPr>
            <w:r>
              <w:rPr>
                <w:spacing w:val="-5"/>
                <w:sz w:val="20"/>
              </w:rPr>
              <w:t>УН1</w:t>
            </w:r>
          </w:p>
        </w:tc>
      </w:tr>
      <w:tr w14:paraId="28BAE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544F0D52">
            <w:pPr>
              <w:pStyle w:val="10"/>
              <w:rPr>
                <w:sz w:val="24"/>
              </w:rPr>
            </w:pPr>
          </w:p>
          <w:p w14:paraId="396E0C78">
            <w:pPr>
              <w:pStyle w:val="10"/>
              <w:spacing w:before="85"/>
              <w:rPr>
                <w:sz w:val="24"/>
              </w:rPr>
            </w:pPr>
          </w:p>
          <w:p w14:paraId="1C245514">
            <w:pPr>
              <w:pStyle w:val="10"/>
              <w:ind w:left="257"/>
              <w:rPr>
                <w:sz w:val="24"/>
              </w:rPr>
            </w:pPr>
            <w:r>
              <w:rPr>
                <w:spacing w:val="-5"/>
                <w:sz w:val="24"/>
              </w:rPr>
              <w:t>2.</w:t>
            </w:r>
          </w:p>
        </w:tc>
        <w:tc>
          <w:tcPr>
            <w:tcW w:w="7371" w:type="dxa"/>
          </w:tcPr>
          <w:p w14:paraId="341581EA">
            <w:pPr>
              <w:pStyle w:val="10"/>
              <w:spacing w:before="5"/>
              <w:ind w:left="114" w:right="104"/>
              <w:jc w:val="both"/>
              <w:rPr>
                <w:sz w:val="20"/>
              </w:rPr>
            </w:pPr>
            <w:r>
              <w:rPr>
                <w:sz w:val="20"/>
              </w:rPr>
              <w:t>Герой Советского Союза, Герой Российской Федерации, полный кавалер ордена Славы,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0D7DF812">
            <w:pPr>
              <w:pStyle w:val="10"/>
              <w:spacing w:before="5"/>
              <w:ind w:left="10"/>
              <w:jc w:val="center"/>
              <w:rPr>
                <w:sz w:val="20"/>
              </w:rPr>
            </w:pPr>
            <w:r>
              <w:rPr>
                <w:spacing w:val="-5"/>
                <w:sz w:val="20"/>
              </w:rPr>
              <w:t>УН2</w:t>
            </w:r>
          </w:p>
        </w:tc>
      </w:tr>
      <w:tr w14:paraId="482E2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47E6D60C">
            <w:pPr>
              <w:pStyle w:val="10"/>
              <w:spacing w:before="16"/>
              <w:rPr>
                <w:sz w:val="24"/>
              </w:rPr>
            </w:pPr>
          </w:p>
          <w:p w14:paraId="6CAD6DAC">
            <w:pPr>
              <w:pStyle w:val="10"/>
              <w:ind w:left="257"/>
              <w:rPr>
                <w:sz w:val="24"/>
              </w:rPr>
            </w:pPr>
            <w:r>
              <w:rPr>
                <w:spacing w:val="-5"/>
                <w:sz w:val="24"/>
              </w:rPr>
              <w:t>3.</w:t>
            </w:r>
          </w:p>
        </w:tc>
        <w:tc>
          <w:tcPr>
            <w:tcW w:w="7371" w:type="dxa"/>
          </w:tcPr>
          <w:p w14:paraId="47D09210">
            <w:pPr>
              <w:pStyle w:val="10"/>
              <w:spacing w:before="5"/>
              <w:ind w:left="114" w:right="104"/>
              <w:jc w:val="both"/>
              <w:rPr>
                <w:sz w:val="20"/>
              </w:rPr>
            </w:pPr>
            <w:r>
              <w:rPr>
                <w:sz w:val="20"/>
              </w:rPr>
              <w:t xml:space="preserve">Герой Советского Союза, Герой Российской Федерации, полный кавалер ордена </w:t>
            </w:r>
            <w:r>
              <w:rPr>
                <w:spacing w:val="-2"/>
                <w:sz w:val="20"/>
              </w:rPr>
              <w:t xml:space="preserve">Славы, имеются совместно проживающие с заявителем члены семьи, проживающий </w:t>
            </w:r>
            <w:r>
              <w:rPr>
                <w:sz w:val="20"/>
              </w:rPr>
              <w:t>в помещении, не отвечающем установленным для жилых помещений требованиям</w:t>
            </w:r>
          </w:p>
        </w:tc>
        <w:tc>
          <w:tcPr>
            <w:tcW w:w="1276" w:type="dxa"/>
          </w:tcPr>
          <w:p w14:paraId="59C415E8">
            <w:pPr>
              <w:pStyle w:val="10"/>
              <w:spacing w:before="5"/>
              <w:ind w:left="10"/>
              <w:jc w:val="center"/>
              <w:rPr>
                <w:sz w:val="20"/>
              </w:rPr>
            </w:pPr>
            <w:r>
              <w:rPr>
                <w:spacing w:val="-5"/>
                <w:sz w:val="20"/>
              </w:rPr>
              <w:t>УН3</w:t>
            </w:r>
          </w:p>
        </w:tc>
      </w:tr>
      <w:tr w14:paraId="10FCA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039F622B">
            <w:pPr>
              <w:pStyle w:val="10"/>
              <w:spacing w:before="131"/>
              <w:rPr>
                <w:sz w:val="24"/>
              </w:rPr>
            </w:pPr>
          </w:p>
          <w:p w14:paraId="6F5D1617">
            <w:pPr>
              <w:pStyle w:val="10"/>
              <w:ind w:left="257"/>
              <w:rPr>
                <w:sz w:val="24"/>
              </w:rPr>
            </w:pPr>
            <w:r>
              <w:rPr>
                <w:spacing w:val="-5"/>
                <w:sz w:val="24"/>
              </w:rPr>
              <w:t>4.</w:t>
            </w:r>
          </w:p>
        </w:tc>
        <w:tc>
          <w:tcPr>
            <w:tcW w:w="7371" w:type="dxa"/>
          </w:tcPr>
          <w:p w14:paraId="35505687">
            <w:pPr>
              <w:pStyle w:val="10"/>
              <w:spacing w:before="5"/>
              <w:ind w:left="114" w:right="104"/>
              <w:jc w:val="both"/>
              <w:rPr>
                <w:sz w:val="20"/>
              </w:rPr>
            </w:pPr>
            <w:r>
              <w:rPr>
                <w:sz w:val="20"/>
              </w:rPr>
              <w:t>Герой Советского Союза, Герой Российской Федерации, полный кавалер ордена Славы,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20D41E0A">
            <w:pPr>
              <w:pStyle w:val="10"/>
              <w:spacing w:before="5"/>
              <w:ind w:left="10"/>
              <w:jc w:val="center"/>
              <w:rPr>
                <w:sz w:val="20"/>
              </w:rPr>
            </w:pPr>
            <w:r>
              <w:rPr>
                <w:spacing w:val="-5"/>
                <w:sz w:val="20"/>
              </w:rPr>
              <w:t>УН4</w:t>
            </w:r>
          </w:p>
        </w:tc>
      </w:tr>
      <w:tr w14:paraId="3CCA8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2D0E311C">
            <w:pPr>
              <w:pStyle w:val="10"/>
              <w:rPr>
                <w:sz w:val="24"/>
              </w:rPr>
            </w:pPr>
          </w:p>
          <w:p w14:paraId="0AFEFCC2">
            <w:pPr>
              <w:pStyle w:val="10"/>
              <w:spacing w:before="85"/>
              <w:rPr>
                <w:sz w:val="24"/>
              </w:rPr>
            </w:pPr>
          </w:p>
          <w:p w14:paraId="7D30B226">
            <w:pPr>
              <w:pStyle w:val="10"/>
              <w:ind w:left="257"/>
              <w:rPr>
                <w:sz w:val="24"/>
              </w:rPr>
            </w:pPr>
            <w:r>
              <w:rPr>
                <w:spacing w:val="-5"/>
                <w:sz w:val="24"/>
              </w:rPr>
              <w:t>5.</w:t>
            </w:r>
          </w:p>
        </w:tc>
        <w:tc>
          <w:tcPr>
            <w:tcW w:w="7371" w:type="dxa"/>
          </w:tcPr>
          <w:p w14:paraId="182C3043">
            <w:pPr>
              <w:pStyle w:val="10"/>
              <w:spacing w:before="5"/>
              <w:ind w:left="114" w:right="104"/>
              <w:jc w:val="both"/>
              <w:rPr>
                <w:sz w:val="20"/>
              </w:rPr>
            </w:pPr>
            <w:r>
              <w:rPr>
                <w:sz w:val="20"/>
              </w:rPr>
              <w:t>Герой Советского Союза, Герой Российской Федерации, полный кавалер ордена Славы,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3A9AE39C">
            <w:pPr>
              <w:pStyle w:val="10"/>
              <w:spacing w:before="5"/>
              <w:ind w:left="10"/>
              <w:jc w:val="center"/>
              <w:rPr>
                <w:sz w:val="20"/>
              </w:rPr>
            </w:pPr>
            <w:r>
              <w:rPr>
                <w:spacing w:val="-5"/>
                <w:sz w:val="20"/>
              </w:rPr>
              <w:t>УН5</w:t>
            </w:r>
          </w:p>
        </w:tc>
      </w:tr>
      <w:tr w14:paraId="6A9DE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2374A11B">
            <w:pPr>
              <w:pStyle w:val="10"/>
              <w:spacing w:before="16"/>
              <w:rPr>
                <w:sz w:val="24"/>
              </w:rPr>
            </w:pPr>
          </w:p>
          <w:p w14:paraId="439E2018">
            <w:pPr>
              <w:pStyle w:val="10"/>
              <w:ind w:left="257"/>
              <w:rPr>
                <w:sz w:val="24"/>
              </w:rPr>
            </w:pPr>
            <w:r>
              <w:rPr>
                <w:spacing w:val="-5"/>
                <w:sz w:val="24"/>
              </w:rPr>
              <w:t>6.</w:t>
            </w:r>
          </w:p>
        </w:tc>
        <w:tc>
          <w:tcPr>
            <w:tcW w:w="7371" w:type="dxa"/>
          </w:tcPr>
          <w:p w14:paraId="5076B0A6">
            <w:pPr>
              <w:pStyle w:val="10"/>
              <w:spacing w:before="5"/>
              <w:ind w:left="114" w:right="104"/>
              <w:jc w:val="both"/>
              <w:rPr>
                <w:sz w:val="20"/>
              </w:rPr>
            </w:pPr>
            <w:r>
              <w:rPr>
                <w:sz w:val="20"/>
              </w:rPr>
              <w:t>Герой Советского Союза, Герой Российской Федерации, полный кавалер ордена Славы, одиноко проживающий, проживающий в помещении, не отвечающем установленным для жилых помещений требованиям</w:t>
            </w:r>
          </w:p>
        </w:tc>
        <w:tc>
          <w:tcPr>
            <w:tcW w:w="1276" w:type="dxa"/>
          </w:tcPr>
          <w:p w14:paraId="0AC094C1">
            <w:pPr>
              <w:pStyle w:val="10"/>
              <w:spacing w:before="5"/>
              <w:ind w:left="10"/>
              <w:jc w:val="center"/>
              <w:rPr>
                <w:sz w:val="20"/>
              </w:rPr>
            </w:pPr>
            <w:r>
              <w:rPr>
                <w:spacing w:val="-5"/>
                <w:sz w:val="20"/>
              </w:rPr>
              <w:t>УН6</w:t>
            </w:r>
          </w:p>
        </w:tc>
      </w:tr>
      <w:tr w14:paraId="75671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53A3163E">
            <w:pPr>
              <w:pStyle w:val="10"/>
              <w:rPr>
                <w:sz w:val="24"/>
              </w:rPr>
            </w:pPr>
          </w:p>
          <w:p w14:paraId="4FA12F52">
            <w:pPr>
              <w:pStyle w:val="10"/>
              <w:spacing w:before="199"/>
              <w:rPr>
                <w:sz w:val="24"/>
              </w:rPr>
            </w:pPr>
          </w:p>
          <w:p w14:paraId="5DDC8D6F">
            <w:pPr>
              <w:pStyle w:val="10"/>
              <w:spacing w:before="1"/>
              <w:ind w:left="257"/>
              <w:rPr>
                <w:sz w:val="24"/>
              </w:rPr>
            </w:pPr>
            <w:r>
              <w:rPr>
                <w:spacing w:val="-5"/>
                <w:sz w:val="24"/>
              </w:rPr>
              <w:t>7.</w:t>
            </w:r>
          </w:p>
        </w:tc>
        <w:tc>
          <w:tcPr>
            <w:tcW w:w="7371" w:type="dxa"/>
          </w:tcPr>
          <w:p w14:paraId="7FF14B1E">
            <w:pPr>
              <w:pStyle w:val="10"/>
              <w:spacing w:before="5"/>
              <w:ind w:left="114" w:right="104"/>
              <w:jc w:val="both"/>
              <w:rPr>
                <w:sz w:val="20"/>
              </w:rPr>
            </w:pPr>
            <w:r>
              <w:rPr>
                <w:sz w:val="20"/>
              </w:rP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w:t>
            </w:r>
            <w:r>
              <w:rPr>
                <w:spacing w:val="-12"/>
                <w:sz w:val="20"/>
              </w:rPr>
              <w:t xml:space="preserve"> </w:t>
            </w:r>
            <w:r>
              <w:rPr>
                <w:sz w:val="20"/>
              </w:rPr>
              <w:t>вследствие</w:t>
            </w:r>
            <w:r>
              <w:rPr>
                <w:spacing w:val="-12"/>
                <w:sz w:val="20"/>
              </w:rPr>
              <w:t xml:space="preserve"> </w:t>
            </w:r>
            <w:r>
              <w:rPr>
                <w:sz w:val="20"/>
              </w:rPr>
              <w:t>чернобыльской</w:t>
            </w:r>
            <w:r>
              <w:rPr>
                <w:spacing w:val="-12"/>
                <w:sz w:val="20"/>
              </w:rPr>
              <w:t xml:space="preserve"> </w:t>
            </w:r>
            <w:r>
              <w:rPr>
                <w:sz w:val="20"/>
              </w:rPr>
              <w:t>катастрофы,</w:t>
            </w:r>
            <w:r>
              <w:rPr>
                <w:spacing w:val="-12"/>
                <w:sz w:val="20"/>
              </w:rPr>
              <w:t xml:space="preserve"> </w:t>
            </w:r>
            <w:r>
              <w:rPr>
                <w:sz w:val="20"/>
              </w:rPr>
              <w:t>имеются</w:t>
            </w:r>
            <w:r>
              <w:rPr>
                <w:spacing w:val="-12"/>
                <w:sz w:val="20"/>
              </w:rPr>
              <w:t xml:space="preserve"> </w:t>
            </w:r>
            <w:r>
              <w:rPr>
                <w:sz w:val="20"/>
              </w:rPr>
              <w:t>совместно</w:t>
            </w:r>
            <w:r>
              <w:rPr>
                <w:spacing w:val="-12"/>
                <w:sz w:val="20"/>
              </w:rPr>
              <w:t xml:space="preserve"> </w:t>
            </w:r>
            <w:r>
              <w:rPr>
                <w:sz w:val="20"/>
              </w:rPr>
              <w:t>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516375E6">
            <w:pPr>
              <w:pStyle w:val="10"/>
              <w:spacing w:before="5"/>
              <w:ind w:left="10"/>
              <w:jc w:val="center"/>
              <w:rPr>
                <w:sz w:val="20"/>
              </w:rPr>
            </w:pPr>
            <w:r>
              <w:rPr>
                <w:spacing w:val="-5"/>
                <w:sz w:val="20"/>
              </w:rPr>
              <w:t>УН7</w:t>
            </w:r>
          </w:p>
        </w:tc>
      </w:tr>
      <w:tr w14:paraId="1878F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9" w:hRule="atLeast"/>
        </w:trPr>
        <w:tc>
          <w:tcPr>
            <w:tcW w:w="1134" w:type="dxa"/>
          </w:tcPr>
          <w:p w14:paraId="185BF160">
            <w:pPr>
              <w:pStyle w:val="10"/>
              <w:rPr>
                <w:sz w:val="24"/>
              </w:rPr>
            </w:pPr>
          </w:p>
          <w:p w14:paraId="66F1603E">
            <w:pPr>
              <w:pStyle w:val="10"/>
              <w:rPr>
                <w:sz w:val="24"/>
              </w:rPr>
            </w:pPr>
          </w:p>
          <w:p w14:paraId="1A027ABD">
            <w:pPr>
              <w:pStyle w:val="10"/>
              <w:spacing w:before="154"/>
              <w:rPr>
                <w:sz w:val="24"/>
              </w:rPr>
            </w:pPr>
          </w:p>
          <w:p w14:paraId="7439507A">
            <w:pPr>
              <w:pStyle w:val="10"/>
              <w:ind w:left="257"/>
              <w:rPr>
                <w:sz w:val="24"/>
              </w:rPr>
            </w:pPr>
            <w:r>
              <w:rPr>
                <w:spacing w:val="-5"/>
                <w:sz w:val="24"/>
              </w:rPr>
              <w:t>8.</w:t>
            </w:r>
          </w:p>
        </w:tc>
        <w:tc>
          <w:tcPr>
            <w:tcW w:w="7371" w:type="dxa"/>
          </w:tcPr>
          <w:p w14:paraId="0D193FF2">
            <w:pPr>
              <w:pStyle w:val="10"/>
              <w:spacing w:before="5"/>
              <w:ind w:left="114" w:right="104"/>
              <w:jc w:val="both"/>
              <w:rPr>
                <w:sz w:val="20"/>
              </w:rPr>
            </w:pPr>
            <w:r>
              <w:rPr>
                <w:sz w:val="20"/>
              </w:rP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w:t>
            </w:r>
            <w:r>
              <w:rPr>
                <w:spacing w:val="-12"/>
                <w:sz w:val="20"/>
              </w:rPr>
              <w:t xml:space="preserve"> </w:t>
            </w:r>
            <w:r>
              <w:rPr>
                <w:sz w:val="20"/>
              </w:rPr>
              <w:t>вследствие</w:t>
            </w:r>
            <w:r>
              <w:rPr>
                <w:spacing w:val="-12"/>
                <w:sz w:val="20"/>
              </w:rPr>
              <w:t xml:space="preserve"> </w:t>
            </w:r>
            <w:r>
              <w:rPr>
                <w:sz w:val="20"/>
              </w:rPr>
              <w:t>чернобыльской</w:t>
            </w:r>
            <w:r>
              <w:rPr>
                <w:spacing w:val="-12"/>
                <w:sz w:val="20"/>
              </w:rPr>
              <w:t xml:space="preserve"> </w:t>
            </w:r>
            <w:r>
              <w:rPr>
                <w:sz w:val="20"/>
              </w:rPr>
              <w:t>катастрофы,</w:t>
            </w:r>
            <w:r>
              <w:rPr>
                <w:spacing w:val="-12"/>
                <w:sz w:val="20"/>
              </w:rPr>
              <w:t xml:space="preserve"> </w:t>
            </w:r>
            <w:r>
              <w:rPr>
                <w:sz w:val="20"/>
              </w:rPr>
              <w:t>имеются</w:t>
            </w:r>
            <w:r>
              <w:rPr>
                <w:spacing w:val="-12"/>
                <w:sz w:val="20"/>
              </w:rPr>
              <w:t xml:space="preserve"> </w:t>
            </w:r>
            <w:r>
              <w:rPr>
                <w:sz w:val="20"/>
              </w:rPr>
              <w:t>совместно</w:t>
            </w:r>
            <w:r>
              <w:rPr>
                <w:spacing w:val="-12"/>
                <w:sz w:val="20"/>
              </w:rPr>
              <w:t xml:space="preserve"> </w:t>
            </w:r>
            <w:r>
              <w:rPr>
                <w:sz w:val="20"/>
              </w:rPr>
              <w:t>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75C2BA40">
            <w:pPr>
              <w:pStyle w:val="10"/>
              <w:spacing w:before="5"/>
              <w:ind w:left="10"/>
              <w:jc w:val="center"/>
              <w:rPr>
                <w:sz w:val="20"/>
              </w:rPr>
            </w:pPr>
            <w:r>
              <w:rPr>
                <w:spacing w:val="-5"/>
                <w:sz w:val="20"/>
              </w:rPr>
              <w:t>УН8</w:t>
            </w:r>
          </w:p>
        </w:tc>
      </w:tr>
      <w:tr w14:paraId="04D8B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134" w:type="dxa"/>
          </w:tcPr>
          <w:p w14:paraId="761E9BF6">
            <w:pPr>
              <w:pStyle w:val="10"/>
              <w:spacing w:before="212"/>
              <w:ind w:left="257"/>
              <w:rPr>
                <w:sz w:val="24"/>
              </w:rPr>
            </w:pPr>
            <w:r>
              <w:rPr>
                <w:spacing w:val="-5"/>
                <w:sz w:val="24"/>
              </w:rPr>
              <w:t>9.</w:t>
            </w:r>
          </w:p>
        </w:tc>
        <w:tc>
          <w:tcPr>
            <w:tcW w:w="7371" w:type="dxa"/>
          </w:tcPr>
          <w:p w14:paraId="5554F6DE">
            <w:pPr>
              <w:pStyle w:val="10"/>
              <w:spacing w:line="230" w:lineRule="atLeast"/>
              <w:ind w:left="114" w:right="104"/>
              <w:jc w:val="both"/>
              <w:rPr>
                <w:sz w:val="20"/>
              </w:rPr>
            </w:pPr>
            <w:r>
              <w:rPr>
                <w:sz w:val="20"/>
              </w:rP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tc>
        <w:tc>
          <w:tcPr>
            <w:tcW w:w="1276" w:type="dxa"/>
          </w:tcPr>
          <w:p w14:paraId="2C84AFA6">
            <w:pPr>
              <w:pStyle w:val="10"/>
              <w:spacing w:before="5"/>
              <w:ind w:left="10"/>
              <w:jc w:val="center"/>
              <w:rPr>
                <w:sz w:val="20"/>
              </w:rPr>
            </w:pPr>
            <w:r>
              <w:rPr>
                <w:spacing w:val="-5"/>
                <w:sz w:val="20"/>
              </w:rPr>
              <w:t>УН9</w:t>
            </w:r>
          </w:p>
        </w:tc>
      </w:tr>
    </w:tbl>
    <w:p w14:paraId="1038AA68">
      <w:pPr>
        <w:pStyle w:val="10"/>
        <w:spacing w:after="0"/>
        <w:jc w:val="center"/>
        <w:rPr>
          <w:sz w:val="20"/>
        </w:rPr>
        <w:sectPr>
          <w:pgSz w:w="11910" w:h="16840"/>
          <w:pgMar w:top="1080" w:right="425" w:bottom="280" w:left="850" w:header="717" w:footer="0" w:gutter="0"/>
          <w:cols w:space="720" w:num="1"/>
        </w:sectPr>
      </w:pPr>
    </w:p>
    <w:p w14:paraId="2128C496">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0E751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32FFF7C5">
            <w:pPr>
              <w:pStyle w:val="10"/>
              <w:rPr>
                <w:sz w:val="20"/>
              </w:rPr>
            </w:pPr>
          </w:p>
        </w:tc>
        <w:tc>
          <w:tcPr>
            <w:tcW w:w="7371" w:type="dxa"/>
          </w:tcPr>
          <w:p w14:paraId="12ED88CE">
            <w:pPr>
              <w:pStyle w:val="10"/>
              <w:spacing w:before="5"/>
              <w:ind w:left="114" w:right="107"/>
              <w:jc w:val="both"/>
              <w:rPr>
                <w:sz w:val="20"/>
              </w:rPr>
            </w:pPr>
            <w:r>
              <w:rPr>
                <w:sz w:val="20"/>
              </w:rPr>
              <w:t>инвалид</w:t>
            </w:r>
            <w:r>
              <w:rPr>
                <w:spacing w:val="-12"/>
                <w:sz w:val="20"/>
              </w:rPr>
              <w:t xml:space="preserve"> </w:t>
            </w:r>
            <w:r>
              <w:rPr>
                <w:sz w:val="20"/>
              </w:rPr>
              <w:t>вследствие</w:t>
            </w:r>
            <w:r>
              <w:rPr>
                <w:spacing w:val="-12"/>
                <w:sz w:val="20"/>
              </w:rPr>
              <w:t xml:space="preserve"> </w:t>
            </w:r>
            <w:r>
              <w:rPr>
                <w:sz w:val="20"/>
              </w:rPr>
              <w:t>чернобыльской</w:t>
            </w:r>
            <w:r>
              <w:rPr>
                <w:spacing w:val="-12"/>
                <w:sz w:val="20"/>
              </w:rPr>
              <w:t xml:space="preserve"> </w:t>
            </w:r>
            <w:r>
              <w:rPr>
                <w:sz w:val="20"/>
              </w:rPr>
              <w:t>катастрофы,</w:t>
            </w:r>
            <w:r>
              <w:rPr>
                <w:spacing w:val="-12"/>
                <w:sz w:val="20"/>
              </w:rPr>
              <w:t xml:space="preserve"> </w:t>
            </w:r>
            <w:r>
              <w:rPr>
                <w:sz w:val="20"/>
              </w:rPr>
              <w:t>имеются</w:t>
            </w:r>
            <w:r>
              <w:rPr>
                <w:spacing w:val="-12"/>
                <w:sz w:val="20"/>
              </w:rPr>
              <w:t xml:space="preserve"> </w:t>
            </w:r>
            <w:r>
              <w:rPr>
                <w:sz w:val="20"/>
              </w:rPr>
              <w:t>совместно</w:t>
            </w:r>
            <w:r>
              <w:rPr>
                <w:spacing w:val="-12"/>
                <w:sz w:val="20"/>
              </w:rPr>
              <w:t xml:space="preserve"> </w:t>
            </w:r>
            <w:r>
              <w:rPr>
                <w:sz w:val="20"/>
              </w:rPr>
              <w:t>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5F5A4F7C">
            <w:pPr>
              <w:pStyle w:val="10"/>
              <w:rPr>
                <w:sz w:val="20"/>
              </w:rPr>
            </w:pPr>
          </w:p>
        </w:tc>
      </w:tr>
      <w:tr w14:paraId="705A9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3E0D125B">
            <w:pPr>
              <w:pStyle w:val="10"/>
              <w:rPr>
                <w:sz w:val="24"/>
              </w:rPr>
            </w:pPr>
          </w:p>
          <w:p w14:paraId="239B5A56">
            <w:pPr>
              <w:pStyle w:val="10"/>
              <w:spacing w:before="200"/>
              <w:rPr>
                <w:sz w:val="24"/>
              </w:rPr>
            </w:pPr>
          </w:p>
          <w:p w14:paraId="5F5908C0">
            <w:pPr>
              <w:pStyle w:val="10"/>
              <w:ind w:left="257"/>
              <w:rPr>
                <w:sz w:val="24"/>
              </w:rPr>
            </w:pPr>
            <w:r>
              <w:rPr>
                <w:spacing w:val="-5"/>
                <w:sz w:val="24"/>
              </w:rPr>
              <w:t>10</w:t>
            </w:r>
          </w:p>
        </w:tc>
        <w:tc>
          <w:tcPr>
            <w:tcW w:w="7371" w:type="dxa"/>
          </w:tcPr>
          <w:p w14:paraId="457D7EFA">
            <w:pPr>
              <w:pStyle w:val="10"/>
              <w:spacing w:before="5"/>
              <w:ind w:left="114" w:right="104"/>
              <w:jc w:val="both"/>
              <w:rPr>
                <w:sz w:val="20"/>
              </w:rPr>
            </w:pPr>
            <w:r>
              <w:rPr>
                <w:sz w:val="20"/>
              </w:rP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не является нанимателем жилых помещений по договорам социального найма, договорам</w:t>
            </w:r>
            <w:r>
              <w:rPr>
                <w:spacing w:val="-12"/>
                <w:sz w:val="20"/>
              </w:rPr>
              <w:t xml:space="preserve"> </w:t>
            </w:r>
            <w:r>
              <w:rPr>
                <w:sz w:val="20"/>
              </w:rPr>
              <w:t>найма</w:t>
            </w:r>
            <w:r>
              <w:rPr>
                <w:spacing w:val="-12"/>
                <w:sz w:val="20"/>
              </w:rPr>
              <w:t xml:space="preserve"> </w:t>
            </w:r>
            <w:r>
              <w:rPr>
                <w:sz w:val="20"/>
              </w:rPr>
              <w:t>жилых</w:t>
            </w:r>
            <w:r>
              <w:rPr>
                <w:spacing w:val="-12"/>
                <w:sz w:val="20"/>
              </w:rPr>
              <w:t xml:space="preserve"> </w:t>
            </w:r>
            <w:r>
              <w:rPr>
                <w:sz w:val="20"/>
              </w:rPr>
              <w:t>помещений</w:t>
            </w:r>
            <w:r>
              <w:rPr>
                <w:spacing w:val="-12"/>
                <w:sz w:val="20"/>
              </w:rPr>
              <w:t xml:space="preserve"> </w:t>
            </w:r>
            <w:r>
              <w:rPr>
                <w:sz w:val="20"/>
              </w:rPr>
              <w:t>жилищного</w:t>
            </w:r>
            <w:r>
              <w:rPr>
                <w:spacing w:val="-12"/>
                <w:sz w:val="20"/>
              </w:rPr>
              <w:t xml:space="preserve"> </w:t>
            </w:r>
            <w:r>
              <w:rPr>
                <w:sz w:val="20"/>
              </w:rPr>
              <w:t>фонда</w:t>
            </w:r>
            <w:r>
              <w:rPr>
                <w:spacing w:val="-12"/>
                <w:sz w:val="20"/>
              </w:rPr>
              <w:t xml:space="preserve"> </w:t>
            </w:r>
            <w:r>
              <w:rPr>
                <w:sz w:val="20"/>
              </w:rPr>
              <w:t>социального</w:t>
            </w:r>
            <w:r>
              <w:rPr>
                <w:spacing w:val="-12"/>
                <w:sz w:val="20"/>
              </w:rPr>
              <w:t xml:space="preserve"> </w:t>
            </w:r>
            <w:r>
              <w:rPr>
                <w:sz w:val="20"/>
              </w:rPr>
              <w:t>использования либо собственником жилых помещений</w:t>
            </w:r>
          </w:p>
        </w:tc>
        <w:tc>
          <w:tcPr>
            <w:tcW w:w="1276" w:type="dxa"/>
          </w:tcPr>
          <w:p w14:paraId="685F234C">
            <w:pPr>
              <w:pStyle w:val="10"/>
              <w:spacing w:before="5"/>
              <w:ind w:left="10"/>
              <w:jc w:val="center"/>
              <w:rPr>
                <w:sz w:val="20"/>
              </w:rPr>
            </w:pPr>
            <w:r>
              <w:rPr>
                <w:spacing w:val="-4"/>
                <w:sz w:val="20"/>
              </w:rPr>
              <w:t>УН10</w:t>
            </w:r>
          </w:p>
        </w:tc>
      </w:tr>
      <w:tr w14:paraId="03C6A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1134" w:type="dxa"/>
          </w:tcPr>
          <w:p w14:paraId="2F452C76">
            <w:pPr>
              <w:pStyle w:val="10"/>
              <w:rPr>
                <w:sz w:val="24"/>
              </w:rPr>
            </w:pPr>
          </w:p>
          <w:p w14:paraId="6779E2DC">
            <w:pPr>
              <w:pStyle w:val="10"/>
              <w:rPr>
                <w:sz w:val="24"/>
              </w:rPr>
            </w:pPr>
          </w:p>
          <w:p w14:paraId="0685BDF3">
            <w:pPr>
              <w:pStyle w:val="10"/>
              <w:spacing w:before="39"/>
              <w:rPr>
                <w:sz w:val="24"/>
              </w:rPr>
            </w:pPr>
          </w:p>
          <w:p w14:paraId="7DFC7B63">
            <w:pPr>
              <w:pStyle w:val="10"/>
              <w:ind w:left="257"/>
              <w:rPr>
                <w:sz w:val="24"/>
              </w:rPr>
            </w:pPr>
            <w:r>
              <w:rPr>
                <w:spacing w:val="-5"/>
                <w:sz w:val="24"/>
              </w:rPr>
              <w:t>11.</w:t>
            </w:r>
          </w:p>
        </w:tc>
        <w:tc>
          <w:tcPr>
            <w:tcW w:w="7371" w:type="dxa"/>
          </w:tcPr>
          <w:p w14:paraId="19F2DAC8">
            <w:pPr>
              <w:pStyle w:val="10"/>
              <w:spacing w:before="5"/>
              <w:ind w:left="114" w:right="104"/>
              <w:jc w:val="both"/>
              <w:rPr>
                <w:sz w:val="20"/>
              </w:rPr>
            </w:pPr>
            <w:r>
              <w:rPr>
                <w:sz w:val="20"/>
              </w:rP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1033889E">
            <w:pPr>
              <w:pStyle w:val="10"/>
              <w:spacing w:before="5"/>
              <w:ind w:left="10"/>
              <w:jc w:val="center"/>
              <w:rPr>
                <w:sz w:val="20"/>
              </w:rPr>
            </w:pPr>
            <w:r>
              <w:rPr>
                <w:spacing w:val="-4"/>
                <w:sz w:val="20"/>
              </w:rPr>
              <w:t>УН11</w:t>
            </w:r>
          </w:p>
        </w:tc>
      </w:tr>
      <w:tr w14:paraId="78D32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3782F518">
            <w:pPr>
              <w:pStyle w:val="10"/>
              <w:rPr>
                <w:sz w:val="24"/>
              </w:rPr>
            </w:pPr>
          </w:p>
          <w:p w14:paraId="5BEB8F5E">
            <w:pPr>
              <w:pStyle w:val="10"/>
              <w:spacing w:before="85"/>
              <w:rPr>
                <w:sz w:val="24"/>
              </w:rPr>
            </w:pPr>
          </w:p>
          <w:p w14:paraId="40A84987">
            <w:pPr>
              <w:pStyle w:val="10"/>
              <w:ind w:left="257"/>
              <w:rPr>
                <w:sz w:val="24"/>
              </w:rPr>
            </w:pPr>
            <w:r>
              <w:rPr>
                <w:spacing w:val="-5"/>
                <w:sz w:val="24"/>
              </w:rPr>
              <w:t>12.</w:t>
            </w:r>
          </w:p>
        </w:tc>
        <w:tc>
          <w:tcPr>
            <w:tcW w:w="7371" w:type="dxa"/>
          </w:tcPr>
          <w:p w14:paraId="2B811A3A">
            <w:pPr>
              <w:pStyle w:val="10"/>
              <w:spacing w:before="5"/>
              <w:ind w:left="114" w:right="104"/>
              <w:jc w:val="both"/>
              <w:rPr>
                <w:sz w:val="20"/>
              </w:rPr>
            </w:pPr>
            <w:r>
              <w:rPr>
                <w:sz w:val="20"/>
              </w:rPr>
              <w:t>Гражданин,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 проживающий в помещении, не отвечающем установленным для жилых помещений требованиям</w:t>
            </w:r>
          </w:p>
        </w:tc>
        <w:tc>
          <w:tcPr>
            <w:tcW w:w="1276" w:type="dxa"/>
          </w:tcPr>
          <w:p w14:paraId="480A2071">
            <w:pPr>
              <w:pStyle w:val="10"/>
              <w:spacing w:before="5"/>
              <w:ind w:left="10"/>
              <w:jc w:val="center"/>
              <w:rPr>
                <w:sz w:val="20"/>
              </w:rPr>
            </w:pPr>
            <w:r>
              <w:rPr>
                <w:spacing w:val="-4"/>
                <w:sz w:val="20"/>
              </w:rPr>
              <w:t>УН12</w:t>
            </w:r>
          </w:p>
        </w:tc>
      </w:tr>
      <w:tr w14:paraId="0AE92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30B4C708">
            <w:pPr>
              <w:pStyle w:val="10"/>
              <w:spacing w:before="131"/>
              <w:rPr>
                <w:sz w:val="24"/>
              </w:rPr>
            </w:pPr>
          </w:p>
          <w:p w14:paraId="78696F01">
            <w:pPr>
              <w:pStyle w:val="10"/>
              <w:ind w:left="257"/>
              <w:rPr>
                <w:sz w:val="24"/>
              </w:rPr>
            </w:pPr>
            <w:r>
              <w:rPr>
                <w:spacing w:val="-5"/>
                <w:sz w:val="24"/>
              </w:rPr>
              <w:t>13.</w:t>
            </w:r>
          </w:p>
        </w:tc>
        <w:tc>
          <w:tcPr>
            <w:tcW w:w="7371" w:type="dxa"/>
          </w:tcPr>
          <w:p w14:paraId="1F14528E">
            <w:pPr>
              <w:pStyle w:val="10"/>
              <w:spacing w:before="5"/>
              <w:ind w:left="114" w:right="105"/>
              <w:jc w:val="both"/>
              <w:rPr>
                <w:sz w:val="20"/>
              </w:rPr>
            </w:pPr>
            <w:r>
              <w:rPr>
                <w:sz w:val="20"/>
              </w:rPr>
              <w:t>Педагогический работник,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7503D1EC">
            <w:pPr>
              <w:pStyle w:val="10"/>
              <w:spacing w:before="5"/>
              <w:ind w:left="10"/>
              <w:jc w:val="center"/>
              <w:rPr>
                <w:sz w:val="20"/>
              </w:rPr>
            </w:pPr>
            <w:r>
              <w:rPr>
                <w:spacing w:val="-4"/>
                <w:sz w:val="20"/>
              </w:rPr>
              <w:t>УН13</w:t>
            </w:r>
          </w:p>
        </w:tc>
      </w:tr>
      <w:tr w14:paraId="09288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3CFB4BCD">
            <w:pPr>
              <w:pStyle w:val="10"/>
              <w:spacing w:before="245"/>
              <w:rPr>
                <w:sz w:val="24"/>
              </w:rPr>
            </w:pPr>
          </w:p>
          <w:p w14:paraId="1474A434">
            <w:pPr>
              <w:pStyle w:val="10"/>
              <w:spacing w:before="1"/>
              <w:ind w:left="257"/>
              <w:rPr>
                <w:sz w:val="24"/>
              </w:rPr>
            </w:pPr>
            <w:r>
              <w:rPr>
                <w:spacing w:val="-5"/>
                <w:sz w:val="24"/>
              </w:rPr>
              <w:t>14.</w:t>
            </w:r>
          </w:p>
        </w:tc>
        <w:tc>
          <w:tcPr>
            <w:tcW w:w="7371" w:type="dxa"/>
          </w:tcPr>
          <w:p w14:paraId="3331CB34">
            <w:pPr>
              <w:pStyle w:val="10"/>
              <w:spacing w:before="5"/>
              <w:ind w:left="114" w:right="105"/>
              <w:jc w:val="both"/>
              <w:rPr>
                <w:sz w:val="20"/>
              </w:rPr>
            </w:pPr>
            <w:r>
              <w:rPr>
                <w:sz w:val="20"/>
              </w:rPr>
              <w:t>Педагогический работник, имеются совместно проживающие с заявителем члены семьи,</w:t>
            </w:r>
            <w:r>
              <w:rPr>
                <w:spacing w:val="-2"/>
                <w:sz w:val="20"/>
              </w:rPr>
              <w:t xml:space="preserve"> </w:t>
            </w:r>
            <w:r>
              <w:rPr>
                <w:sz w:val="20"/>
              </w:rPr>
              <w:t>является</w:t>
            </w:r>
            <w:r>
              <w:rPr>
                <w:spacing w:val="-2"/>
                <w:sz w:val="20"/>
              </w:rPr>
              <w:t xml:space="preserve"> </w:t>
            </w:r>
            <w:r>
              <w:rPr>
                <w:sz w:val="20"/>
              </w:rPr>
              <w:t>нанимателем</w:t>
            </w:r>
            <w:r>
              <w:rPr>
                <w:spacing w:val="-2"/>
                <w:sz w:val="20"/>
              </w:rPr>
              <w:t xml:space="preserve"> </w:t>
            </w:r>
            <w:r>
              <w:rPr>
                <w:sz w:val="20"/>
              </w:rPr>
              <w:t>жилых</w:t>
            </w:r>
            <w:r>
              <w:rPr>
                <w:spacing w:val="-2"/>
                <w:sz w:val="20"/>
              </w:rPr>
              <w:t xml:space="preserve"> </w:t>
            </w:r>
            <w:r>
              <w:rPr>
                <w:sz w:val="20"/>
              </w:rPr>
              <w:t>помещений</w:t>
            </w:r>
            <w:r>
              <w:rPr>
                <w:spacing w:val="-2"/>
                <w:sz w:val="20"/>
              </w:rPr>
              <w:t xml:space="preserve"> </w:t>
            </w:r>
            <w:r>
              <w:rPr>
                <w:sz w:val="20"/>
              </w:rPr>
              <w:t>по</w:t>
            </w:r>
            <w:r>
              <w:rPr>
                <w:spacing w:val="-2"/>
                <w:sz w:val="20"/>
              </w:rPr>
              <w:t xml:space="preserve"> </w:t>
            </w:r>
            <w:r>
              <w:rPr>
                <w:sz w:val="20"/>
              </w:rPr>
              <w:t>договорам</w:t>
            </w:r>
            <w:r>
              <w:rPr>
                <w:spacing w:val="-2"/>
                <w:sz w:val="20"/>
              </w:rPr>
              <w:t xml:space="preserve"> </w:t>
            </w:r>
            <w:r>
              <w:rPr>
                <w:sz w:val="20"/>
              </w:rPr>
              <w:t>социального</w:t>
            </w:r>
            <w:r>
              <w:rPr>
                <w:spacing w:val="-2"/>
                <w:sz w:val="20"/>
              </w:rPr>
              <w:t xml:space="preserve"> </w:t>
            </w:r>
            <w:r>
              <w:rPr>
                <w:sz w:val="20"/>
              </w:rPr>
              <w:t>найма, договорам</w:t>
            </w:r>
            <w:r>
              <w:rPr>
                <w:spacing w:val="-12"/>
                <w:sz w:val="20"/>
              </w:rPr>
              <w:t xml:space="preserve"> </w:t>
            </w:r>
            <w:r>
              <w:rPr>
                <w:sz w:val="20"/>
              </w:rPr>
              <w:t>найма</w:t>
            </w:r>
            <w:r>
              <w:rPr>
                <w:spacing w:val="-12"/>
                <w:sz w:val="20"/>
              </w:rPr>
              <w:t xml:space="preserve"> </w:t>
            </w:r>
            <w:r>
              <w:rPr>
                <w:sz w:val="20"/>
              </w:rPr>
              <w:t>жилых</w:t>
            </w:r>
            <w:r>
              <w:rPr>
                <w:spacing w:val="-12"/>
                <w:sz w:val="20"/>
              </w:rPr>
              <w:t xml:space="preserve"> </w:t>
            </w:r>
            <w:r>
              <w:rPr>
                <w:sz w:val="20"/>
              </w:rPr>
              <w:t>помещений</w:t>
            </w:r>
            <w:r>
              <w:rPr>
                <w:spacing w:val="-12"/>
                <w:sz w:val="20"/>
              </w:rPr>
              <w:t xml:space="preserve"> </w:t>
            </w:r>
            <w:r>
              <w:rPr>
                <w:sz w:val="20"/>
              </w:rPr>
              <w:t>жилищного</w:t>
            </w:r>
            <w:r>
              <w:rPr>
                <w:spacing w:val="-12"/>
                <w:sz w:val="20"/>
              </w:rPr>
              <w:t xml:space="preserve"> </w:t>
            </w:r>
            <w:r>
              <w:rPr>
                <w:sz w:val="20"/>
              </w:rPr>
              <w:t>фонда</w:t>
            </w:r>
            <w:r>
              <w:rPr>
                <w:spacing w:val="-12"/>
                <w:sz w:val="20"/>
              </w:rPr>
              <w:t xml:space="preserve"> </w:t>
            </w:r>
            <w:r>
              <w:rPr>
                <w:sz w:val="20"/>
              </w:rPr>
              <w:t>социального</w:t>
            </w:r>
            <w:r>
              <w:rPr>
                <w:spacing w:val="-12"/>
                <w:sz w:val="20"/>
              </w:rPr>
              <w:t xml:space="preserve"> </w:t>
            </w:r>
            <w:r>
              <w:rPr>
                <w:sz w:val="20"/>
              </w:rPr>
              <w:t>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43249C56">
            <w:pPr>
              <w:pStyle w:val="10"/>
              <w:spacing w:before="5"/>
              <w:ind w:left="10"/>
              <w:jc w:val="center"/>
              <w:rPr>
                <w:sz w:val="20"/>
              </w:rPr>
            </w:pPr>
            <w:r>
              <w:rPr>
                <w:spacing w:val="-4"/>
                <w:sz w:val="20"/>
              </w:rPr>
              <w:t>УН14</w:t>
            </w:r>
          </w:p>
        </w:tc>
      </w:tr>
      <w:tr w14:paraId="0FF7B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6FA6CC68">
            <w:pPr>
              <w:pStyle w:val="10"/>
              <w:spacing w:before="16"/>
              <w:rPr>
                <w:sz w:val="24"/>
              </w:rPr>
            </w:pPr>
          </w:p>
          <w:p w14:paraId="207AFB60">
            <w:pPr>
              <w:pStyle w:val="10"/>
              <w:ind w:left="257"/>
              <w:rPr>
                <w:sz w:val="24"/>
              </w:rPr>
            </w:pPr>
            <w:r>
              <w:rPr>
                <w:spacing w:val="-5"/>
                <w:sz w:val="24"/>
              </w:rPr>
              <w:t>15.</w:t>
            </w:r>
          </w:p>
        </w:tc>
        <w:tc>
          <w:tcPr>
            <w:tcW w:w="7371" w:type="dxa"/>
          </w:tcPr>
          <w:p w14:paraId="5A46897E">
            <w:pPr>
              <w:pStyle w:val="10"/>
              <w:spacing w:before="5"/>
              <w:ind w:left="114" w:right="107"/>
              <w:jc w:val="both"/>
              <w:rPr>
                <w:sz w:val="20"/>
              </w:rPr>
            </w:pPr>
            <w:r>
              <w:rPr>
                <w:sz w:val="20"/>
              </w:rPr>
              <w:t>Педагогический работник,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23F2FDA5">
            <w:pPr>
              <w:pStyle w:val="10"/>
              <w:spacing w:before="5"/>
              <w:ind w:left="10"/>
              <w:jc w:val="center"/>
              <w:rPr>
                <w:sz w:val="20"/>
              </w:rPr>
            </w:pPr>
            <w:r>
              <w:rPr>
                <w:spacing w:val="-4"/>
                <w:sz w:val="20"/>
              </w:rPr>
              <w:t>УН15</w:t>
            </w:r>
          </w:p>
        </w:tc>
      </w:tr>
      <w:tr w14:paraId="08797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42F9DD8C">
            <w:pPr>
              <w:pStyle w:val="10"/>
              <w:spacing w:before="131"/>
              <w:rPr>
                <w:sz w:val="24"/>
              </w:rPr>
            </w:pPr>
          </w:p>
          <w:p w14:paraId="4F41C309">
            <w:pPr>
              <w:pStyle w:val="10"/>
              <w:ind w:left="257"/>
              <w:rPr>
                <w:sz w:val="24"/>
              </w:rPr>
            </w:pPr>
            <w:r>
              <w:rPr>
                <w:spacing w:val="-5"/>
                <w:sz w:val="24"/>
              </w:rPr>
              <w:t>16.</w:t>
            </w:r>
          </w:p>
        </w:tc>
        <w:tc>
          <w:tcPr>
            <w:tcW w:w="7371" w:type="dxa"/>
          </w:tcPr>
          <w:p w14:paraId="72989F52">
            <w:pPr>
              <w:pStyle w:val="10"/>
              <w:spacing w:before="5"/>
              <w:ind w:left="114" w:right="106"/>
              <w:jc w:val="both"/>
              <w:rPr>
                <w:sz w:val="20"/>
              </w:rPr>
            </w:pPr>
            <w:r>
              <w:rPr>
                <w:sz w:val="20"/>
              </w:rPr>
              <w:t>Педагогический</w:t>
            </w:r>
            <w:r>
              <w:rPr>
                <w:spacing w:val="-13"/>
                <w:sz w:val="20"/>
              </w:rPr>
              <w:t xml:space="preserve"> </w:t>
            </w:r>
            <w:r>
              <w:rPr>
                <w:sz w:val="20"/>
              </w:rPr>
              <w:t>работник,</w:t>
            </w:r>
            <w:r>
              <w:rPr>
                <w:spacing w:val="-12"/>
                <w:sz w:val="20"/>
              </w:rPr>
              <w:t xml:space="preserve"> </w:t>
            </w:r>
            <w:r>
              <w:rPr>
                <w:sz w:val="20"/>
              </w:rPr>
              <w:t>одиноко</w:t>
            </w:r>
            <w:r>
              <w:rPr>
                <w:spacing w:val="-13"/>
                <w:sz w:val="20"/>
              </w:rPr>
              <w:t xml:space="preserve"> </w:t>
            </w:r>
            <w:r>
              <w:rPr>
                <w:sz w:val="20"/>
              </w:rPr>
              <w:t>проживающий,</w:t>
            </w:r>
            <w:r>
              <w:rPr>
                <w:spacing w:val="-12"/>
                <w:sz w:val="20"/>
              </w:rPr>
              <w:t xml:space="preserve"> </w:t>
            </w:r>
            <w:r>
              <w:rPr>
                <w:sz w:val="20"/>
              </w:rPr>
              <w:t>не</w:t>
            </w:r>
            <w:r>
              <w:rPr>
                <w:spacing w:val="-13"/>
                <w:sz w:val="20"/>
              </w:rPr>
              <w:t xml:space="preserve"> </w:t>
            </w:r>
            <w:r>
              <w:rPr>
                <w:sz w:val="20"/>
              </w:rPr>
              <w:t>является</w:t>
            </w:r>
            <w:r>
              <w:rPr>
                <w:spacing w:val="-12"/>
                <w:sz w:val="20"/>
              </w:rPr>
              <w:t xml:space="preserve"> </w:t>
            </w:r>
            <w:r>
              <w:rPr>
                <w:sz w:val="20"/>
              </w:rPr>
              <w:t>нанимателем</w:t>
            </w:r>
            <w:r>
              <w:rPr>
                <w:spacing w:val="-13"/>
                <w:sz w:val="20"/>
              </w:rPr>
              <w:t xml:space="preserve"> </w:t>
            </w:r>
            <w:r>
              <w:rPr>
                <w:sz w:val="20"/>
              </w:rPr>
              <w:t>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 xml:space="preserve">помещений жилищного фонда социального использования либо собственником жилых </w:t>
            </w:r>
            <w:r>
              <w:rPr>
                <w:spacing w:val="-2"/>
                <w:sz w:val="20"/>
              </w:rPr>
              <w:t>помещений</w:t>
            </w:r>
          </w:p>
        </w:tc>
        <w:tc>
          <w:tcPr>
            <w:tcW w:w="1276" w:type="dxa"/>
          </w:tcPr>
          <w:p w14:paraId="0DCF93C2">
            <w:pPr>
              <w:pStyle w:val="10"/>
              <w:spacing w:before="5"/>
              <w:ind w:left="10"/>
              <w:jc w:val="center"/>
              <w:rPr>
                <w:sz w:val="20"/>
              </w:rPr>
            </w:pPr>
            <w:r>
              <w:rPr>
                <w:spacing w:val="-4"/>
                <w:sz w:val="20"/>
              </w:rPr>
              <w:t>УН16</w:t>
            </w:r>
          </w:p>
        </w:tc>
      </w:tr>
      <w:tr w14:paraId="4E400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3AE36AA3">
            <w:pPr>
              <w:pStyle w:val="10"/>
              <w:spacing w:before="245"/>
              <w:rPr>
                <w:sz w:val="24"/>
              </w:rPr>
            </w:pPr>
          </w:p>
          <w:p w14:paraId="0A6474E9">
            <w:pPr>
              <w:pStyle w:val="10"/>
              <w:spacing w:before="1"/>
              <w:ind w:left="257"/>
              <w:rPr>
                <w:sz w:val="24"/>
              </w:rPr>
            </w:pPr>
            <w:r>
              <w:rPr>
                <w:spacing w:val="-5"/>
                <w:sz w:val="24"/>
              </w:rPr>
              <w:t>17.</w:t>
            </w:r>
          </w:p>
        </w:tc>
        <w:tc>
          <w:tcPr>
            <w:tcW w:w="7371" w:type="dxa"/>
          </w:tcPr>
          <w:p w14:paraId="2F6A02AF">
            <w:pPr>
              <w:pStyle w:val="10"/>
              <w:spacing w:before="5"/>
              <w:ind w:left="114" w:right="106"/>
              <w:jc w:val="both"/>
              <w:rPr>
                <w:sz w:val="20"/>
              </w:rPr>
            </w:pPr>
            <w:r>
              <w:rPr>
                <w:sz w:val="20"/>
              </w:rPr>
              <w:t>Педагогический работник, одиноко проживающий,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02F02441">
            <w:pPr>
              <w:pStyle w:val="10"/>
              <w:spacing w:before="5"/>
              <w:ind w:left="10"/>
              <w:jc w:val="center"/>
              <w:rPr>
                <w:sz w:val="20"/>
              </w:rPr>
            </w:pPr>
            <w:r>
              <w:rPr>
                <w:spacing w:val="-4"/>
                <w:sz w:val="20"/>
              </w:rPr>
              <w:t>УН17</w:t>
            </w:r>
          </w:p>
        </w:tc>
      </w:tr>
      <w:tr w14:paraId="77C1F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134" w:type="dxa"/>
          </w:tcPr>
          <w:p w14:paraId="1FD7F132">
            <w:pPr>
              <w:pStyle w:val="10"/>
              <w:spacing w:before="11"/>
              <w:rPr>
                <w:sz w:val="24"/>
              </w:rPr>
            </w:pPr>
          </w:p>
          <w:p w14:paraId="38239EDA">
            <w:pPr>
              <w:pStyle w:val="10"/>
              <w:ind w:left="257"/>
              <w:rPr>
                <w:sz w:val="24"/>
              </w:rPr>
            </w:pPr>
            <w:r>
              <w:rPr>
                <w:spacing w:val="-5"/>
                <w:sz w:val="24"/>
              </w:rPr>
              <w:t>18.</w:t>
            </w:r>
          </w:p>
        </w:tc>
        <w:tc>
          <w:tcPr>
            <w:tcW w:w="7371" w:type="dxa"/>
          </w:tcPr>
          <w:p w14:paraId="138F0A87">
            <w:pPr>
              <w:pStyle w:val="10"/>
              <w:spacing w:before="5"/>
              <w:ind w:left="114"/>
              <w:rPr>
                <w:sz w:val="20"/>
              </w:rPr>
            </w:pPr>
            <w:r>
              <w:rPr>
                <w:sz w:val="20"/>
              </w:rPr>
              <w:t>Педагогический</w:t>
            </w:r>
            <w:r>
              <w:rPr>
                <w:spacing w:val="-10"/>
                <w:sz w:val="20"/>
              </w:rPr>
              <w:t xml:space="preserve"> </w:t>
            </w:r>
            <w:r>
              <w:rPr>
                <w:sz w:val="20"/>
              </w:rPr>
              <w:t>работник,</w:t>
            </w:r>
            <w:r>
              <w:rPr>
                <w:spacing w:val="-10"/>
                <w:sz w:val="20"/>
              </w:rPr>
              <w:t xml:space="preserve"> </w:t>
            </w:r>
            <w:r>
              <w:rPr>
                <w:sz w:val="20"/>
              </w:rPr>
              <w:t>одиноко</w:t>
            </w:r>
            <w:r>
              <w:rPr>
                <w:spacing w:val="-10"/>
                <w:sz w:val="20"/>
              </w:rPr>
              <w:t xml:space="preserve"> </w:t>
            </w:r>
            <w:r>
              <w:rPr>
                <w:sz w:val="20"/>
              </w:rPr>
              <w:t>проживающий,</w:t>
            </w:r>
            <w:r>
              <w:rPr>
                <w:spacing w:val="-10"/>
                <w:sz w:val="20"/>
              </w:rPr>
              <w:t xml:space="preserve"> </w:t>
            </w:r>
            <w:r>
              <w:rPr>
                <w:sz w:val="20"/>
              </w:rPr>
              <w:t>проживающий</w:t>
            </w:r>
            <w:r>
              <w:rPr>
                <w:spacing w:val="-10"/>
                <w:sz w:val="20"/>
              </w:rPr>
              <w:t xml:space="preserve"> </w:t>
            </w:r>
            <w:r>
              <w:rPr>
                <w:sz w:val="20"/>
              </w:rPr>
              <w:t>в</w:t>
            </w:r>
            <w:r>
              <w:rPr>
                <w:spacing w:val="-10"/>
                <w:sz w:val="20"/>
              </w:rPr>
              <w:t xml:space="preserve"> </w:t>
            </w:r>
            <w:r>
              <w:rPr>
                <w:sz w:val="20"/>
              </w:rPr>
              <w:t>помещении,</w:t>
            </w:r>
            <w:r>
              <w:rPr>
                <w:spacing w:val="-10"/>
                <w:sz w:val="20"/>
              </w:rPr>
              <w:t xml:space="preserve"> </w:t>
            </w:r>
            <w:r>
              <w:rPr>
                <w:sz w:val="20"/>
              </w:rPr>
              <w:t>не отвечающем установленным для жилых помещений требованиям</w:t>
            </w:r>
          </w:p>
        </w:tc>
        <w:tc>
          <w:tcPr>
            <w:tcW w:w="1276" w:type="dxa"/>
          </w:tcPr>
          <w:p w14:paraId="35791118">
            <w:pPr>
              <w:pStyle w:val="10"/>
              <w:spacing w:before="5"/>
              <w:ind w:left="10"/>
              <w:jc w:val="center"/>
              <w:rPr>
                <w:sz w:val="20"/>
              </w:rPr>
            </w:pPr>
            <w:r>
              <w:rPr>
                <w:spacing w:val="-4"/>
                <w:sz w:val="20"/>
              </w:rPr>
              <w:t>УН18</w:t>
            </w:r>
          </w:p>
        </w:tc>
      </w:tr>
      <w:tr w14:paraId="7B78C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46CF654C">
            <w:pPr>
              <w:pStyle w:val="10"/>
              <w:spacing w:before="245"/>
              <w:rPr>
                <w:sz w:val="24"/>
              </w:rPr>
            </w:pPr>
          </w:p>
          <w:p w14:paraId="3E32138C">
            <w:pPr>
              <w:pStyle w:val="10"/>
              <w:spacing w:before="1"/>
              <w:ind w:left="257"/>
              <w:rPr>
                <w:sz w:val="24"/>
              </w:rPr>
            </w:pPr>
            <w:r>
              <w:rPr>
                <w:spacing w:val="-5"/>
                <w:sz w:val="24"/>
              </w:rPr>
              <w:t>19.</w:t>
            </w:r>
          </w:p>
        </w:tc>
        <w:tc>
          <w:tcPr>
            <w:tcW w:w="7371" w:type="dxa"/>
          </w:tcPr>
          <w:p w14:paraId="76573A08">
            <w:pPr>
              <w:pStyle w:val="10"/>
              <w:spacing w:before="5"/>
              <w:ind w:left="114" w:right="104"/>
              <w:jc w:val="both"/>
              <w:rPr>
                <w:sz w:val="20"/>
              </w:rPr>
            </w:pPr>
            <w:r>
              <w:rPr>
                <w:sz w:val="20"/>
              </w:rP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6230DC18">
            <w:pPr>
              <w:pStyle w:val="10"/>
              <w:spacing w:before="5"/>
              <w:ind w:left="10"/>
              <w:jc w:val="center"/>
              <w:rPr>
                <w:sz w:val="20"/>
              </w:rPr>
            </w:pPr>
            <w:r>
              <w:rPr>
                <w:spacing w:val="-4"/>
                <w:sz w:val="20"/>
              </w:rPr>
              <w:t>УН19</w:t>
            </w:r>
          </w:p>
        </w:tc>
      </w:tr>
    </w:tbl>
    <w:p w14:paraId="4F33B366">
      <w:pPr>
        <w:pStyle w:val="10"/>
        <w:spacing w:after="0"/>
        <w:jc w:val="center"/>
        <w:rPr>
          <w:sz w:val="20"/>
        </w:rPr>
        <w:sectPr>
          <w:pgSz w:w="11910" w:h="16840"/>
          <w:pgMar w:top="1080" w:right="425" w:bottom="280" w:left="850" w:header="717" w:footer="0" w:gutter="0"/>
          <w:cols w:space="720" w:num="1"/>
        </w:sectPr>
      </w:pPr>
    </w:p>
    <w:p w14:paraId="3567B32F">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1BB82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3B89CEDC">
            <w:pPr>
              <w:pStyle w:val="10"/>
              <w:rPr>
                <w:sz w:val="24"/>
              </w:rPr>
            </w:pPr>
          </w:p>
          <w:p w14:paraId="058E423C">
            <w:pPr>
              <w:pStyle w:val="10"/>
              <w:spacing w:before="85"/>
              <w:rPr>
                <w:sz w:val="24"/>
              </w:rPr>
            </w:pPr>
          </w:p>
          <w:p w14:paraId="283D3080">
            <w:pPr>
              <w:pStyle w:val="10"/>
              <w:ind w:left="257"/>
              <w:rPr>
                <w:sz w:val="24"/>
              </w:rPr>
            </w:pPr>
            <w:r>
              <w:rPr>
                <w:spacing w:val="-5"/>
                <w:sz w:val="24"/>
              </w:rPr>
              <w:t>20.</w:t>
            </w:r>
          </w:p>
        </w:tc>
        <w:tc>
          <w:tcPr>
            <w:tcW w:w="7371" w:type="dxa"/>
          </w:tcPr>
          <w:p w14:paraId="7209C0D7">
            <w:pPr>
              <w:pStyle w:val="10"/>
              <w:spacing w:before="5"/>
              <w:ind w:left="114" w:right="104"/>
              <w:jc w:val="both"/>
              <w:rPr>
                <w:sz w:val="20"/>
              </w:rPr>
            </w:pPr>
            <w:r>
              <w:rPr>
                <w:sz w:val="20"/>
              </w:rP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58243088">
            <w:pPr>
              <w:pStyle w:val="10"/>
              <w:spacing w:before="5"/>
              <w:ind w:left="10"/>
              <w:jc w:val="center"/>
              <w:rPr>
                <w:sz w:val="20"/>
              </w:rPr>
            </w:pPr>
            <w:r>
              <w:rPr>
                <w:spacing w:val="-4"/>
                <w:sz w:val="20"/>
              </w:rPr>
              <w:t>УН20</w:t>
            </w:r>
          </w:p>
        </w:tc>
      </w:tr>
      <w:tr w14:paraId="36002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75ED2562">
            <w:pPr>
              <w:pStyle w:val="10"/>
              <w:spacing w:before="131"/>
              <w:rPr>
                <w:sz w:val="24"/>
              </w:rPr>
            </w:pPr>
          </w:p>
          <w:p w14:paraId="68BBEF2E">
            <w:pPr>
              <w:pStyle w:val="10"/>
              <w:ind w:left="257"/>
              <w:rPr>
                <w:sz w:val="24"/>
              </w:rPr>
            </w:pPr>
            <w:r>
              <w:rPr>
                <w:spacing w:val="-5"/>
                <w:sz w:val="24"/>
              </w:rPr>
              <w:t>21.</w:t>
            </w:r>
          </w:p>
        </w:tc>
        <w:tc>
          <w:tcPr>
            <w:tcW w:w="7371" w:type="dxa"/>
          </w:tcPr>
          <w:p w14:paraId="5E4A7A73">
            <w:pPr>
              <w:pStyle w:val="10"/>
              <w:spacing w:before="5"/>
              <w:ind w:left="114" w:right="104"/>
              <w:jc w:val="both"/>
              <w:rPr>
                <w:sz w:val="20"/>
              </w:rPr>
            </w:pPr>
            <w:r>
              <w:rPr>
                <w:sz w:val="20"/>
              </w:rP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11EDAC17">
            <w:pPr>
              <w:pStyle w:val="10"/>
              <w:spacing w:before="5"/>
              <w:ind w:left="10"/>
              <w:jc w:val="center"/>
              <w:rPr>
                <w:sz w:val="20"/>
              </w:rPr>
            </w:pPr>
            <w:r>
              <w:rPr>
                <w:spacing w:val="-4"/>
                <w:sz w:val="20"/>
              </w:rPr>
              <w:t>УН21</w:t>
            </w:r>
          </w:p>
        </w:tc>
      </w:tr>
      <w:tr w14:paraId="4288B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22532CF1">
            <w:pPr>
              <w:pStyle w:val="10"/>
              <w:spacing w:before="245"/>
              <w:rPr>
                <w:sz w:val="24"/>
              </w:rPr>
            </w:pPr>
          </w:p>
          <w:p w14:paraId="21EF8118">
            <w:pPr>
              <w:pStyle w:val="10"/>
              <w:spacing w:before="1"/>
              <w:ind w:left="257"/>
              <w:rPr>
                <w:sz w:val="24"/>
              </w:rPr>
            </w:pPr>
            <w:r>
              <w:rPr>
                <w:spacing w:val="-5"/>
                <w:sz w:val="24"/>
              </w:rPr>
              <w:t>22.</w:t>
            </w:r>
          </w:p>
        </w:tc>
        <w:tc>
          <w:tcPr>
            <w:tcW w:w="7371" w:type="dxa"/>
          </w:tcPr>
          <w:p w14:paraId="3CE914E2">
            <w:pPr>
              <w:pStyle w:val="10"/>
              <w:spacing w:before="5"/>
              <w:ind w:left="114" w:right="104"/>
              <w:jc w:val="both"/>
              <w:rPr>
                <w:sz w:val="20"/>
              </w:rPr>
            </w:pPr>
            <w:r>
              <w:rPr>
                <w:sz w:val="20"/>
              </w:rPr>
              <w:t>Герой Социалистического Труда, Герой Труда Российской Федерации, полный кавалер</w:t>
            </w:r>
            <w:r>
              <w:rPr>
                <w:spacing w:val="-4"/>
                <w:sz w:val="20"/>
              </w:rPr>
              <w:t xml:space="preserve"> </w:t>
            </w:r>
            <w:r>
              <w:rPr>
                <w:sz w:val="20"/>
              </w:rPr>
              <w:t>ордена</w:t>
            </w:r>
            <w:r>
              <w:rPr>
                <w:spacing w:val="-4"/>
                <w:sz w:val="20"/>
              </w:rPr>
              <w:t xml:space="preserve"> </w:t>
            </w:r>
            <w:r>
              <w:rPr>
                <w:sz w:val="20"/>
              </w:rPr>
              <w:t>Трудовой</w:t>
            </w:r>
            <w:r>
              <w:rPr>
                <w:spacing w:val="-4"/>
                <w:sz w:val="20"/>
              </w:rPr>
              <w:t xml:space="preserve"> </w:t>
            </w:r>
            <w:r>
              <w:rPr>
                <w:sz w:val="20"/>
              </w:rPr>
              <w:t>Славы,</w:t>
            </w:r>
            <w:r>
              <w:rPr>
                <w:spacing w:val="-4"/>
                <w:sz w:val="20"/>
              </w:rPr>
              <w:t xml:space="preserve"> </w:t>
            </w:r>
            <w:r>
              <w:rPr>
                <w:sz w:val="20"/>
              </w:rPr>
              <w:t>одиноко</w:t>
            </w:r>
            <w:r>
              <w:rPr>
                <w:spacing w:val="-4"/>
                <w:sz w:val="20"/>
              </w:rPr>
              <w:t xml:space="preserve"> </w:t>
            </w:r>
            <w:r>
              <w:rPr>
                <w:sz w:val="20"/>
              </w:rPr>
              <w:t>проживающий,</w:t>
            </w:r>
            <w:r>
              <w:rPr>
                <w:spacing w:val="-4"/>
                <w:sz w:val="20"/>
              </w:rPr>
              <w:t xml:space="preserve"> </w:t>
            </w:r>
            <w:r>
              <w:rPr>
                <w:sz w:val="20"/>
              </w:rPr>
              <w:t>не</w:t>
            </w:r>
            <w:r>
              <w:rPr>
                <w:spacing w:val="-4"/>
                <w:sz w:val="20"/>
              </w:rPr>
              <w:t xml:space="preserve"> </w:t>
            </w:r>
            <w:r>
              <w:rPr>
                <w:sz w:val="20"/>
              </w:rPr>
              <w:t>является</w:t>
            </w:r>
            <w:r>
              <w:rPr>
                <w:spacing w:val="-4"/>
                <w:sz w:val="20"/>
              </w:rPr>
              <w:t xml:space="preserve"> </w:t>
            </w:r>
            <w:r>
              <w:rPr>
                <w:sz w:val="20"/>
              </w:rPr>
              <w:t>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41D95A83">
            <w:pPr>
              <w:pStyle w:val="10"/>
              <w:spacing w:before="5"/>
              <w:ind w:left="10"/>
              <w:jc w:val="center"/>
              <w:rPr>
                <w:sz w:val="20"/>
              </w:rPr>
            </w:pPr>
            <w:r>
              <w:rPr>
                <w:spacing w:val="-4"/>
                <w:sz w:val="20"/>
              </w:rPr>
              <w:t>УН22</w:t>
            </w:r>
          </w:p>
        </w:tc>
      </w:tr>
      <w:tr w14:paraId="015C8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55228802">
            <w:pPr>
              <w:pStyle w:val="10"/>
              <w:rPr>
                <w:sz w:val="24"/>
              </w:rPr>
            </w:pPr>
          </w:p>
          <w:p w14:paraId="4D832176">
            <w:pPr>
              <w:pStyle w:val="10"/>
              <w:spacing w:before="85"/>
              <w:rPr>
                <w:sz w:val="24"/>
              </w:rPr>
            </w:pPr>
          </w:p>
          <w:p w14:paraId="5F9EB0B9">
            <w:pPr>
              <w:pStyle w:val="10"/>
              <w:ind w:left="257"/>
              <w:rPr>
                <w:sz w:val="24"/>
              </w:rPr>
            </w:pPr>
            <w:r>
              <w:rPr>
                <w:spacing w:val="-5"/>
                <w:sz w:val="24"/>
              </w:rPr>
              <w:t>23.</w:t>
            </w:r>
          </w:p>
        </w:tc>
        <w:tc>
          <w:tcPr>
            <w:tcW w:w="7371" w:type="dxa"/>
          </w:tcPr>
          <w:p w14:paraId="7EF45C07">
            <w:pPr>
              <w:pStyle w:val="10"/>
              <w:spacing w:before="5"/>
              <w:ind w:left="114" w:right="104"/>
              <w:jc w:val="both"/>
              <w:rPr>
                <w:sz w:val="20"/>
              </w:rPr>
            </w:pPr>
            <w:r>
              <w:rPr>
                <w:sz w:val="20"/>
              </w:rPr>
              <w:t>Герой Социалистического Труда, Герой Труда Российской Федерации, полный кавалер ордена Трудовой Славы,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w:t>
            </w:r>
            <w:r>
              <w:rPr>
                <w:spacing w:val="-8"/>
                <w:sz w:val="20"/>
              </w:rPr>
              <w:t xml:space="preserve"> </w:t>
            </w:r>
            <w:r>
              <w:rPr>
                <w:sz w:val="20"/>
              </w:rPr>
              <w:t>помещений</w:t>
            </w:r>
            <w:r>
              <w:rPr>
                <w:spacing w:val="-8"/>
                <w:sz w:val="20"/>
              </w:rPr>
              <w:t xml:space="preserve"> </w:t>
            </w:r>
            <w:r>
              <w:rPr>
                <w:sz w:val="20"/>
              </w:rPr>
              <w:t>и</w:t>
            </w:r>
            <w:r>
              <w:rPr>
                <w:spacing w:val="-8"/>
                <w:sz w:val="20"/>
              </w:rPr>
              <w:t xml:space="preserve"> </w:t>
            </w:r>
            <w:r>
              <w:rPr>
                <w:sz w:val="20"/>
              </w:rPr>
              <w:t>обеспеченный</w:t>
            </w:r>
            <w:r>
              <w:rPr>
                <w:spacing w:val="-8"/>
                <w:sz w:val="20"/>
              </w:rPr>
              <w:t xml:space="preserve"> </w:t>
            </w:r>
            <w:r>
              <w:rPr>
                <w:sz w:val="20"/>
              </w:rPr>
              <w:t>общей</w:t>
            </w:r>
            <w:r>
              <w:rPr>
                <w:spacing w:val="-8"/>
                <w:sz w:val="20"/>
              </w:rPr>
              <w:t xml:space="preserve"> </w:t>
            </w:r>
            <w:r>
              <w:rPr>
                <w:sz w:val="20"/>
              </w:rPr>
              <w:t>площадью</w:t>
            </w:r>
            <w:r>
              <w:rPr>
                <w:spacing w:val="-8"/>
                <w:sz w:val="20"/>
              </w:rPr>
              <w:t xml:space="preserve"> </w:t>
            </w:r>
            <w:r>
              <w:rPr>
                <w:sz w:val="20"/>
              </w:rPr>
              <w:t>жилого</w:t>
            </w:r>
            <w:r>
              <w:rPr>
                <w:spacing w:val="-8"/>
                <w:sz w:val="20"/>
              </w:rPr>
              <w:t xml:space="preserve"> </w:t>
            </w:r>
            <w:r>
              <w:rPr>
                <w:sz w:val="20"/>
              </w:rPr>
              <w:t>помещения</w:t>
            </w:r>
            <w:r>
              <w:rPr>
                <w:spacing w:val="-8"/>
                <w:sz w:val="20"/>
              </w:rPr>
              <w:t xml:space="preserve"> </w:t>
            </w:r>
            <w:r>
              <w:rPr>
                <w:sz w:val="20"/>
              </w:rPr>
              <w:t>на</w:t>
            </w:r>
            <w:r>
              <w:rPr>
                <w:spacing w:val="-8"/>
                <w:sz w:val="20"/>
              </w:rPr>
              <w:t xml:space="preserve"> </w:t>
            </w:r>
            <w:r>
              <w:rPr>
                <w:sz w:val="20"/>
              </w:rPr>
              <w:t>одного члена семьи менее учетной нормы</w:t>
            </w:r>
          </w:p>
        </w:tc>
        <w:tc>
          <w:tcPr>
            <w:tcW w:w="1276" w:type="dxa"/>
          </w:tcPr>
          <w:p w14:paraId="7A1502FD">
            <w:pPr>
              <w:pStyle w:val="10"/>
              <w:spacing w:before="5"/>
              <w:ind w:left="10"/>
              <w:jc w:val="center"/>
              <w:rPr>
                <w:sz w:val="20"/>
              </w:rPr>
            </w:pPr>
            <w:r>
              <w:rPr>
                <w:spacing w:val="-4"/>
                <w:sz w:val="20"/>
              </w:rPr>
              <w:t>УН23</w:t>
            </w:r>
          </w:p>
        </w:tc>
      </w:tr>
      <w:tr w14:paraId="464A0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34FB4C01">
            <w:pPr>
              <w:pStyle w:val="10"/>
              <w:spacing w:before="16"/>
              <w:rPr>
                <w:sz w:val="24"/>
              </w:rPr>
            </w:pPr>
          </w:p>
          <w:p w14:paraId="0FDFAC9B">
            <w:pPr>
              <w:pStyle w:val="10"/>
              <w:ind w:left="257"/>
              <w:rPr>
                <w:sz w:val="24"/>
              </w:rPr>
            </w:pPr>
            <w:r>
              <w:rPr>
                <w:spacing w:val="-5"/>
                <w:sz w:val="24"/>
              </w:rPr>
              <w:t>24.</w:t>
            </w:r>
          </w:p>
        </w:tc>
        <w:tc>
          <w:tcPr>
            <w:tcW w:w="7371" w:type="dxa"/>
          </w:tcPr>
          <w:p w14:paraId="13E621E0">
            <w:pPr>
              <w:pStyle w:val="10"/>
              <w:spacing w:before="5"/>
              <w:ind w:left="114" w:right="104"/>
              <w:jc w:val="both"/>
              <w:rPr>
                <w:sz w:val="20"/>
              </w:rPr>
            </w:pPr>
            <w:r>
              <w:rPr>
                <w:sz w:val="20"/>
              </w:rPr>
              <w:t>Герой Социалистического Труда, Герой Труда Российской Федерации, полный кавалер ордена Трудовой Славы, одиноко проживающий, проживающий в помещении, не отвечающем установленным для жилых помещений требованиям</w:t>
            </w:r>
          </w:p>
        </w:tc>
        <w:tc>
          <w:tcPr>
            <w:tcW w:w="1276" w:type="dxa"/>
          </w:tcPr>
          <w:p w14:paraId="20E6CFA7">
            <w:pPr>
              <w:pStyle w:val="10"/>
              <w:spacing w:before="5"/>
              <w:ind w:left="10"/>
              <w:jc w:val="center"/>
              <w:rPr>
                <w:sz w:val="20"/>
              </w:rPr>
            </w:pPr>
            <w:r>
              <w:rPr>
                <w:spacing w:val="-4"/>
                <w:sz w:val="20"/>
              </w:rPr>
              <w:t>УН24</w:t>
            </w:r>
          </w:p>
        </w:tc>
      </w:tr>
      <w:tr w14:paraId="19529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1AF72CF7">
            <w:pPr>
              <w:pStyle w:val="10"/>
              <w:spacing w:before="245"/>
              <w:rPr>
                <w:sz w:val="24"/>
              </w:rPr>
            </w:pPr>
          </w:p>
          <w:p w14:paraId="2E4FD2FE">
            <w:pPr>
              <w:pStyle w:val="10"/>
              <w:spacing w:before="1"/>
              <w:ind w:left="257"/>
              <w:rPr>
                <w:sz w:val="24"/>
              </w:rPr>
            </w:pPr>
            <w:r>
              <w:rPr>
                <w:spacing w:val="-5"/>
                <w:sz w:val="24"/>
              </w:rPr>
              <w:t>25.</w:t>
            </w:r>
          </w:p>
        </w:tc>
        <w:tc>
          <w:tcPr>
            <w:tcW w:w="7371" w:type="dxa"/>
          </w:tcPr>
          <w:p w14:paraId="1893C4DA">
            <w:pPr>
              <w:pStyle w:val="10"/>
              <w:spacing w:before="5"/>
              <w:ind w:left="114" w:right="106"/>
              <w:jc w:val="both"/>
              <w:rPr>
                <w:sz w:val="20"/>
              </w:rPr>
            </w:pPr>
            <w:r>
              <w:rPr>
                <w:sz w:val="20"/>
              </w:rPr>
              <w:t>Реабилитированные лица, утратившие жилые помещения в связи с репрессиями,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369BA88F">
            <w:pPr>
              <w:pStyle w:val="10"/>
              <w:spacing w:before="5"/>
              <w:ind w:left="10"/>
              <w:jc w:val="center"/>
              <w:rPr>
                <w:sz w:val="20"/>
              </w:rPr>
            </w:pPr>
            <w:r>
              <w:rPr>
                <w:spacing w:val="-4"/>
                <w:sz w:val="20"/>
              </w:rPr>
              <w:t>УН25</w:t>
            </w:r>
          </w:p>
        </w:tc>
      </w:tr>
      <w:tr w14:paraId="63F78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33CCBE09">
            <w:pPr>
              <w:pStyle w:val="10"/>
              <w:rPr>
                <w:sz w:val="24"/>
              </w:rPr>
            </w:pPr>
          </w:p>
          <w:p w14:paraId="46953198">
            <w:pPr>
              <w:pStyle w:val="10"/>
              <w:spacing w:before="85"/>
              <w:rPr>
                <w:sz w:val="24"/>
              </w:rPr>
            </w:pPr>
          </w:p>
          <w:p w14:paraId="69A63C49">
            <w:pPr>
              <w:pStyle w:val="10"/>
              <w:ind w:left="257"/>
              <w:rPr>
                <w:sz w:val="24"/>
              </w:rPr>
            </w:pPr>
            <w:r>
              <w:rPr>
                <w:spacing w:val="-5"/>
                <w:sz w:val="24"/>
              </w:rPr>
              <w:t>26.</w:t>
            </w:r>
          </w:p>
        </w:tc>
        <w:tc>
          <w:tcPr>
            <w:tcW w:w="7371" w:type="dxa"/>
          </w:tcPr>
          <w:p w14:paraId="623CFA83">
            <w:pPr>
              <w:pStyle w:val="10"/>
              <w:spacing w:before="5"/>
              <w:ind w:left="114" w:right="105"/>
              <w:jc w:val="both"/>
              <w:rPr>
                <w:sz w:val="20"/>
              </w:rPr>
            </w:pPr>
            <w:r>
              <w:rPr>
                <w:sz w:val="20"/>
              </w:rPr>
              <w:t xml:space="preserve">Реабилитированные лица, утратившие жилые помещения в связи с репрессиями, </w:t>
            </w:r>
            <w:r>
              <w:rPr>
                <w:spacing w:val="-2"/>
                <w:sz w:val="20"/>
              </w:rPr>
              <w:t xml:space="preserve">имеются совместно проживающие с заявителем члены семьи, является нанимателем </w:t>
            </w:r>
            <w:r>
              <w:rPr>
                <w:sz w:val="20"/>
              </w:rPr>
              <w:t>жилых помещений по договорам социального найма, договорам найма жилых помещений жилищного фонда социального использования либо собственником жилых</w:t>
            </w:r>
            <w:r>
              <w:rPr>
                <w:spacing w:val="-8"/>
                <w:sz w:val="20"/>
              </w:rPr>
              <w:t xml:space="preserve"> </w:t>
            </w:r>
            <w:r>
              <w:rPr>
                <w:sz w:val="20"/>
              </w:rPr>
              <w:t>помещений</w:t>
            </w:r>
            <w:r>
              <w:rPr>
                <w:spacing w:val="-8"/>
                <w:sz w:val="20"/>
              </w:rPr>
              <w:t xml:space="preserve"> </w:t>
            </w:r>
            <w:r>
              <w:rPr>
                <w:sz w:val="20"/>
              </w:rPr>
              <w:t>и</w:t>
            </w:r>
            <w:r>
              <w:rPr>
                <w:spacing w:val="-8"/>
                <w:sz w:val="20"/>
              </w:rPr>
              <w:t xml:space="preserve"> </w:t>
            </w:r>
            <w:r>
              <w:rPr>
                <w:sz w:val="20"/>
              </w:rPr>
              <w:t>обеспеченный</w:t>
            </w:r>
            <w:r>
              <w:rPr>
                <w:spacing w:val="-8"/>
                <w:sz w:val="20"/>
              </w:rPr>
              <w:t xml:space="preserve"> </w:t>
            </w:r>
            <w:r>
              <w:rPr>
                <w:sz w:val="20"/>
              </w:rPr>
              <w:t>общей</w:t>
            </w:r>
            <w:r>
              <w:rPr>
                <w:spacing w:val="-8"/>
                <w:sz w:val="20"/>
              </w:rPr>
              <w:t xml:space="preserve"> </w:t>
            </w:r>
            <w:r>
              <w:rPr>
                <w:sz w:val="20"/>
              </w:rPr>
              <w:t>площадью</w:t>
            </w:r>
            <w:r>
              <w:rPr>
                <w:spacing w:val="-8"/>
                <w:sz w:val="20"/>
              </w:rPr>
              <w:t xml:space="preserve"> </w:t>
            </w:r>
            <w:r>
              <w:rPr>
                <w:sz w:val="20"/>
              </w:rPr>
              <w:t>жилого</w:t>
            </w:r>
            <w:r>
              <w:rPr>
                <w:spacing w:val="-8"/>
                <w:sz w:val="20"/>
              </w:rPr>
              <w:t xml:space="preserve"> </w:t>
            </w:r>
            <w:r>
              <w:rPr>
                <w:sz w:val="20"/>
              </w:rPr>
              <w:t>помещения</w:t>
            </w:r>
            <w:r>
              <w:rPr>
                <w:spacing w:val="-8"/>
                <w:sz w:val="20"/>
              </w:rPr>
              <w:t xml:space="preserve"> </w:t>
            </w:r>
            <w:r>
              <w:rPr>
                <w:sz w:val="20"/>
              </w:rPr>
              <w:t>на</w:t>
            </w:r>
            <w:r>
              <w:rPr>
                <w:spacing w:val="-8"/>
                <w:sz w:val="20"/>
              </w:rPr>
              <w:t xml:space="preserve"> </w:t>
            </w:r>
            <w:r>
              <w:rPr>
                <w:sz w:val="20"/>
              </w:rPr>
              <w:t>одного члена семьи менее учетной нормы</w:t>
            </w:r>
          </w:p>
        </w:tc>
        <w:tc>
          <w:tcPr>
            <w:tcW w:w="1276" w:type="dxa"/>
          </w:tcPr>
          <w:p w14:paraId="52C4FEF4">
            <w:pPr>
              <w:pStyle w:val="10"/>
              <w:spacing w:before="5"/>
              <w:ind w:left="10"/>
              <w:jc w:val="center"/>
              <w:rPr>
                <w:sz w:val="20"/>
              </w:rPr>
            </w:pPr>
            <w:r>
              <w:rPr>
                <w:spacing w:val="-4"/>
                <w:sz w:val="20"/>
              </w:rPr>
              <w:t>УН26</w:t>
            </w:r>
          </w:p>
        </w:tc>
      </w:tr>
      <w:tr w14:paraId="6450D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61C04E82">
            <w:pPr>
              <w:pStyle w:val="10"/>
              <w:spacing w:before="16"/>
              <w:rPr>
                <w:sz w:val="24"/>
              </w:rPr>
            </w:pPr>
          </w:p>
          <w:p w14:paraId="73F4F178">
            <w:pPr>
              <w:pStyle w:val="10"/>
              <w:ind w:left="257"/>
              <w:rPr>
                <w:sz w:val="24"/>
              </w:rPr>
            </w:pPr>
            <w:r>
              <w:rPr>
                <w:spacing w:val="-5"/>
                <w:sz w:val="24"/>
              </w:rPr>
              <w:t>27.</w:t>
            </w:r>
          </w:p>
        </w:tc>
        <w:tc>
          <w:tcPr>
            <w:tcW w:w="7371" w:type="dxa"/>
          </w:tcPr>
          <w:p w14:paraId="72634101">
            <w:pPr>
              <w:pStyle w:val="10"/>
              <w:spacing w:before="5"/>
              <w:ind w:left="114" w:right="108"/>
              <w:jc w:val="both"/>
              <w:rPr>
                <w:sz w:val="20"/>
              </w:rPr>
            </w:pPr>
            <w:r>
              <w:rPr>
                <w:sz w:val="20"/>
              </w:rPr>
              <w:t>Реабилитированные лица, утратившие жилые помещения в связи с репрессиями,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2968B6DF">
            <w:pPr>
              <w:pStyle w:val="10"/>
              <w:spacing w:before="5"/>
              <w:ind w:left="10"/>
              <w:jc w:val="center"/>
              <w:rPr>
                <w:sz w:val="20"/>
              </w:rPr>
            </w:pPr>
            <w:r>
              <w:rPr>
                <w:spacing w:val="-4"/>
                <w:sz w:val="20"/>
              </w:rPr>
              <w:t>УН27</w:t>
            </w:r>
          </w:p>
        </w:tc>
      </w:tr>
      <w:tr w14:paraId="66B16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4F57BCD8">
            <w:pPr>
              <w:pStyle w:val="10"/>
              <w:spacing w:before="131"/>
              <w:rPr>
                <w:sz w:val="24"/>
              </w:rPr>
            </w:pPr>
          </w:p>
          <w:p w14:paraId="1945915C">
            <w:pPr>
              <w:pStyle w:val="10"/>
              <w:ind w:left="257"/>
              <w:rPr>
                <w:sz w:val="24"/>
              </w:rPr>
            </w:pPr>
            <w:r>
              <w:rPr>
                <w:spacing w:val="-5"/>
                <w:sz w:val="24"/>
              </w:rPr>
              <w:t>28.</w:t>
            </w:r>
          </w:p>
        </w:tc>
        <w:tc>
          <w:tcPr>
            <w:tcW w:w="7371" w:type="dxa"/>
          </w:tcPr>
          <w:p w14:paraId="031138E7">
            <w:pPr>
              <w:pStyle w:val="10"/>
              <w:spacing w:before="5"/>
              <w:ind w:left="114" w:right="105"/>
              <w:jc w:val="both"/>
              <w:rPr>
                <w:sz w:val="20"/>
              </w:rPr>
            </w:pPr>
            <w:r>
              <w:rPr>
                <w:sz w:val="20"/>
              </w:rPr>
              <w:t>Реабилитированные лица, утратившие жилые помещения в связи с репрессиями, одиноко</w:t>
            </w:r>
            <w:r>
              <w:rPr>
                <w:spacing w:val="-4"/>
                <w:sz w:val="20"/>
              </w:rPr>
              <w:t xml:space="preserve"> </w:t>
            </w:r>
            <w:r>
              <w:rPr>
                <w:sz w:val="20"/>
              </w:rPr>
              <w:t>проживающий,</w:t>
            </w:r>
            <w:r>
              <w:rPr>
                <w:spacing w:val="-4"/>
                <w:sz w:val="20"/>
              </w:rPr>
              <w:t xml:space="preserve"> </w:t>
            </w:r>
            <w:r>
              <w:rPr>
                <w:sz w:val="20"/>
              </w:rPr>
              <w:t>не</w:t>
            </w:r>
            <w:r>
              <w:rPr>
                <w:spacing w:val="-4"/>
                <w:sz w:val="20"/>
              </w:rPr>
              <w:t xml:space="preserve"> </w:t>
            </w:r>
            <w:r>
              <w:rPr>
                <w:sz w:val="20"/>
              </w:rPr>
              <w:t>является</w:t>
            </w:r>
            <w:r>
              <w:rPr>
                <w:spacing w:val="-4"/>
                <w:sz w:val="20"/>
              </w:rPr>
              <w:t xml:space="preserve"> </w:t>
            </w:r>
            <w:r>
              <w:rPr>
                <w:sz w:val="20"/>
              </w:rPr>
              <w:t>нанимателем</w:t>
            </w:r>
            <w:r>
              <w:rPr>
                <w:spacing w:val="-4"/>
                <w:sz w:val="20"/>
              </w:rPr>
              <w:t xml:space="preserve"> </w:t>
            </w:r>
            <w:r>
              <w:rPr>
                <w:sz w:val="20"/>
              </w:rPr>
              <w:t>жилых</w:t>
            </w:r>
            <w:r>
              <w:rPr>
                <w:spacing w:val="-4"/>
                <w:sz w:val="20"/>
              </w:rPr>
              <w:t xml:space="preserve"> </w:t>
            </w:r>
            <w:r>
              <w:rPr>
                <w:sz w:val="20"/>
              </w:rPr>
              <w:t>помещений</w:t>
            </w:r>
            <w:r>
              <w:rPr>
                <w:spacing w:val="-4"/>
                <w:sz w:val="20"/>
              </w:rPr>
              <w:t xml:space="preserve"> </w:t>
            </w:r>
            <w:r>
              <w:rPr>
                <w:sz w:val="20"/>
              </w:rPr>
              <w:t>по</w:t>
            </w:r>
            <w:r>
              <w:rPr>
                <w:spacing w:val="-4"/>
                <w:sz w:val="20"/>
              </w:rPr>
              <w:t xml:space="preserve"> </w:t>
            </w:r>
            <w:r>
              <w:rPr>
                <w:sz w:val="20"/>
              </w:rPr>
              <w:t>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23998C2E">
            <w:pPr>
              <w:pStyle w:val="10"/>
              <w:spacing w:before="5"/>
              <w:ind w:left="10"/>
              <w:jc w:val="center"/>
              <w:rPr>
                <w:sz w:val="20"/>
              </w:rPr>
            </w:pPr>
            <w:r>
              <w:rPr>
                <w:spacing w:val="-4"/>
                <w:sz w:val="20"/>
              </w:rPr>
              <w:t>УН28</w:t>
            </w:r>
          </w:p>
        </w:tc>
      </w:tr>
      <w:tr w14:paraId="49D01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163E3590">
            <w:pPr>
              <w:pStyle w:val="10"/>
              <w:rPr>
                <w:sz w:val="24"/>
              </w:rPr>
            </w:pPr>
          </w:p>
          <w:p w14:paraId="2341F6E1">
            <w:pPr>
              <w:pStyle w:val="10"/>
              <w:spacing w:before="85"/>
              <w:rPr>
                <w:sz w:val="24"/>
              </w:rPr>
            </w:pPr>
          </w:p>
          <w:p w14:paraId="243B83D8">
            <w:pPr>
              <w:pStyle w:val="10"/>
              <w:ind w:left="257"/>
              <w:rPr>
                <w:sz w:val="24"/>
              </w:rPr>
            </w:pPr>
            <w:r>
              <w:rPr>
                <w:spacing w:val="-5"/>
                <w:sz w:val="24"/>
              </w:rPr>
              <w:t>29.</w:t>
            </w:r>
          </w:p>
        </w:tc>
        <w:tc>
          <w:tcPr>
            <w:tcW w:w="7371" w:type="dxa"/>
          </w:tcPr>
          <w:p w14:paraId="4E1D2157">
            <w:pPr>
              <w:pStyle w:val="10"/>
              <w:spacing w:before="5"/>
              <w:ind w:left="114" w:right="105"/>
              <w:jc w:val="both"/>
              <w:rPr>
                <w:sz w:val="20"/>
              </w:rPr>
            </w:pPr>
            <w:r>
              <w:rPr>
                <w:sz w:val="20"/>
              </w:rPr>
              <w:t>Реабилитированные лица, утратившие жилые помещения в связи с репрессиями,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35A4C477">
            <w:pPr>
              <w:pStyle w:val="10"/>
              <w:spacing w:before="5"/>
              <w:ind w:left="10"/>
              <w:jc w:val="center"/>
              <w:rPr>
                <w:sz w:val="20"/>
              </w:rPr>
            </w:pPr>
            <w:r>
              <w:rPr>
                <w:spacing w:val="-4"/>
                <w:sz w:val="20"/>
              </w:rPr>
              <w:t>УН29</w:t>
            </w:r>
          </w:p>
        </w:tc>
      </w:tr>
      <w:tr w14:paraId="5520E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19658E94">
            <w:pPr>
              <w:pStyle w:val="10"/>
              <w:spacing w:before="16"/>
              <w:rPr>
                <w:sz w:val="24"/>
              </w:rPr>
            </w:pPr>
          </w:p>
          <w:p w14:paraId="5829007E">
            <w:pPr>
              <w:pStyle w:val="10"/>
              <w:ind w:left="257"/>
              <w:rPr>
                <w:sz w:val="24"/>
              </w:rPr>
            </w:pPr>
            <w:r>
              <w:rPr>
                <w:spacing w:val="-5"/>
                <w:sz w:val="24"/>
              </w:rPr>
              <w:t>30.</w:t>
            </w:r>
          </w:p>
        </w:tc>
        <w:tc>
          <w:tcPr>
            <w:tcW w:w="7371" w:type="dxa"/>
          </w:tcPr>
          <w:p w14:paraId="5457681A">
            <w:pPr>
              <w:pStyle w:val="10"/>
              <w:spacing w:before="5"/>
              <w:ind w:left="114" w:right="105"/>
              <w:jc w:val="both"/>
              <w:rPr>
                <w:sz w:val="20"/>
              </w:rPr>
            </w:pPr>
            <w:r>
              <w:rPr>
                <w:sz w:val="20"/>
              </w:rPr>
              <w:t>Реабилитированные лица, утратившие жилые помещения в связи с репрессиями, одиноко проживающий, проживающий в помещении, не отвечающем установленным для жилых помещений требованиям</w:t>
            </w:r>
          </w:p>
        </w:tc>
        <w:tc>
          <w:tcPr>
            <w:tcW w:w="1276" w:type="dxa"/>
          </w:tcPr>
          <w:p w14:paraId="4414BA74">
            <w:pPr>
              <w:pStyle w:val="10"/>
              <w:spacing w:before="5"/>
              <w:ind w:left="10"/>
              <w:jc w:val="center"/>
              <w:rPr>
                <w:sz w:val="20"/>
              </w:rPr>
            </w:pPr>
            <w:r>
              <w:rPr>
                <w:spacing w:val="-4"/>
                <w:sz w:val="20"/>
              </w:rPr>
              <w:t>УН30</w:t>
            </w:r>
          </w:p>
        </w:tc>
      </w:tr>
      <w:tr w14:paraId="25B94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34" w:type="dxa"/>
          </w:tcPr>
          <w:p w14:paraId="6D49A250">
            <w:pPr>
              <w:pStyle w:val="10"/>
              <w:spacing w:before="51"/>
              <w:rPr>
                <w:sz w:val="24"/>
              </w:rPr>
            </w:pPr>
          </w:p>
          <w:p w14:paraId="5BD1700F">
            <w:pPr>
              <w:pStyle w:val="10"/>
              <w:ind w:left="257"/>
              <w:rPr>
                <w:sz w:val="24"/>
              </w:rPr>
            </w:pPr>
            <w:r>
              <w:rPr>
                <w:spacing w:val="-5"/>
                <w:sz w:val="24"/>
              </w:rPr>
              <w:t>31.</w:t>
            </w:r>
          </w:p>
        </w:tc>
        <w:tc>
          <w:tcPr>
            <w:tcW w:w="7371" w:type="dxa"/>
          </w:tcPr>
          <w:p w14:paraId="1E203884">
            <w:pPr>
              <w:pStyle w:val="10"/>
              <w:spacing w:line="230" w:lineRule="atLeast"/>
              <w:ind w:left="114" w:right="106"/>
              <w:jc w:val="both"/>
              <w:rPr>
                <w:sz w:val="20"/>
              </w:rPr>
            </w:pPr>
            <w:r>
              <w:rPr>
                <w:sz w:val="20"/>
              </w:rPr>
              <w:t>Инвалид и (или) семья, имеющая детей инвалидов, имеются совместно проживающие с заявителем члены семьи, не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помещений жилищного</w:t>
            </w:r>
            <w:r>
              <w:rPr>
                <w:spacing w:val="31"/>
                <w:sz w:val="20"/>
              </w:rPr>
              <w:t xml:space="preserve">  </w:t>
            </w:r>
            <w:r>
              <w:rPr>
                <w:sz w:val="20"/>
              </w:rPr>
              <w:t>фонда</w:t>
            </w:r>
            <w:r>
              <w:rPr>
                <w:spacing w:val="31"/>
                <w:sz w:val="20"/>
              </w:rPr>
              <w:t xml:space="preserve">  </w:t>
            </w:r>
            <w:r>
              <w:rPr>
                <w:sz w:val="20"/>
              </w:rPr>
              <w:t>социального</w:t>
            </w:r>
            <w:r>
              <w:rPr>
                <w:spacing w:val="31"/>
                <w:sz w:val="20"/>
              </w:rPr>
              <w:t xml:space="preserve">  </w:t>
            </w:r>
            <w:r>
              <w:rPr>
                <w:sz w:val="20"/>
              </w:rPr>
              <w:t>использования</w:t>
            </w:r>
            <w:r>
              <w:rPr>
                <w:spacing w:val="31"/>
                <w:sz w:val="20"/>
              </w:rPr>
              <w:t xml:space="preserve">  </w:t>
            </w:r>
            <w:r>
              <w:rPr>
                <w:sz w:val="20"/>
              </w:rPr>
              <w:t>либо</w:t>
            </w:r>
            <w:r>
              <w:rPr>
                <w:spacing w:val="31"/>
                <w:sz w:val="20"/>
              </w:rPr>
              <w:t xml:space="preserve">  </w:t>
            </w:r>
            <w:r>
              <w:rPr>
                <w:sz w:val="20"/>
              </w:rPr>
              <w:t>собственником</w:t>
            </w:r>
            <w:r>
              <w:rPr>
                <w:spacing w:val="32"/>
                <w:sz w:val="20"/>
              </w:rPr>
              <w:t xml:space="preserve">  </w:t>
            </w:r>
            <w:r>
              <w:rPr>
                <w:spacing w:val="-2"/>
                <w:sz w:val="20"/>
              </w:rPr>
              <w:t>жилых</w:t>
            </w:r>
          </w:p>
        </w:tc>
        <w:tc>
          <w:tcPr>
            <w:tcW w:w="1276" w:type="dxa"/>
          </w:tcPr>
          <w:p w14:paraId="7670ED34">
            <w:pPr>
              <w:pStyle w:val="10"/>
              <w:spacing w:before="5"/>
              <w:ind w:left="10"/>
              <w:jc w:val="center"/>
              <w:rPr>
                <w:sz w:val="20"/>
              </w:rPr>
            </w:pPr>
            <w:r>
              <w:rPr>
                <w:spacing w:val="-4"/>
                <w:sz w:val="20"/>
              </w:rPr>
              <w:t>УН31</w:t>
            </w:r>
          </w:p>
        </w:tc>
      </w:tr>
    </w:tbl>
    <w:p w14:paraId="64310A51">
      <w:pPr>
        <w:pStyle w:val="10"/>
        <w:spacing w:after="0"/>
        <w:jc w:val="center"/>
        <w:rPr>
          <w:sz w:val="20"/>
        </w:rPr>
        <w:sectPr>
          <w:pgSz w:w="11910" w:h="16840"/>
          <w:pgMar w:top="1080" w:right="425" w:bottom="280" w:left="850" w:header="717" w:footer="0" w:gutter="0"/>
          <w:cols w:space="720" w:num="1"/>
        </w:sectPr>
      </w:pPr>
    </w:p>
    <w:p w14:paraId="4C173103">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18079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002546DC">
            <w:pPr>
              <w:pStyle w:val="10"/>
              <w:rPr>
                <w:sz w:val="20"/>
              </w:rPr>
            </w:pPr>
          </w:p>
        </w:tc>
        <w:tc>
          <w:tcPr>
            <w:tcW w:w="7371" w:type="dxa"/>
          </w:tcPr>
          <w:p w14:paraId="2DB98BE0">
            <w:pPr>
              <w:pStyle w:val="10"/>
              <w:spacing w:before="5"/>
              <w:ind w:left="114"/>
              <w:rPr>
                <w:sz w:val="20"/>
              </w:rPr>
            </w:pPr>
            <w:r>
              <w:rPr>
                <w:spacing w:val="-2"/>
                <w:sz w:val="20"/>
              </w:rPr>
              <w:t>помещений</w:t>
            </w:r>
          </w:p>
        </w:tc>
        <w:tc>
          <w:tcPr>
            <w:tcW w:w="1276" w:type="dxa"/>
          </w:tcPr>
          <w:p w14:paraId="19A214AB">
            <w:pPr>
              <w:pStyle w:val="10"/>
              <w:rPr>
                <w:sz w:val="20"/>
              </w:rPr>
            </w:pPr>
          </w:p>
        </w:tc>
      </w:tr>
      <w:tr w14:paraId="7789B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38A7BECD">
            <w:pPr>
              <w:pStyle w:val="10"/>
              <w:rPr>
                <w:sz w:val="24"/>
              </w:rPr>
            </w:pPr>
          </w:p>
          <w:p w14:paraId="1D58AA91">
            <w:pPr>
              <w:pStyle w:val="10"/>
              <w:spacing w:before="85"/>
              <w:rPr>
                <w:sz w:val="24"/>
              </w:rPr>
            </w:pPr>
          </w:p>
          <w:p w14:paraId="3BB76EFC">
            <w:pPr>
              <w:pStyle w:val="10"/>
              <w:ind w:left="257"/>
              <w:rPr>
                <w:sz w:val="24"/>
              </w:rPr>
            </w:pPr>
            <w:r>
              <w:rPr>
                <w:spacing w:val="-5"/>
                <w:sz w:val="24"/>
              </w:rPr>
              <w:t>32.</w:t>
            </w:r>
          </w:p>
        </w:tc>
        <w:tc>
          <w:tcPr>
            <w:tcW w:w="7371" w:type="dxa"/>
          </w:tcPr>
          <w:p w14:paraId="05D25C78">
            <w:pPr>
              <w:pStyle w:val="10"/>
              <w:spacing w:before="5"/>
              <w:ind w:left="114" w:right="106"/>
              <w:jc w:val="both"/>
              <w:rPr>
                <w:sz w:val="20"/>
              </w:rPr>
            </w:pPr>
            <w:r>
              <w:rPr>
                <w:sz w:val="20"/>
              </w:rPr>
              <w:t>Инвалид и (или) семья, имеющая детей инвалидов, имеются совместно проживающие</w:t>
            </w:r>
            <w:r>
              <w:rPr>
                <w:spacing w:val="-10"/>
                <w:sz w:val="20"/>
              </w:rPr>
              <w:t xml:space="preserve"> </w:t>
            </w:r>
            <w:r>
              <w:rPr>
                <w:sz w:val="20"/>
              </w:rPr>
              <w:t>с</w:t>
            </w:r>
            <w:r>
              <w:rPr>
                <w:spacing w:val="-10"/>
                <w:sz w:val="20"/>
              </w:rPr>
              <w:t xml:space="preserve"> </w:t>
            </w:r>
            <w:r>
              <w:rPr>
                <w:sz w:val="20"/>
              </w:rPr>
              <w:t>заявителем</w:t>
            </w:r>
            <w:r>
              <w:rPr>
                <w:spacing w:val="-10"/>
                <w:sz w:val="20"/>
              </w:rPr>
              <w:t xml:space="preserve"> </w:t>
            </w:r>
            <w:r>
              <w:rPr>
                <w:sz w:val="20"/>
              </w:rPr>
              <w:t>члены</w:t>
            </w:r>
            <w:r>
              <w:rPr>
                <w:spacing w:val="-10"/>
                <w:sz w:val="20"/>
              </w:rPr>
              <w:t xml:space="preserve"> </w:t>
            </w:r>
            <w:r>
              <w:rPr>
                <w:sz w:val="20"/>
              </w:rPr>
              <w:t>семьи,</w:t>
            </w:r>
            <w:r>
              <w:rPr>
                <w:spacing w:val="-10"/>
                <w:sz w:val="20"/>
              </w:rPr>
              <w:t xml:space="preserve"> </w:t>
            </w:r>
            <w:r>
              <w:rPr>
                <w:sz w:val="20"/>
              </w:rPr>
              <w:t>является</w:t>
            </w:r>
            <w:r>
              <w:rPr>
                <w:spacing w:val="-10"/>
                <w:sz w:val="20"/>
              </w:rPr>
              <w:t xml:space="preserve"> </w:t>
            </w:r>
            <w:r>
              <w:rPr>
                <w:sz w:val="20"/>
              </w:rPr>
              <w:t>нанимателем</w:t>
            </w:r>
            <w:r>
              <w:rPr>
                <w:spacing w:val="-10"/>
                <w:sz w:val="20"/>
              </w:rPr>
              <w:t xml:space="preserve"> </w:t>
            </w:r>
            <w:r>
              <w:rPr>
                <w:sz w:val="20"/>
              </w:rPr>
              <w:t>жилых</w:t>
            </w:r>
            <w:r>
              <w:rPr>
                <w:spacing w:val="-10"/>
                <w:sz w:val="20"/>
              </w:rPr>
              <w:t xml:space="preserve"> </w:t>
            </w:r>
            <w:r>
              <w:rPr>
                <w:sz w:val="20"/>
              </w:rPr>
              <w:t>помещений по</w:t>
            </w:r>
            <w:r>
              <w:rPr>
                <w:spacing w:val="-2"/>
                <w:sz w:val="20"/>
              </w:rPr>
              <w:t xml:space="preserve"> </w:t>
            </w:r>
            <w:r>
              <w:rPr>
                <w:sz w:val="20"/>
              </w:rPr>
              <w:t>договорам</w:t>
            </w:r>
            <w:r>
              <w:rPr>
                <w:spacing w:val="-2"/>
                <w:sz w:val="20"/>
              </w:rPr>
              <w:t xml:space="preserve"> </w:t>
            </w:r>
            <w:r>
              <w:rPr>
                <w:sz w:val="20"/>
              </w:rPr>
              <w:t>социального</w:t>
            </w:r>
            <w:r>
              <w:rPr>
                <w:spacing w:val="-2"/>
                <w:sz w:val="20"/>
              </w:rPr>
              <w:t xml:space="preserve"> </w:t>
            </w:r>
            <w:r>
              <w:rPr>
                <w:sz w:val="20"/>
              </w:rPr>
              <w:t>найма,</w:t>
            </w:r>
            <w:r>
              <w:rPr>
                <w:spacing w:val="-2"/>
                <w:sz w:val="20"/>
              </w:rPr>
              <w:t xml:space="preserve"> </w:t>
            </w:r>
            <w:r>
              <w:rPr>
                <w:sz w:val="20"/>
              </w:rPr>
              <w:t>договорам</w:t>
            </w:r>
            <w:r>
              <w:rPr>
                <w:spacing w:val="-2"/>
                <w:sz w:val="20"/>
              </w:rPr>
              <w:t xml:space="preserve"> </w:t>
            </w:r>
            <w:r>
              <w:rPr>
                <w:sz w:val="20"/>
              </w:rPr>
              <w:t>найма</w:t>
            </w:r>
            <w:r>
              <w:rPr>
                <w:spacing w:val="-2"/>
                <w:sz w:val="20"/>
              </w:rPr>
              <w:t xml:space="preserve"> </w:t>
            </w:r>
            <w:r>
              <w:rPr>
                <w:sz w:val="20"/>
              </w:rPr>
              <w:t>жилых</w:t>
            </w:r>
            <w:r>
              <w:rPr>
                <w:spacing w:val="-2"/>
                <w:sz w:val="20"/>
              </w:rPr>
              <w:t xml:space="preserve"> </w:t>
            </w:r>
            <w:r>
              <w:rPr>
                <w:sz w:val="20"/>
              </w:rPr>
              <w:t>помещений</w:t>
            </w:r>
            <w:r>
              <w:rPr>
                <w:spacing w:val="-2"/>
                <w:sz w:val="20"/>
              </w:rPr>
              <w:t xml:space="preserve"> </w:t>
            </w:r>
            <w:r>
              <w:rPr>
                <w:sz w:val="20"/>
              </w:rPr>
              <w:t>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0929E27F">
            <w:pPr>
              <w:pStyle w:val="10"/>
              <w:spacing w:before="5"/>
              <w:ind w:left="10"/>
              <w:jc w:val="center"/>
              <w:rPr>
                <w:sz w:val="20"/>
              </w:rPr>
            </w:pPr>
            <w:r>
              <w:rPr>
                <w:spacing w:val="-4"/>
                <w:sz w:val="20"/>
              </w:rPr>
              <w:t>УН32</w:t>
            </w:r>
          </w:p>
        </w:tc>
      </w:tr>
      <w:tr w14:paraId="1090F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57EBAD98">
            <w:pPr>
              <w:pStyle w:val="10"/>
              <w:spacing w:before="16"/>
              <w:rPr>
                <w:sz w:val="24"/>
              </w:rPr>
            </w:pPr>
          </w:p>
          <w:p w14:paraId="5EF3E8EA">
            <w:pPr>
              <w:pStyle w:val="10"/>
              <w:ind w:left="257"/>
              <w:rPr>
                <w:sz w:val="24"/>
              </w:rPr>
            </w:pPr>
            <w:r>
              <w:rPr>
                <w:spacing w:val="-5"/>
                <w:sz w:val="24"/>
              </w:rPr>
              <w:t>33.</w:t>
            </w:r>
          </w:p>
        </w:tc>
        <w:tc>
          <w:tcPr>
            <w:tcW w:w="7371" w:type="dxa"/>
          </w:tcPr>
          <w:p w14:paraId="0508CB84">
            <w:pPr>
              <w:pStyle w:val="10"/>
              <w:spacing w:before="5"/>
              <w:ind w:left="114" w:right="106"/>
              <w:jc w:val="both"/>
              <w:rPr>
                <w:sz w:val="20"/>
              </w:rPr>
            </w:pPr>
            <w:r>
              <w:rPr>
                <w:sz w:val="20"/>
              </w:rPr>
              <w:t>Инвалид и (или) семья, имеющая детей инвалидов,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31A46488">
            <w:pPr>
              <w:pStyle w:val="10"/>
              <w:spacing w:before="5"/>
              <w:ind w:left="10"/>
              <w:jc w:val="center"/>
              <w:rPr>
                <w:sz w:val="20"/>
              </w:rPr>
            </w:pPr>
            <w:r>
              <w:rPr>
                <w:spacing w:val="-4"/>
                <w:sz w:val="20"/>
              </w:rPr>
              <w:t>УН33</w:t>
            </w:r>
          </w:p>
        </w:tc>
      </w:tr>
      <w:tr w14:paraId="0033E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15E898E1">
            <w:pPr>
              <w:pStyle w:val="10"/>
              <w:spacing w:before="16"/>
              <w:rPr>
                <w:sz w:val="24"/>
              </w:rPr>
            </w:pPr>
          </w:p>
          <w:p w14:paraId="55B3699E">
            <w:pPr>
              <w:pStyle w:val="10"/>
              <w:ind w:left="257"/>
              <w:rPr>
                <w:sz w:val="24"/>
              </w:rPr>
            </w:pPr>
            <w:r>
              <w:rPr>
                <w:spacing w:val="-5"/>
                <w:sz w:val="24"/>
              </w:rPr>
              <w:t>34.</w:t>
            </w:r>
          </w:p>
        </w:tc>
        <w:tc>
          <w:tcPr>
            <w:tcW w:w="7371" w:type="dxa"/>
          </w:tcPr>
          <w:p w14:paraId="79A8E97A">
            <w:pPr>
              <w:pStyle w:val="10"/>
              <w:spacing w:before="5"/>
              <w:ind w:left="114" w:right="106"/>
              <w:jc w:val="both"/>
              <w:rPr>
                <w:sz w:val="20"/>
              </w:rPr>
            </w:pPr>
            <w:r>
              <w:rPr>
                <w:sz w:val="20"/>
              </w:rPr>
              <w:t>Инвалид,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0BDE3B45">
            <w:pPr>
              <w:pStyle w:val="10"/>
              <w:spacing w:before="5"/>
              <w:ind w:left="10"/>
              <w:jc w:val="center"/>
              <w:rPr>
                <w:sz w:val="20"/>
              </w:rPr>
            </w:pPr>
            <w:r>
              <w:rPr>
                <w:spacing w:val="-4"/>
                <w:sz w:val="20"/>
              </w:rPr>
              <w:t>УН34</w:t>
            </w:r>
          </w:p>
        </w:tc>
      </w:tr>
      <w:tr w14:paraId="20AAA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6D236151">
            <w:pPr>
              <w:pStyle w:val="10"/>
              <w:spacing w:before="245"/>
              <w:rPr>
                <w:sz w:val="24"/>
              </w:rPr>
            </w:pPr>
          </w:p>
          <w:p w14:paraId="498883C1">
            <w:pPr>
              <w:pStyle w:val="10"/>
              <w:spacing w:before="1"/>
              <w:ind w:left="257"/>
              <w:rPr>
                <w:sz w:val="24"/>
              </w:rPr>
            </w:pPr>
            <w:r>
              <w:rPr>
                <w:spacing w:val="-5"/>
                <w:sz w:val="24"/>
              </w:rPr>
              <w:t>35.</w:t>
            </w:r>
          </w:p>
        </w:tc>
        <w:tc>
          <w:tcPr>
            <w:tcW w:w="7371" w:type="dxa"/>
          </w:tcPr>
          <w:p w14:paraId="283EB86A">
            <w:pPr>
              <w:pStyle w:val="10"/>
              <w:spacing w:before="5"/>
              <w:ind w:left="114" w:right="106"/>
              <w:jc w:val="both"/>
              <w:rPr>
                <w:sz w:val="20"/>
              </w:rPr>
            </w:pPr>
            <w:r>
              <w:rPr>
                <w:sz w:val="20"/>
              </w:rPr>
              <w:t>Инвалид,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2A800E8D">
            <w:pPr>
              <w:pStyle w:val="10"/>
              <w:spacing w:before="5"/>
              <w:ind w:left="10"/>
              <w:jc w:val="center"/>
              <w:rPr>
                <w:sz w:val="20"/>
              </w:rPr>
            </w:pPr>
            <w:r>
              <w:rPr>
                <w:spacing w:val="-4"/>
                <w:sz w:val="20"/>
              </w:rPr>
              <w:t>УН35</w:t>
            </w:r>
          </w:p>
        </w:tc>
      </w:tr>
      <w:tr w14:paraId="36EC8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134" w:type="dxa"/>
          </w:tcPr>
          <w:p w14:paraId="5129E5CA">
            <w:pPr>
              <w:pStyle w:val="10"/>
              <w:spacing w:before="11"/>
              <w:rPr>
                <w:sz w:val="24"/>
              </w:rPr>
            </w:pPr>
          </w:p>
          <w:p w14:paraId="02075632">
            <w:pPr>
              <w:pStyle w:val="10"/>
              <w:ind w:left="257"/>
              <w:rPr>
                <w:sz w:val="24"/>
              </w:rPr>
            </w:pPr>
            <w:r>
              <w:rPr>
                <w:spacing w:val="-5"/>
                <w:sz w:val="24"/>
              </w:rPr>
              <w:t>36.</w:t>
            </w:r>
          </w:p>
        </w:tc>
        <w:tc>
          <w:tcPr>
            <w:tcW w:w="7371" w:type="dxa"/>
          </w:tcPr>
          <w:p w14:paraId="48A88184">
            <w:pPr>
              <w:pStyle w:val="10"/>
              <w:spacing w:before="5"/>
              <w:ind w:left="114"/>
              <w:rPr>
                <w:sz w:val="20"/>
              </w:rPr>
            </w:pPr>
            <w:r>
              <w:rPr>
                <w:sz w:val="20"/>
              </w:rPr>
              <w:t>Инвалид,</w:t>
            </w:r>
            <w:r>
              <w:rPr>
                <w:spacing w:val="40"/>
                <w:sz w:val="20"/>
              </w:rPr>
              <w:t xml:space="preserve"> </w:t>
            </w:r>
            <w:r>
              <w:rPr>
                <w:sz w:val="20"/>
              </w:rPr>
              <w:t>одиноко</w:t>
            </w:r>
            <w:r>
              <w:rPr>
                <w:spacing w:val="40"/>
                <w:sz w:val="20"/>
              </w:rPr>
              <w:t xml:space="preserve"> </w:t>
            </w:r>
            <w:r>
              <w:rPr>
                <w:sz w:val="20"/>
              </w:rPr>
              <w:t>проживающий,</w:t>
            </w:r>
            <w:r>
              <w:rPr>
                <w:spacing w:val="40"/>
                <w:sz w:val="20"/>
              </w:rPr>
              <w:t xml:space="preserve"> </w:t>
            </w:r>
            <w:r>
              <w:rPr>
                <w:sz w:val="20"/>
              </w:rPr>
              <w:t>проживающий</w:t>
            </w:r>
            <w:r>
              <w:rPr>
                <w:spacing w:val="40"/>
                <w:sz w:val="20"/>
              </w:rPr>
              <w:t xml:space="preserve"> </w:t>
            </w:r>
            <w:r>
              <w:rPr>
                <w:sz w:val="20"/>
              </w:rPr>
              <w:t>в</w:t>
            </w:r>
            <w:r>
              <w:rPr>
                <w:spacing w:val="40"/>
                <w:sz w:val="20"/>
              </w:rPr>
              <w:t xml:space="preserve"> </w:t>
            </w:r>
            <w:r>
              <w:rPr>
                <w:sz w:val="20"/>
              </w:rPr>
              <w:t>помещении,</w:t>
            </w:r>
            <w:r>
              <w:rPr>
                <w:spacing w:val="40"/>
                <w:sz w:val="20"/>
              </w:rPr>
              <w:t xml:space="preserve"> </w:t>
            </w:r>
            <w:r>
              <w:rPr>
                <w:sz w:val="20"/>
              </w:rPr>
              <w:t>не</w:t>
            </w:r>
            <w:r>
              <w:rPr>
                <w:spacing w:val="40"/>
                <w:sz w:val="20"/>
              </w:rPr>
              <w:t xml:space="preserve"> </w:t>
            </w:r>
            <w:r>
              <w:rPr>
                <w:sz w:val="20"/>
              </w:rPr>
              <w:t>отвечающем установленным для жилых помещений требованиям</w:t>
            </w:r>
          </w:p>
        </w:tc>
        <w:tc>
          <w:tcPr>
            <w:tcW w:w="1276" w:type="dxa"/>
          </w:tcPr>
          <w:p w14:paraId="37A94F16">
            <w:pPr>
              <w:pStyle w:val="10"/>
              <w:spacing w:before="5"/>
              <w:ind w:left="10"/>
              <w:jc w:val="center"/>
              <w:rPr>
                <w:sz w:val="20"/>
              </w:rPr>
            </w:pPr>
            <w:r>
              <w:rPr>
                <w:spacing w:val="-4"/>
                <w:sz w:val="20"/>
              </w:rPr>
              <w:t>УН36</w:t>
            </w:r>
          </w:p>
        </w:tc>
      </w:tr>
      <w:tr w14:paraId="4215D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1134" w:type="dxa"/>
          </w:tcPr>
          <w:p w14:paraId="0167A28A">
            <w:pPr>
              <w:pStyle w:val="10"/>
              <w:rPr>
                <w:sz w:val="24"/>
              </w:rPr>
            </w:pPr>
          </w:p>
          <w:p w14:paraId="0B718338">
            <w:pPr>
              <w:pStyle w:val="10"/>
              <w:rPr>
                <w:sz w:val="24"/>
              </w:rPr>
            </w:pPr>
          </w:p>
          <w:p w14:paraId="456B1B35">
            <w:pPr>
              <w:pStyle w:val="10"/>
              <w:spacing w:before="39"/>
              <w:rPr>
                <w:sz w:val="24"/>
              </w:rPr>
            </w:pPr>
          </w:p>
          <w:p w14:paraId="6ED79D32">
            <w:pPr>
              <w:pStyle w:val="10"/>
              <w:ind w:left="257"/>
              <w:rPr>
                <w:sz w:val="24"/>
              </w:rPr>
            </w:pPr>
            <w:r>
              <w:rPr>
                <w:spacing w:val="-5"/>
                <w:sz w:val="24"/>
              </w:rPr>
              <w:t>37.</w:t>
            </w:r>
          </w:p>
        </w:tc>
        <w:tc>
          <w:tcPr>
            <w:tcW w:w="7371" w:type="dxa"/>
          </w:tcPr>
          <w:p w14:paraId="416EB86C">
            <w:pPr>
              <w:pStyle w:val="10"/>
              <w:spacing w:before="5"/>
              <w:ind w:left="114" w:right="104"/>
              <w:jc w:val="both"/>
              <w:rPr>
                <w:sz w:val="20"/>
              </w:rPr>
            </w:pPr>
            <w:r>
              <w:rPr>
                <w:sz w:val="20"/>
              </w:rPr>
              <w:t>Гражданин, в составе семьи которой имеется больной, страдающий тяжелой формой хронического заболевания, при которой совместное проживание с ним в одной</w:t>
            </w:r>
            <w:r>
              <w:rPr>
                <w:spacing w:val="-12"/>
                <w:sz w:val="20"/>
              </w:rPr>
              <w:t xml:space="preserve"> </w:t>
            </w:r>
            <w:r>
              <w:rPr>
                <w:sz w:val="20"/>
              </w:rPr>
              <w:t>квартире</w:t>
            </w:r>
            <w:r>
              <w:rPr>
                <w:spacing w:val="-12"/>
                <w:sz w:val="20"/>
              </w:rPr>
              <w:t xml:space="preserve"> </w:t>
            </w:r>
            <w:r>
              <w:rPr>
                <w:sz w:val="20"/>
              </w:rPr>
              <w:t>невозможно,</w:t>
            </w:r>
            <w:r>
              <w:rPr>
                <w:spacing w:val="-12"/>
                <w:sz w:val="20"/>
              </w:rPr>
              <w:t xml:space="preserve"> </w:t>
            </w:r>
            <w:r>
              <w:rPr>
                <w:sz w:val="20"/>
              </w:rPr>
              <w:t>и</w:t>
            </w:r>
            <w:r>
              <w:rPr>
                <w:spacing w:val="-12"/>
                <w:sz w:val="20"/>
              </w:rPr>
              <w:t xml:space="preserve"> </w:t>
            </w:r>
            <w:r>
              <w:rPr>
                <w:sz w:val="20"/>
              </w:rPr>
              <w:t>не</w:t>
            </w:r>
            <w:r>
              <w:rPr>
                <w:spacing w:val="-12"/>
                <w:sz w:val="20"/>
              </w:rPr>
              <w:t xml:space="preserve"> </w:t>
            </w:r>
            <w:r>
              <w:rPr>
                <w:sz w:val="20"/>
              </w:rPr>
              <w:t>имеющий</w:t>
            </w:r>
            <w:r>
              <w:rPr>
                <w:spacing w:val="-12"/>
                <w:sz w:val="20"/>
              </w:rPr>
              <w:t xml:space="preserve"> </w:t>
            </w:r>
            <w:r>
              <w:rPr>
                <w:sz w:val="20"/>
              </w:rPr>
              <w:t>иного</w:t>
            </w:r>
            <w:r>
              <w:rPr>
                <w:spacing w:val="-12"/>
                <w:sz w:val="20"/>
              </w:rPr>
              <w:t xml:space="preserve"> </w:t>
            </w:r>
            <w:r>
              <w:rPr>
                <w:sz w:val="20"/>
              </w:rPr>
              <w:t>жилого</w:t>
            </w:r>
            <w:r>
              <w:rPr>
                <w:spacing w:val="-12"/>
                <w:sz w:val="20"/>
              </w:rPr>
              <w:t xml:space="preserve"> </w:t>
            </w:r>
            <w:r>
              <w:rPr>
                <w:sz w:val="20"/>
              </w:rPr>
              <w:t>помещения,</w:t>
            </w:r>
            <w:r>
              <w:rPr>
                <w:spacing w:val="-12"/>
                <w:sz w:val="20"/>
              </w:rPr>
              <w:t xml:space="preserve"> </w:t>
            </w:r>
            <w:r>
              <w:rPr>
                <w:sz w:val="20"/>
              </w:rPr>
              <w:t xml:space="preserve">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установлен уполномоченным Правительством Российской Федерации федеральным органом исполнительной </w:t>
            </w:r>
            <w:r>
              <w:rPr>
                <w:spacing w:val="-2"/>
                <w:sz w:val="20"/>
              </w:rPr>
              <w:t>власти)</w:t>
            </w:r>
          </w:p>
        </w:tc>
        <w:tc>
          <w:tcPr>
            <w:tcW w:w="1276" w:type="dxa"/>
          </w:tcPr>
          <w:p w14:paraId="1A0E3C6A">
            <w:pPr>
              <w:pStyle w:val="10"/>
              <w:spacing w:before="5"/>
              <w:ind w:left="10"/>
              <w:jc w:val="center"/>
              <w:rPr>
                <w:sz w:val="20"/>
              </w:rPr>
            </w:pPr>
            <w:r>
              <w:rPr>
                <w:spacing w:val="-4"/>
                <w:sz w:val="20"/>
              </w:rPr>
              <w:t>УН37</w:t>
            </w:r>
          </w:p>
        </w:tc>
      </w:tr>
      <w:tr w14:paraId="6343D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72AF74BE">
            <w:pPr>
              <w:pStyle w:val="10"/>
              <w:rPr>
                <w:sz w:val="24"/>
              </w:rPr>
            </w:pPr>
          </w:p>
          <w:p w14:paraId="008A1CD5">
            <w:pPr>
              <w:pStyle w:val="10"/>
              <w:spacing w:before="85"/>
              <w:rPr>
                <w:sz w:val="24"/>
              </w:rPr>
            </w:pPr>
          </w:p>
          <w:p w14:paraId="69CBB8F3">
            <w:pPr>
              <w:pStyle w:val="10"/>
              <w:ind w:left="257"/>
              <w:rPr>
                <w:sz w:val="24"/>
              </w:rPr>
            </w:pPr>
            <w:r>
              <w:rPr>
                <w:spacing w:val="-5"/>
                <w:sz w:val="24"/>
              </w:rPr>
              <w:t>38.</w:t>
            </w:r>
          </w:p>
        </w:tc>
        <w:tc>
          <w:tcPr>
            <w:tcW w:w="7371" w:type="dxa"/>
          </w:tcPr>
          <w:p w14:paraId="289CB0C8">
            <w:pPr>
              <w:pStyle w:val="10"/>
              <w:spacing w:before="5"/>
              <w:ind w:left="114" w:right="102"/>
              <w:jc w:val="both"/>
              <w:rPr>
                <w:sz w:val="20"/>
              </w:rPr>
            </w:pPr>
            <w:r>
              <w:rPr>
                <w:sz w:val="20"/>
              </w:rPr>
              <w:t>Спасатель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5EDCD7FC">
            <w:pPr>
              <w:pStyle w:val="10"/>
              <w:spacing w:before="5"/>
              <w:ind w:left="10"/>
              <w:jc w:val="center"/>
              <w:rPr>
                <w:sz w:val="20"/>
              </w:rPr>
            </w:pPr>
            <w:r>
              <w:rPr>
                <w:spacing w:val="-4"/>
                <w:sz w:val="20"/>
              </w:rPr>
              <w:t>УН38</w:t>
            </w:r>
          </w:p>
        </w:tc>
      </w:tr>
      <w:tr w14:paraId="6A22F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44C1B540">
            <w:pPr>
              <w:pStyle w:val="10"/>
              <w:rPr>
                <w:sz w:val="24"/>
              </w:rPr>
            </w:pPr>
          </w:p>
          <w:p w14:paraId="6DEDF056">
            <w:pPr>
              <w:pStyle w:val="10"/>
              <w:spacing w:before="200"/>
              <w:rPr>
                <w:sz w:val="24"/>
              </w:rPr>
            </w:pPr>
          </w:p>
          <w:p w14:paraId="6846F005">
            <w:pPr>
              <w:pStyle w:val="10"/>
              <w:ind w:left="257"/>
              <w:rPr>
                <w:sz w:val="24"/>
              </w:rPr>
            </w:pPr>
            <w:r>
              <w:rPr>
                <w:spacing w:val="-5"/>
                <w:sz w:val="24"/>
              </w:rPr>
              <w:t>39.</w:t>
            </w:r>
          </w:p>
        </w:tc>
        <w:tc>
          <w:tcPr>
            <w:tcW w:w="7371" w:type="dxa"/>
          </w:tcPr>
          <w:p w14:paraId="68BB422B">
            <w:pPr>
              <w:pStyle w:val="10"/>
              <w:spacing w:before="5"/>
              <w:ind w:left="114" w:right="102"/>
              <w:jc w:val="both"/>
              <w:rPr>
                <w:sz w:val="20"/>
              </w:rPr>
            </w:pPr>
            <w:r>
              <w:rPr>
                <w:sz w:val="20"/>
              </w:rPr>
              <w:t>Спасатель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6AB03C82">
            <w:pPr>
              <w:pStyle w:val="10"/>
              <w:spacing w:before="5"/>
              <w:ind w:left="10"/>
              <w:jc w:val="center"/>
              <w:rPr>
                <w:sz w:val="20"/>
              </w:rPr>
            </w:pPr>
            <w:r>
              <w:rPr>
                <w:spacing w:val="-4"/>
                <w:sz w:val="20"/>
              </w:rPr>
              <w:t>УН39</w:t>
            </w:r>
          </w:p>
        </w:tc>
      </w:tr>
      <w:tr w14:paraId="419D5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4EE3324A">
            <w:pPr>
              <w:pStyle w:val="10"/>
              <w:spacing w:before="131"/>
              <w:rPr>
                <w:sz w:val="24"/>
              </w:rPr>
            </w:pPr>
          </w:p>
          <w:p w14:paraId="3535196A">
            <w:pPr>
              <w:pStyle w:val="10"/>
              <w:ind w:left="257"/>
              <w:rPr>
                <w:sz w:val="24"/>
              </w:rPr>
            </w:pPr>
            <w:r>
              <w:rPr>
                <w:spacing w:val="-5"/>
                <w:sz w:val="24"/>
              </w:rPr>
              <w:t>40.</w:t>
            </w:r>
          </w:p>
        </w:tc>
        <w:tc>
          <w:tcPr>
            <w:tcW w:w="7371" w:type="dxa"/>
          </w:tcPr>
          <w:p w14:paraId="378C9527">
            <w:pPr>
              <w:pStyle w:val="10"/>
              <w:spacing w:before="5"/>
              <w:ind w:left="114" w:right="102"/>
              <w:jc w:val="both"/>
              <w:rPr>
                <w:sz w:val="20"/>
              </w:rPr>
            </w:pPr>
            <w:r>
              <w:rPr>
                <w:sz w:val="20"/>
              </w:rPr>
              <w:t>Спасатель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552EE7FF">
            <w:pPr>
              <w:pStyle w:val="10"/>
              <w:spacing w:before="5"/>
              <w:ind w:left="10"/>
              <w:jc w:val="center"/>
              <w:rPr>
                <w:sz w:val="20"/>
              </w:rPr>
            </w:pPr>
            <w:r>
              <w:rPr>
                <w:spacing w:val="-4"/>
                <w:sz w:val="20"/>
              </w:rPr>
              <w:t>УН40</w:t>
            </w:r>
          </w:p>
        </w:tc>
      </w:tr>
      <w:tr w14:paraId="2B0D8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2EDBA424">
            <w:pPr>
              <w:pStyle w:val="10"/>
              <w:spacing w:before="245"/>
              <w:rPr>
                <w:sz w:val="24"/>
              </w:rPr>
            </w:pPr>
          </w:p>
          <w:p w14:paraId="313073C0">
            <w:pPr>
              <w:pStyle w:val="10"/>
              <w:spacing w:before="1"/>
              <w:ind w:left="257"/>
              <w:rPr>
                <w:sz w:val="24"/>
              </w:rPr>
            </w:pPr>
            <w:r>
              <w:rPr>
                <w:spacing w:val="-5"/>
                <w:sz w:val="24"/>
              </w:rPr>
              <w:t>41.</w:t>
            </w:r>
          </w:p>
        </w:tc>
        <w:tc>
          <w:tcPr>
            <w:tcW w:w="7371" w:type="dxa"/>
          </w:tcPr>
          <w:p w14:paraId="0B0385C7">
            <w:pPr>
              <w:pStyle w:val="10"/>
              <w:spacing w:before="5"/>
              <w:ind w:left="114" w:right="102"/>
              <w:jc w:val="both"/>
              <w:rPr>
                <w:sz w:val="20"/>
              </w:rPr>
            </w:pPr>
            <w:r>
              <w:rPr>
                <w:sz w:val="20"/>
              </w:rPr>
              <w:t>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33BA467D">
            <w:pPr>
              <w:pStyle w:val="10"/>
              <w:spacing w:before="5"/>
              <w:ind w:left="10"/>
              <w:jc w:val="center"/>
              <w:rPr>
                <w:sz w:val="20"/>
              </w:rPr>
            </w:pPr>
            <w:r>
              <w:rPr>
                <w:spacing w:val="-4"/>
                <w:sz w:val="20"/>
              </w:rPr>
              <w:t>УН41</w:t>
            </w:r>
          </w:p>
        </w:tc>
      </w:tr>
    </w:tbl>
    <w:p w14:paraId="03A8E056">
      <w:pPr>
        <w:pStyle w:val="10"/>
        <w:spacing w:after="0"/>
        <w:jc w:val="center"/>
        <w:rPr>
          <w:sz w:val="20"/>
        </w:rPr>
        <w:sectPr>
          <w:pgSz w:w="11910" w:h="16840"/>
          <w:pgMar w:top="1080" w:right="425" w:bottom="280" w:left="850" w:header="717" w:footer="0" w:gutter="0"/>
          <w:cols w:space="720" w:num="1"/>
        </w:sectPr>
      </w:pPr>
    </w:p>
    <w:p w14:paraId="417B77E1">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6FF24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040C8358">
            <w:pPr>
              <w:pStyle w:val="10"/>
              <w:rPr>
                <w:sz w:val="24"/>
              </w:rPr>
            </w:pPr>
          </w:p>
          <w:p w14:paraId="38A83252">
            <w:pPr>
              <w:pStyle w:val="10"/>
              <w:spacing w:before="200"/>
              <w:rPr>
                <w:sz w:val="24"/>
              </w:rPr>
            </w:pPr>
          </w:p>
          <w:p w14:paraId="7622F9D4">
            <w:pPr>
              <w:pStyle w:val="10"/>
              <w:ind w:left="257"/>
              <w:rPr>
                <w:sz w:val="24"/>
              </w:rPr>
            </w:pPr>
            <w:r>
              <w:rPr>
                <w:spacing w:val="-5"/>
                <w:sz w:val="24"/>
              </w:rPr>
              <w:t>42.</w:t>
            </w:r>
          </w:p>
        </w:tc>
        <w:tc>
          <w:tcPr>
            <w:tcW w:w="7371" w:type="dxa"/>
          </w:tcPr>
          <w:p w14:paraId="747DF652">
            <w:pPr>
              <w:pStyle w:val="10"/>
              <w:spacing w:before="5"/>
              <w:ind w:left="114" w:right="102"/>
              <w:jc w:val="both"/>
              <w:rPr>
                <w:sz w:val="20"/>
              </w:rPr>
            </w:pPr>
            <w:r>
              <w:rPr>
                <w:sz w:val="20"/>
              </w:rPr>
              <w:t>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6748717C">
            <w:pPr>
              <w:pStyle w:val="10"/>
              <w:spacing w:before="5"/>
              <w:ind w:left="10"/>
              <w:jc w:val="center"/>
              <w:rPr>
                <w:sz w:val="20"/>
              </w:rPr>
            </w:pPr>
            <w:r>
              <w:rPr>
                <w:spacing w:val="-4"/>
                <w:sz w:val="20"/>
              </w:rPr>
              <w:t>УН42</w:t>
            </w:r>
          </w:p>
        </w:tc>
      </w:tr>
      <w:tr w14:paraId="4D38D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0CE62693">
            <w:pPr>
              <w:pStyle w:val="10"/>
              <w:spacing w:before="131"/>
              <w:rPr>
                <w:sz w:val="24"/>
              </w:rPr>
            </w:pPr>
          </w:p>
          <w:p w14:paraId="26F0CF4D">
            <w:pPr>
              <w:pStyle w:val="10"/>
              <w:ind w:left="257"/>
              <w:rPr>
                <w:sz w:val="24"/>
              </w:rPr>
            </w:pPr>
            <w:r>
              <w:rPr>
                <w:spacing w:val="-5"/>
                <w:sz w:val="24"/>
              </w:rPr>
              <w:t>43.</w:t>
            </w:r>
          </w:p>
        </w:tc>
        <w:tc>
          <w:tcPr>
            <w:tcW w:w="7371" w:type="dxa"/>
          </w:tcPr>
          <w:p w14:paraId="46181D41">
            <w:pPr>
              <w:pStyle w:val="10"/>
              <w:spacing w:before="5"/>
              <w:ind w:left="114" w:right="102"/>
              <w:jc w:val="both"/>
              <w:rPr>
                <w:sz w:val="20"/>
              </w:rPr>
            </w:pPr>
            <w:r>
              <w:rPr>
                <w:sz w:val="20"/>
              </w:rPr>
              <w:t>Спасатель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 проживающий в помещении, не отвечающем установленным для жилых помещений требованиям</w:t>
            </w:r>
          </w:p>
        </w:tc>
        <w:tc>
          <w:tcPr>
            <w:tcW w:w="1276" w:type="dxa"/>
          </w:tcPr>
          <w:p w14:paraId="61412FCE">
            <w:pPr>
              <w:pStyle w:val="10"/>
              <w:spacing w:before="5"/>
              <w:ind w:left="10"/>
              <w:jc w:val="center"/>
              <w:rPr>
                <w:sz w:val="20"/>
              </w:rPr>
            </w:pPr>
            <w:r>
              <w:rPr>
                <w:spacing w:val="-4"/>
                <w:sz w:val="20"/>
              </w:rPr>
              <w:t>УН43</w:t>
            </w:r>
          </w:p>
        </w:tc>
      </w:tr>
      <w:tr w14:paraId="417A6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51DB9913">
            <w:pPr>
              <w:pStyle w:val="10"/>
              <w:rPr>
                <w:sz w:val="24"/>
              </w:rPr>
            </w:pPr>
          </w:p>
          <w:p w14:paraId="7F15700D">
            <w:pPr>
              <w:pStyle w:val="10"/>
              <w:spacing w:before="85"/>
              <w:rPr>
                <w:sz w:val="24"/>
              </w:rPr>
            </w:pPr>
          </w:p>
          <w:p w14:paraId="001E474E">
            <w:pPr>
              <w:pStyle w:val="10"/>
              <w:ind w:left="174"/>
              <w:rPr>
                <w:sz w:val="24"/>
              </w:rPr>
            </w:pPr>
            <w:r>
              <w:rPr>
                <w:spacing w:val="-5"/>
                <w:sz w:val="24"/>
              </w:rPr>
              <w:t>44.</w:t>
            </w:r>
          </w:p>
        </w:tc>
        <w:tc>
          <w:tcPr>
            <w:tcW w:w="7371" w:type="dxa"/>
          </w:tcPr>
          <w:p w14:paraId="6590C464">
            <w:pPr>
              <w:pStyle w:val="10"/>
              <w:spacing w:before="5"/>
              <w:ind w:left="114" w:right="104"/>
              <w:jc w:val="both"/>
              <w:rPr>
                <w:sz w:val="20"/>
              </w:rPr>
            </w:pPr>
            <w:r>
              <w:rPr>
                <w:sz w:val="20"/>
              </w:rP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1E1137B5">
            <w:pPr>
              <w:pStyle w:val="10"/>
              <w:spacing w:before="5"/>
              <w:ind w:left="10"/>
              <w:jc w:val="center"/>
              <w:rPr>
                <w:sz w:val="20"/>
              </w:rPr>
            </w:pPr>
            <w:r>
              <w:rPr>
                <w:spacing w:val="-4"/>
                <w:sz w:val="20"/>
              </w:rPr>
              <w:t>УН44</w:t>
            </w:r>
          </w:p>
        </w:tc>
      </w:tr>
      <w:tr w14:paraId="6281F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7E888938">
            <w:pPr>
              <w:pStyle w:val="10"/>
              <w:rPr>
                <w:sz w:val="24"/>
              </w:rPr>
            </w:pPr>
          </w:p>
          <w:p w14:paraId="611C03D2">
            <w:pPr>
              <w:pStyle w:val="10"/>
              <w:spacing w:before="200"/>
              <w:rPr>
                <w:sz w:val="24"/>
              </w:rPr>
            </w:pPr>
          </w:p>
          <w:p w14:paraId="0F06B5B9">
            <w:pPr>
              <w:pStyle w:val="10"/>
              <w:ind w:left="114"/>
              <w:rPr>
                <w:sz w:val="24"/>
              </w:rPr>
            </w:pPr>
            <w:r>
              <w:rPr>
                <w:spacing w:val="-5"/>
                <w:sz w:val="24"/>
              </w:rPr>
              <w:t>45.</w:t>
            </w:r>
          </w:p>
        </w:tc>
        <w:tc>
          <w:tcPr>
            <w:tcW w:w="7371" w:type="dxa"/>
          </w:tcPr>
          <w:p w14:paraId="6564BD04">
            <w:pPr>
              <w:pStyle w:val="10"/>
              <w:spacing w:before="5"/>
              <w:ind w:left="114" w:right="104"/>
              <w:jc w:val="both"/>
              <w:rPr>
                <w:sz w:val="20"/>
              </w:rPr>
            </w:pPr>
            <w:r>
              <w:rPr>
                <w:sz w:val="20"/>
              </w:rP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2133B687">
            <w:pPr>
              <w:pStyle w:val="10"/>
              <w:spacing w:before="5"/>
              <w:ind w:left="10"/>
              <w:jc w:val="center"/>
              <w:rPr>
                <w:sz w:val="20"/>
              </w:rPr>
            </w:pPr>
            <w:r>
              <w:rPr>
                <w:spacing w:val="-4"/>
                <w:sz w:val="20"/>
              </w:rPr>
              <w:t>УН45</w:t>
            </w:r>
          </w:p>
        </w:tc>
      </w:tr>
      <w:tr w14:paraId="00C46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57F59640">
            <w:pPr>
              <w:pStyle w:val="10"/>
              <w:spacing w:before="131"/>
              <w:rPr>
                <w:sz w:val="24"/>
              </w:rPr>
            </w:pPr>
          </w:p>
          <w:p w14:paraId="7A4B83A8">
            <w:pPr>
              <w:pStyle w:val="10"/>
              <w:ind w:left="114"/>
              <w:rPr>
                <w:sz w:val="24"/>
              </w:rPr>
            </w:pPr>
            <w:r>
              <w:rPr>
                <w:spacing w:val="-5"/>
                <w:sz w:val="24"/>
              </w:rPr>
              <w:t>46.</w:t>
            </w:r>
          </w:p>
        </w:tc>
        <w:tc>
          <w:tcPr>
            <w:tcW w:w="7371" w:type="dxa"/>
          </w:tcPr>
          <w:p w14:paraId="35180420">
            <w:pPr>
              <w:pStyle w:val="10"/>
              <w:spacing w:before="5"/>
              <w:ind w:left="114" w:right="104"/>
              <w:jc w:val="both"/>
              <w:rPr>
                <w:sz w:val="20"/>
              </w:rPr>
            </w:pPr>
            <w:r>
              <w:rPr>
                <w:sz w:val="20"/>
              </w:rPr>
              <w:t>Член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30792BA6">
            <w:pPr>
              <w:pStyle w:val="10"/>
              <w:spacing w:before="5"/>
              <w:ind w:left="10"/>
              <w:jc w:val="center"/>
              <w:rPr>
                <w:sz w:val="20"/>
              </w:rPr>
            </w:pPr>
            <w:r>
              <w:rPr>
                <w:spacing w:val="-4"/>
                <w:sz w:val="20"/>
              </w:rPr>
              <w:t>УН46</w:t>
            </w:r>
          </w:p>
        </w:tc>
      </w:tr>
      <w:tr w14:paraId="543BB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48A6E85E">
            <w:pPr>
              <w:pStyle w:val="10"/>
              <w:spacing w:before="245"/>
              <w:rPr>
                <w:sz w:val="24"/>
              </w:rPr>
            </w:pPr>
          </w:p>
          <w:p w14:paraId="6F6F06EC">
            <w:pPr>
              <w:pStyle w:val="10"/>
              <w:spacing w:before="1"/>
              <w:ind w:left="257"/>
              <w:rPr>
                <w:sz w:val="24"/>
              </w:rPr>
            </w:pPr>
            <w:r>
              <w:rPr>
                <w:spacing w:val="-5"/>
                <w:sz w:val="24"/>
              </w:rPr>
              <w:t>47.</w:t>
            </w:r>
          </w:p>
        </w:tc>
        <w:tc>
          <w:tcPr>
            <w:tcW w:w="7371" w:type="dxa"/>
          </w:tcPr>
          <w:p w14:paraId="1031BE83">
            <w:pPr>
              <w:pStyle w:val="10"/>
              <w:spacing w:before="5"/>
              <w:ind w:left="114" w:right="104"/>
              <w:jc w:val="both"/>
              <w:rPr>
                <w:sz w:val="20"/>
              </w:rPr>
            </w:pPr>
            <w:r>
              <w:rPr>
                <w:sz w:val="20"/>
              </w:rPr>
              <w:t>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333D6AB4">
            <w:pPr>
              <w:pStyle w:val="10"/>
              <w:spacing w:before="5"/>
              <w:ind w:left="10"/>
              <w:jc w:val="center"/>
              <w:rPr>
                <w:sz w:val="20"/>
              </w:rPr>
            </w:pPr>
            <w:r>
              <w:rPr>
                <w:spacing w:val="-4"/>
                <w:sz w:val="20"/>
              </w:rPr>
              <w:t>УН47</w:t>
            </w:r>
          </w:p>
        </w:tc>
      </w:tr>
      <w:tr w14:paraId="338AE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5AD9542F">
            <w:pPr>
              <w:pStyle w:val="10"/>
              <w:rPr>
                <w:sz w:val="24"/>
              </w:rPr>
            </w:pPr>
          </w:p>
          <w:p w14:paraId="53CCA7B0">
            <w:pPr>
              <w:pStyle w:val="10"/>
              <w:spacing w:before="200"/>
              <w:rPr>
                <w:sz w:val="24"/>
              </w:rPr>
            </w:pPr>
          </w:p>
          <w:p w14:paraId="43ECAA32">
            <w:pPr>
              <w:pStyle w:val="10"/>
              <w:ind w:left="257"/>
              <w:rPr>
                <w:sz w:val="24"/>
              </w:rPr>
            </w:pPr>
            <w:r>
              <w:rPr>
                <w:spacing w:val="-5"/>
                <w:sz w:val="24"/>
              </w:rPr>
              <w:t>48.</w:t>
            </w:r>
          </w:p>
        </w:tc>
        <w:tc>
          <w:tcPr>
            <w:tcW w:w="7371" w:type="dxa"/>
          </w:tcPr>
          <w:p w14:paraId="7B77E8D5">
            <w:pPr>
              <w:pStyle w:val="10"/>
              <w:spacing w:before="5"/>
              <w:ind w:left="114" w:right="104"/>
              <w:jc w:val="both"/>
              <w:rPr>
                <w:sz w:val="20"/>
              </w:rPr>
            </w:pPr>
            <w:r>
              <w:rPr>
                <w:sz w:val="20"/>
              </w:rPr>
              <w:t>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06007AE3">
            <w:pPr>
              <w:pStyle w:val="10"/>
              <w:spacing w:before="5"/>
              <w:ind w:left="10"/>
              <w:jc w:val="center"/>
              <w:rPr>
                <w:sz w:val="20"/>
              </w:rPr>
            </w:pPr>
            <w:r>
              <w:rPr>
                <w:spacing w:val="-4"/>
                <w:sz w:val="20"/>
              </w:rPr>
              <w:t>УН48</w:t>
            </w:r>
          </w:p>
        </w:tc>
      </w:tr>
      <w:tr w14:paraId="2516B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12434098">
            <w:pPr>
              <w:pStyle w:val="10"/>
              <w:spacing w:before="131"/>
              <w:rPr>
                <w:sz w:val="24"/>
              </w:rPr>
            </w:pPr>
          </w:p>
          <w:p w14:paraId="79887F01">
            <w:pPr>
              <w:pStyle w:val="10"/>
              <w:ind w:left="257"/>
              <w:rPr>
                <w:sz w:val="24"/>
              </w:rPr>
            </w:pPr>
            <w:r>
              <w:rPr>
                <w:spacing w:val="-5"/>
                <w:sz w:val="24"/>
              </w:rPr>
              <w:t>49.</w:t>
            </w:r>
          </w:p>
        </w:tc>
        <w:tc>
          <w:tcPr>
            <w:tcW w:w="7371" w:type="dxa"/>
          </w:tcPr>
          <w:p w14:paraId="1D6A37A3">
            <w:pPr>
              <w:pStyle w:val="10"/>
              <w:spacing w:before="5"/>
              <w:ind w:left="114" w:right="104"/>
              <w:jc w:val="both"/>
              <w:rPr>
                <w:sz w:val="20"/>
              </w:rPr>
            </w:pPr>
            <w:r>
              <w:rPr>
                <w:sz w:val="20"/>
              </w:rPr>
              <w:t>Член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 проживающий в помещении, не отвечающем установленным для жилых помещений требованиям</w:t>
            </w:r>
          </w:p>
        </w:tc>
        <w:tc>
          <w:tcPr>
            <w:tcW w:w="1276" w:type="dxa"/>
          </w:tcPr>
          <w:p w14:paraId="2105F2B7">
            <w:pPr>
              <w:pStyle w:val="10"/>
              <w:spacing w:before="5"/>
              <w:ind w:left="10"/>
              <w:jc w:val="center"/>
              <w:rPr>
                <w:sz w:val="20"/>
              </w:rPr>
            </w:pPr>
            <w:r>
              <w:rPr>
                <w:spacing w:val="-4"/>
                <w:sz w:val="20"/>
              </w:rPr>
              <w:t>УН49</w:t>
            </w:r>
          </w:p>
        </w:tc>
      </w:tr>
      <w:tr w14:paraId="5E93E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9" w:hRule="atLeast"/>
        </w:trPr>
        <w:tc>
          <w:tcPr>
            <w:tcW w:w="1134" w:type="dxa"/>
          </w:tcPr>
          <w:p w14:paraId="447F0030">
            <w:pPr>
              <w:pStyle w:val="10"/>
              <w:rPr>
                <w:sz w:val="24"/>
              </w:rPr>
            </w:pPr>
          </w:p>
          <w:p w14:paraId="7224C4F9">
            <w:pPr>
              <w:pStyle w:val="10"/>
              <w:rPr>
                <w:sz w:val="24"/>
              </w:rPr>
            </w:pPr>
          </w:p>
          <w:p w14:paraId="3BE81DCA">
            <w:pPr>
              <w:pStyle w:val="10"/>
              <w:spacing w:before="154"/>
              <w:rPr>
                <w:sz w:val="24"/>
              </w:rPr>
            </w:pPr>
          </w:p>
          <w:p w14:paraId="7D93EB94">
            <w:pPr>
              <w:pStyle w:val="10"/>
              <w:ind w:left="257"/>
              <w:rPr>
                <w:sz w:val="24"/>
              </w:rPr>
            </w:pPr>
            <w:r>
              <w:rPr>
                <w:spacing w:val="-5"/>
                <w:sz w:val="24"/>
              </w:rPr>
              <w:t>50.</w:t>
            </w:r>
          </w:p>
        </w:tc>
        <w:tc>
          <w:tcPr>
            <w:tcW w:w="7371" w:type="dxa"/>
          </w:tcPr>
          <w:p w14:paraId="1650E138">
            <w:pPr>
              <w:pStyle w:val="10"/>
              <w:spacing w:before="5"/>
              <w:ind w:left="114" w:right="104"/>
              <w:jc w:val="both"/>
              <w:rPr>
                <w:sz w:val="20"/>
              </w:rPr>
            </w:pPr>
            <w:r>
              <w:rPr>
                <w:sz w:val="20"/>
              </w:rPr>
              <w:t>Военнослужащий проходящий военную службу по контракту, общая продолжительность военной службы которого составляет 10 лет и более, а также гражданин,</w:t>
            </w:r>
            <w:r>
              <w:rPr>
                <w:spacing w:val="-10"/>
                <w:sz w:val="20"/>
              </w:rPr>
              <w:t xml:space="preserve"> </w:t>
            </w:r>
            <w:r>
              <w:rPr>
                <w:sz w:val="20"/>
              </w:rPr>
              <w:t>уволенный</w:t>
            </w:r>
            <w:r>
              <w:rPr>
                <w:spacing w:val="-10"/>
                <w:sz w:val="20"/>
              </w:rPr>
              <w:t xml:space="preserve"> </w:t>
            </w:r>
            <w:r>
              <w:rPr>
                <w:sz w:val="20"/>
              </w:rPr>
              <w:t>с</w:t>
            </w:r>
            <w:r>
              <w:rPr>
                <w:spacing w:val="-10"/>
                <w:sz w:val="20"/>
              </w:rPr>
              <w:t xml:space="preserve"> </w:t>
            </w:r>
            <w:r>
              <w:rPr>
                <w:sz w:val="20"/>
              </w:rPr>
              <w:t>военной</w:t>
            </w:r>
            <w:r>
              <w:rPr>
                <w:spacing w:val="-10"/>
                <w:sz w:val="20"/>
              </w:rPr>
              <w:t xml:space="preserve"> </w:t>
            </w:r>
            <w:r>
              <w:rPr>
                <w:sz w:val="20"/>
              </w:rPr>
              <w:t>службы</w:t>
            </w:r>
            <w:r>
              <w:rPr>
                <w:spacing w:val="-10"/>
                <w:sz w:val="20"/>
              </w:rPr>
              <w:t xml:space="preserve"> </w:t>
            </w:r>
            <w:r>
              <w:rPr>
                <w:sz w:val="20"/>
              </w:rPr>
              <w:t>по</w:t>
            </w:r>
            <w:r>
              <w:rPr>
                <w:spacing w:val="-10"/>
                <w:sz w:val="20"/>
              </w:rPr>
              <w:t xml:space="preserve"> </w:t>
            </w:r>
            <w:r>
              <w:rPr>
                <w:sz w:val="20"/>
              </w:rPr>
              <w:t>достижении</w:t>
            </w:r>
            <w:r>
              <w:rPr>
                <w:spacing w:val="-10"/>
                <w:sz w:val="20"/>
              </w:rPr>
              <w:t xml:space="preserve"> </w:t>
            </w:r>
            <w:r>
              <w:rPr>
                <w:sz w:val="20"/>
              </w:rPr>
              <w:t>ими</w:t>
            </w:r>
            <w:r>
              <w:rPr>
                <w:spacing w:val="-10"/>
                <w:sz w:val="20"/>
              </w:rPr>
              <w:t xml:space="preserve"> </w:t>
            </w:r>
            <w:r>
              <w:rPr>
                <w:sz w:val="20"/>
              </w:rPr>
              <w:t>предельного</w:t>
            </w:r>
            <w:r>
              <w:rPr>
                <w:spacing w:val="-10"/>
                <w:sz w:val="20"/>
              </w:rPr>
              <w:t xml:space="preserve"> </w:t>
            </w:r>
            <w:r>
              <w:rPr>
                <w:sz w:val="20"/>
              </w:rPr>
              <w:t>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w:t>
            </w:r>
            <w:r>
              <w:rPr>
                <w:spacing w:val="-11"/>
                <w:sz w:val="20"/>
              </w:rPr>
              <w:t xml:space="preserve"> </w:t>
            </w:r>
            <w:r>
              <w:rPr>
                <w:sz w:val="20"/>
              </w:rPr>
              <w:t>члены</w:t>
            </w:r>
            <w:r>
              <w:rPr>
                <w:spacing w:val="-11"/>
                <w:sz w:val="20"/>
              </w:rPr>
              <w:t xml:space="preserve"> </w:t>
            </w:r>
            <w:r>
              <w:rPr>
                <w:sz w:val="20"/>
              </w:rPr>
              <w:t>семьи,</w:t>
            </w:r>
            <w:r>
              <w:rPr>
                <w:spacing w:val="-11"/>
                <w:sz w:val="20"/>
              </w:rPr>
              <w:t xml:space="preserve"> </w:t>
            </w:r>
            <w:r>
              <w:rPr>
                <w:sz w:val="20"/>
              </w:rPr>
              <w:t>не</w:t>
            </w:r>
            <w:r>
              <w:rPr>
                <w:spacing w:val="-11"/>
                <w:sz w:val="20"/>
              </w:rPr>
              <w:t xml:space="preserve"> </w:t>
            </w:r>
            <w:r>
              <w:rPr>
                <w:sz w:val="20"/>
              </w:rPr>
              <w:t>является</w:t>
            </w:r>
            <w:r>
              <w:rPr>
                <w:spacing w:val="-11"/>
                <w:sz w:val="20"/>
              </w:rPr>
              <w:t xml:space="preserve"> </w:t>
            </w:r>
            <w:r>
              <w:rPr>
                <w:sz w:val="20"/>
              </w:rPr>
              <w:t>нанимателем</w:t>
            </w:r>
            <w:r>
              <w:rPr>
                <w:spacing w:val="-11"/>
                <w:sz w:val="20"/>
              </w:rPr>
              <w:t xml:space="preserve"> </w:t>
            </w:r>
            <w:r>
              <w:rPr>
                <w:sz w:val="20"/>
              </w:rPr>
              <w:t>жилых</w:t>
            </w:r>
            <w:r>
              <w:rPr>
                <w:spacing w:val="-11"/>
                <w:sz w:val="20"/>
              </w:rPr>
              <w:t xml:space="preserve"> </w:t>
            </w:r>
            <w:r>
              <w:rPr>
                <w:sz w:val="20"/>
              </w:rPr>
              <w:t>помещений</w:t>
            </w:r>
            <w:r>
              <w:rPr>
                <w:spacing w:val="-11"/>
                <w:sz w:val="20"/>
              </w:rPr>
              <w:t xml:space="preserve"> </w:t>
            </w:r>
            <w:r>
              <w:rPr>
                <w:sz w:val="20"/>
              </w:rPr>
              <w:t>по</w:t>
            </w:r>
            <w:r>
              <w:rPr>
                <w:spacing w:val="-11"/>
                <w:sz w:val="20"/>
              </w:rPr>
              <w:t xml:space="preserve"> </w:t>
            </w:r>
            <w:r>
              <w:rPr>
                <w:sz w:val="20"/>
              </w:rPr>
              <w:t>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71FD371D">
            <w:pPr>
              <w:pStyle w:val="10"/>
              <w:spacing w:before="5"/>
              <w:ind w:left="10"/>
              <w:jc w:val="center"/>
              <w:rPr>
                <w:sz w:val="20"/>
              </w:rPr>
            </w:pPr>
            <w:r>
              <w:rPr>
                <w:spacing w:val="-4"/>
                <w:sz w:val="20"/>
              </w:rPr>
              <w:t>УН50</w:t>
            </w:r>
          </w:p>
        </w:tc>
      </w:tr>
    </w:tbl>
    <w:p w14:paraId="48C212FE">
      <w:pPr>
        <w:pStyle w:val="10"/>
        <w:spacing w:after="0"/>
        <w:jc w:val="center"/>
        <w:rPr>
          <w:sz w:val="20"/>
        </w:rPr>
        <w:sectPr>
          <w:pgSz w:w="11910" w:h="16840"/>
          <w:pgMar w:top="1080" w:right="425" w:bottom="280" w:left="850" w:header="717" w:footer="0" w:gutter="0"/>
          <w:cols w:space="720" w:num="1"/>
        </w:sectPr>
      </w:pPr>
    </w:p>
    <w:p w14:paraId="682BF913">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7D800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9" w:hRule="atLeast"/>
        </w:trPr>
        <w:tc>
          <w:tcPr>
            <w:tcW w:w="1134" w:type="dxa"/>
          </w:tcPr>
          <w:p w14:paraId="48AE244F">
            <w:pPr>
              <w:pStyle w:val="10"/>
              <w:rPr>
                <w:sz w:val="24"/>
              </w:rPr>
            </w:pPr>
          </w:p>
          <w:p w14:paraId="08688E66">
            <w:pPr>
              <w:pStyle w:val="10"/>
              <w:rPr>
                <w:sz w:val="24"/>
              </w:rPr>
            </w:pPr>
          </w:p>
          <w:p w14:paraId="741BADF8">
            <w:pPr>
              <w:pStyle w:val="10"/>
              <w:rPr>
                <w:sz w:val="24"/>
              </w:rPr>
            </w:pPr>
          </w:p>
          <w:p w14:paraId="391975EB">
            <w:pPr>
              <w:pStyle w:val="10"/>
              <w:spacing w:before="108"/>
              <w:rPr>
                <w:sz w:val="24"/>
              </w:rPr>
            </w:pPr>
          </w:p>
          <w:p w14:paraId="21F0B0E5">
            <w:pPr>
              <w:pStyle w:val="10"/>
              <w:ind w:left="257"/>
              <w:rPr>
                <w:sz w:val="24"/>
              </w:rPr>
            </w:pPr>
            <w:r>
              <w:rPr>
                <w:spacing w:val="-5"/>
                <w:sz w:val="24"/>
              </w:rPr>
              <w:t>51.</w:t>
            </w:r>
          </w:p>
        </w:tc>
        <w:tc>
          <w:tcPr>
            <w:tcW w:w="7371" w:type="dxa"/>
          </w:tcPr>
          <w:p w14:paraId="6737FC33">
            <w:pPr>
              <w:pStyle w:val="10"/>
              <w:spacing w:before="5"/>
              <w:ind w:left="114" w:right="104"/>
              <w:jc w:val="both"/>
              <w:rPr>
                <w:sz w:val="20"/>
              </w:rPr>
            </w:pPr>
            <w:r>
              <w:rPr>
                <w:sz w:val="20"/>
              </w:rPr>
              <w:t>Военнослужащий проходящий военную службу по контракту, общая продолжительность военной службы которого составляет 10 лет и более, а также гражданин,</w:t>
            </w:r>
            <w:r>
              <w:rPr>
                <w:spacing w:val="-10"/>
                <w:sz w:val="20"/>
              </w:rPr>
              <w:t xml:space="preserve"> </w:t>
            </w:r>
            <w:r>
              <w:rPr>
                <w:sz w:val="20"/>
              </w:rPr>
              <w:t>уволенный</w:t>
            </w:r>
            <w:r>
              <w:rPr>
                <w:spacing w:val="-10"/>
                <w:sz w:val="20"/>
              </w:rPr>
              <w:t xml:space="preserve"> </w:t>
            </w:r>
            <w:r>
              <w:rPr>
                <w:sz w:val="20"/>
              </w:rPr>
              <w:t>с</w:t>
            </w:r>
            <w:r>
              <w:rPr>
                <w:spacing w:val="-10"/>
                <w:sz w:val="20"/>
              </w:rPr>
              <w:t xml:space="preserve"> </w:t>
            </w:r>
            <w:r>
              <w:rPr>
                <w:sz w:val="20"/>
              </w:rPr>
              <w:t>военной</w:t>
            </w:r>
            <w:r>
              <w:rPr>
                <w:spacing w:val="-10"/>
                <w:sz w:val="20"/>
              </w:rPr>
              <w:t xml:space="preserve"> </w:t>
            </w:r>
            <w:r>
              <w:rPr>
                <w:sz w:val="20"/>
              </w:rPr>
              <w:t>службы</w:t>
            </w:r>
            <w:r>
              <w:rPr>
                <w:spacing w:val="-10"/>
                <w:sz w:val="20"/>
              </w:rPr>
              <w:t xml:space="preserve"> </w:t>
            </w:r>
            <w:r>
              <w:rPr>
                <w:sz w:val="20"/>
              </w:rPr>
              <w:t>по</w:t>
            </w:r>
            <w:r>
              <w:rPr>
                <w:spacing w:val="-10"/>
                <w:sz w:val="20"/>
              </w:rPr>
              <w:t xml:space="preserve"> </w:t>
            </w:r>
            <w:r>
              <w:rPr>
                <w:sz w:val="20"/>
              </w:rPr>
              <w:t>достижении</w:t>
            </w:r>
            <w:r>
              <w:rPr>
                <w:spacing w:val="-10"/>
                <w:sz w:val="20"/>
              </w:rPr>
              <w:t xml:space="preserve"> </w:t>
            </w:r>
            <w:r>
              <w:rPr>
                <w:sz w:val="20"/>
              </w:rPr>
              <w:t>ими</w:t>
            </w:r>
            <w:r>
              <w:rPr>
                <w:spacing w:val="-10"/>
                <w:sz w:val="20"/>
              </w:rPr>
              <w:t xml:space="preserve"> </w:t>
            </w:r>
            <w:r>
              <w:rPr>
                <w:sz w:val="20"/>
              </w:rPr>
              <w:t>предельного</w:t>
            </w:r>
            <w:r>
              <w:rPr>
                <w:spacing w:val="-10"/>
                <w:sz w:val="20"/>
              </w:rPr>
              <w:t xml:space="preserve"> </w:t>
            </w:r>
            <w:r>
              <w:rPr>
                <w:sz w:val="20"/>
              </w:rPr>
              <w:t>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60EDFD07">
            <w:pPr>
              <w:pStyle w:val="10"/>
              <w:spacing w:before="5"/>
              <w:ind w:left="10"/>
              <w:jc w:val="center"/>
              <w:rPr>
                <w:sz w:val="20"/>
              </w:rPr>
            </w:pPr>
            <w:r>
              <w:rPr>
                <w:spacing w:val="-4"/>
                <w:sz w:val="20"/>
              </w:rPr>
              <w:t>УН51</w:t>
            </w:r>
          </w:p>
        </w:tc>
      </w:tr>
      <w:tr w14:paraId="2BD2C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trPr>
        <w:tc>
          <w:tcPr>
            <w:tcW w:w="1134" w:type="dxa"/>
          </w:tcPr>
          <w:p w14:paraId="392FC7AA">
            <w:pPr>
              <w:pStyle w:val="10"/>
              <w:rPr>
                <w:sz w:val="24"/>
              </w:rPr>
            </w:pPr>
          </w:p>
          <w:p w14:paraId="5FD44F9C">
            <w:pPr>
              <w:pStyle w:val="10"/>
              <w:rPr>
                <w:sz w:val="24"/>
              </w:rPr>
            </w:pPr>
          </w:p>
          <w:p w14:paraId="0315FCEE">
            <w:pPr>
              <w:pStyle w:val="10"/>
              <w:spacing w:before="39"/>
              <w:rPr>
                <w:sz w:val="24"/>
              </w:rPr>
            </w:pPr>
          </w:p>
          <w:p w14:paraId="1D3BCDDD">
            <w:pPr>
              <w:pStyle w:val="10"/>
              <w:ind w:left="257"/>
              <w:rPr>
                <w:sz w:val="24"/>
              </w:rPr>
            </w:pPr>
            <w:r>
              <w:rPr>
                <w:spacing w:val="-5"/>
                <w:sz w:val="24"/>
              </w:rPr>
              <w:t>52.</w:t>
            </w:r>
          </w:p>
        </w:tc>
        <w:tc>
          <w:tcPr>
            <w:tcW w:w="7371" w:type="dxa"/>
          </w:tcPr>
          <w:p w14:paraId="0AD8480D">
            <w:pPr>
              <w:pStyle w:val="10"/>
              <w:spacing w:before="5"/>
              <w:ind w:left="114" w:right="104"/>
              <w:jc w:val="both"/>
              <w:rPr>
                <w:sz w:val="20"/>
              </w:rPr>
            </w:pPr>
            <w:r>
              <w:rPr>
                <w:sz w:val="20"/>
              </w:rPr>
              <w:t>Военнослужащий проходящий военную службу по контракту, общая продолжительность военной службы которого составляет 10 лет и более, а также гражданин,</w:t>
            </w:r>
            <w:r>
              <w:rPr>
                <w:spacing w:val="-10"/>
                <w:sz w:val="20"/>
              </w:rPr>
              <w:t xml:space="preserve"> </w:t>
            </w:r>
            <w:r>
              <w:rPr>
                <w:sz w:val="20"/>
              </w:rPr>
              <w:t>уволенный</w:t>
            </w:r>
            <w:r>
              <w:rPr>
                <w:spacing w:val="-10"/>
                <w:sz w:val="20"/>
              </w:rPr>
              <w:t xml:space="preserve"> </w:t>
            </w:r>
            <w:r>
              <w:rPr>
                <w:sz w:val="20"/>
              </w:rPr>
              <w:t>с</w:t>
            </w:r>
            <w:r>
              <w:rPr>
                <w:spacing w:val="-10"/>
                <w:sz w:val="20"/>
              </w:rPr>
              <w:t xml:space="preserve"> </w:t>
            </w:r>
            <w:r>
              <w:rPr>
                <w:sz w:val="20"/>
              </w:rPr>
              <w:t>военной</w:t>
            </w:r>
            <w:r>
              <w:rPr>
                <w:spacing w:val="-10"/>
                <w:sz w:val="20"/>
              </w:rPr>
              <w:t xml:space="preserve"> </w:t>
            </w:r>
            <w:r>
              <w:rPr>
                <w:sz w:val="20"/>
              </w:rPr>
              <w:t>службы</w:t>
            </w:r>
            <w:r>
              <w:rPr>
                <w:spacing w:val="-10"/>
                <w:sz w:val="20"/>
              </w:rPr>
              <w:t xml:space="preserve"> </w:t>
            </w:r>
            <w:r>
              <w:rPr>
                <w:sz w:val="20"/>
              </w:rPr>
              <w:t>по</w:t>
            </w:r>
            <w:r>
              <w:rPr>
                <w:spacing w:val="-10"/>
                <w:sz w:val="20"/>
              </w:rPr>
              <w:t xml:space="preserve"> </w:t>
            </w:r>
            <w:r>
              <w:rPr>
                <w:sz w:val="20"/>
              </w:rPr>
              <w:t>достижении</w:t>
            </w:r>
            <w:r>
              <w:rPr>
                <w:spacing w:val="-10"/>
                <w:sz w:val="20"/>
              </w:rPr>
              <w:t xml:space="preserve"> </w:t>
            </w:r>
            <w:r>
              <w:rPr>
                <w:sz w:val="20"/>
              </w:rPr>
              <w:t>ими</w:t>
            </w:r>
            <w:r>
              <w:rPr>
                <w:spacing w:val="-10"/>
                <w:sz w:val="20"/>
              </w:rPr>
              <w:t xml:space="preserve"> </w:t>
            </w:r>
            <w:r>
              <w:rPr>
                <w:sz w:val="20"/>
              </w:rPr>
              <w:t>предельного</w:t>
            </w:r>
            <w:r>
              <w:rPr>
                <w:spacing w:val="-10"/>
                <w:sz w:val="20"/>
              </w:rPr>
              <w:t xml:space="preserve"> </w:t>
            </w:r>
            <w:r>
              <w:rPr>
                <w:sz w:val="20"/>
              </w:rPr>
              <w:t>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385947E6">
            <w:pPr>
              <w:pStyle w:val="10"/>
              <w:spacing w:before="5"/>
              <w:ind w:left="10"/>
              <w:jc w:val="center"/>
              <w:rPr>
                <w:sz w:val="20"/>
              </w:rPr>
            </w:pPr>
            <w:r>
              <w:rPr>
                <w:spacing w:val="-4"/>
                <w:sz w:val="20"/>
              </w:rPr>
              <w:t>УН52</w:t>
            </w:r>
          </w:p>
        </w:tc>
      </w:tr>
      <w:tr w14:paraId="70DC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9" w:hRule="atLeast"/>
        </w:trPr>
        <w:tc>
          <w:tcPr>
            <w:tcW w:w="1134" w:type="dxa"/>
          </w:tcPr>
          <w:p w14:paraId="6E2CDB83">
            <w:pPr>
              <w:pStyle w:val="10"/>
              <w:rPr>
                <w:sz w:val="24"/>
              </w:rPr>
            </w:pPr>
          </w:p>
          <w:p w14:paraId="7724FD1B">
            <w:pPr>
              <w:pStyle w:val="10"/>
              <w:rPr>
                <w:sz w:val="24"/>
              </w:rPr>
            </w:pPr>
          </w:p>
          <w:p w14:paraId="598B0DBD">
            <w:pPr>
              <w:pStyle w:val="10"/>
              <w:spacing w:before="154"/>
              <w:rPr>
                <w:sz w:val="24"/>
              </w:rPr>
            </w:pPr>
          </w:p>
          <w:p w14:paraId="34F333FD">
            <w:pPr>
              <w:pStyle w:val="10"/>
              <w:ind w:left="257"/>
              <w:rPr>
                <w:sz w:val="24"/>
              </w:rPr>
            </w:pPr>
            <w:r>
              <w:rPr>
                <w:spacing w:val="-5"/>
                <w:sz w:val="24"/>
              </w:rPr>
              <w:t>53.</w:t>
            </w:r>
          </w:p>
        </w:tc>
        <w:tc>
          <w:tcPr>
            <w:tcW w:w="7371" w:type="dxa"/>
          </w:tcPr>
          <w:p w14:paraId="3AFCE647">
            <w:pPr>
              <w:pStyle w:val="10"/>
              <w:spacing w:before="5"/>
              <w:ind w:left="114" w:right="104"/>
              <w:jc w:val="both"/>
              <w:rPr>
                <w:sz w:val="20"/>
              </w:rPr>
            </w:pPr>
            <w:r>
              <w:rPr>
                <w:sz w:val="20"/>
              </w:rPr>
              <w:t>Военнослужащий проходящий военную службу по контракту, общая продолжительность военной службы которых составляет 10 лет и более, а также гражданин,</w:t>
            </w:r>
            <w:r>
              <w:rPr>
                <w:spacing w:val="-10"/>
                <w:sz w:val="20"/>
              </w:rPr>
              <w:t xml:space="preserve"> </w:t>
            </w:r>
            <w:r>
              <w:rPr>
                <w:sz w:val="20"/>
              </w:rPr>
              <w:t>уволенный</w:t>
            </w:r>
            <w:r>
              <w:rPr>
                <w:spacing w:val="-10"/>
                <w:sz w:val="20"/>
              </w:rPr>
              <w:t xml:space="preserve"> </w:t>
            </w:r>
            <w:r>
              <w:rPr>
                <w:sz w:val="20"/>
              </w:rPr>
              <w:t>с</w:t>
            </w:r>
            <w:r>
              <w:rPr>
                <w:spacing w:val="-10"/>
                <w:sz w:val="20"/>
              </w:rPr>
              <w:t xml:space="preserve"> </w:t>
            </w:r>
            <w:r>
              <w:rPr>
                <w:sz w:val="20"/>
              </w:rPr>
              <w:t>военной</w:t>
            </w:r>
            <w:r>
              <w:rPr>
                <w:spacing w:val="-10"/>
                <w:sz w:val="20"/>
              </w:rPr>
              <w:t xml:space="preserve"> </w:t>
            </w:r>
            <w:r>
              <w:rPr>
                <w:sz w:val="20"/>
              </w:rPr>
              <w:t>службы</w:t>
            </w:r>
            <w:r>
              <w:rPr>
                <w:spacing w:val="-10"/>
                <w:sz w:val="20"/>
              </w:rPr>
              <w:t xml:space="preserve"> </w:t>
            </w:r>
            <w:r>
              <w:rPr>
                <w:sz w:val="20"/>
              </w:rPr>
              <w:t>по</w:t>
            </w:r>
            <w:r>
              <w:rPr>
                <w:spacing w:val="-10"/>
                <w:sz w:val="20"/>
              </w:rPr>
              <w:t xml:space="preserve"> </w:t>
            </w:r>
            <w:r>
              <w:rPr>
                <w:sz w:val="20"/>
              </w:rPr>
              <w:t>достижении</w:t>
            </w:r>
            <w:r>
              <w:rPr>
                <w:spacing w:val="-10"/>
                <w:sz w:val="20"/>
              </w:rPr>
              <w:t xml:space="preserve"> </w:t>
            </w:r>
            <w:r>
              <w:rPr>
                <w:sz w:val="20"/>
              </w:rPr>
              <w:t>ими</w:t>
            </w:r>
            <w:r>
              <w:rPr>
                <w:spacing w:val="-10"/>
                <w:sz w:val="20"/>
              </w:rPr>
              <w:t xml:space="preserve"> </w:t>
            </w:r>
            <w:r>
              <w:rPr>
                <w:sz w:val="20"/>
              </w:rPr>
              <w:t>предельного</w:t>
            </w:r>
            <w:r>
              <w:rPr>
                <w:spacing w:val="-10"/>
                <w:sz w:val="20"/>
              </w:rPr>
              <w:t xml:space="preserve"> </w:t>
            </w:r>
            <w:r>
              <w:rPr>
                <w:sz w:val="20"/>
              </w:rPr>
              <w:t>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32C8BE09">
            <w:pPr>
              <w:pStyle w:val="10"/>
              <w:spacing w:before="5"/>
              <w:ind w:left="10"/>
              <w:jc w:val="center"/>
              <w:rPr>
                <w:sz w:val="20"/>
              </w:rPr>
            </w:pPr>
            <w:r>
              <w:rPr>
                <w:spacing w:val="-4"/>
                <w:sz w:val="20"/>
              </w:rPr>
              <w:t>УН53</w:t>
            </w:r>
          </w:p>
        </w:tc>
      </w:tr>
      <w:tr w14:paraId="2FFA1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9" w:hRule="atLeast"/>
        </w:trPr>
        <w:tc>
          <w:tcPr>
            <w:tcW w:w="1134" w:type="dxa"/>
          </w:tcPr>
          <w:p w14:paraId="10B75C1A">
            <w:pPr>
              <w:pStyle w:val="10"/>
              <w:rPr>
                <w:sz w:val="24"/>
              </w:rPr>
            </w:pPr>
          </w:p>
          <w:p w14:paraId="03409E95">
            <w:pPr>
              <w:pStyle w:val="10"/>
              <w:rPr>
                <w:sz w:val="24"/>
              </w:rPr>
            </w:pPr>
          </w:p>
          <w:p w14:paraId="439E7C3A">
            <w:pPr>
              <w:pStyle w:val="10"/>
              <w:spacing w:before="268"/>
              <w:rPr>
                <w:sz w:val="24"/>
              </w:rPr>
            </w:pPr>
          </w:p>
          <w:p w14:paraId="54DF5230">
            <w:pPr>
              <w:pStyle w:val="10"/>
              <w:spacing w:before="1"/>
              <w:ind w:left="257"/>
              <w:rPr>
                <w:sz w:val="24"/>
              </w:rPr>
            </w:pPr>
            <w:r>
              <w:rPr>
                <w:spacing w:val="-5"/>
                <w:sz w:val="24"/>
              </w:rPr>
              <w:t>54.</w:t>
            </w:r>
          </w:p>
        </w:tc>
        <w:tc>
          <w:tcPr>
            <w:tcW w:w="7371" w:type="dxa"/>
          </w:tcPr>
          <w:p w14:paraId="06C3FF58">
            <w:pPr>
              <w:pStyle w:val="10"/>
              <w:spacing w:before="5"/>
              <w:ind w:left="114" w:right="104"/>
              <w:jc w:val="both"/>
              <w:rPr>
                <w:sz w:val="20"/>
              </w:rPr>
            </w:pPr>
            <w:r>
              <w:rPr>
                <w:sz w:val="20"/>
              </w:rPr>
              <w:t>Военнослужащий проходящий военную службу по контракту, общая продолжительность военной службы которых составляет 10 лет и более, а также гражданин,</w:t>
            </w:r>
            <w:r>
              <w:rPr>
                <w:spacing w:val="-10"/>
                <w:sz w:val="20"/>
              </w:rPr>
              <w:t xml:space="preserve"> </w:t>
            </w:r>
            <w:r>
              <w:rPr>
                <w:sz w:val="20"/>
              </w:rPr>
              <w:t>уволенный</w:t>
            </w:r>
            <w:r>
              <w:rPr>
                <w:spacing w:val="-10"/>
                <w:sz w:val="20"/>
              </w:rPr>
              <w:t xml:space="preserve"> </w:t>
            </w:r>
            <w:r>
              <w:rPr>
                <w:sz w:val="20"/>
              </w:rPr>
              <w:t>с</w:t>
            </w:r>
            <w:r>
              <w:rPr>
                <w:spacing w:val="-10"/>
                <w:sz w:val="20"/>
              </w:rPr>
              <w:t xml:space="preserve"> </w:t>
            </w:r>
            <w:r>
              <w:rPr>
                <w:sz w:val="20"/>
              </w:rPr>
              <w:t>военной</w:t>
            </w:r>
            <w:r>
              <w:rPr>
                <w:spacing w:val="-10"/>
                <w:sz w:val="20"/>
              </w:rPr>
              <w:t xml:space="preserve"> </w:t>
            </w:r>
            <w:r>
              <w:rPr>
                <w:sz w:val="20"/>
              </w:rPr>
              <w:t>службы</w:t>
            </w:r>
            <w:r>
              <w:rPr>
                <w:spacing w:val="-10"/>
                <w:sz w:val="20"/>
              </w:rPr>
              <w:t xml:space="preserve"> </w:t>
            </w:r>
            <w:r>
              <w:rPr>
                <w:sz w:val="20"/>
              </w:rPr>
              <w:t>по</w:t>
            </w:r>
            <w:r>
              <w:rPr>
                <w:spacing w:val="-10"/>
                <w:sz w:val="20"/>
              </w:rPr>
              <w:t xml:space="preserve"> </w:t>
            </w:r>
            <w:r>
              <w:rPr>
                <w:sz w:val="20"/>
              </w:rPr>
              <w:t>достижении</w:t>
            </w:r>
            <w:r>
              <w:rPr>
                <w:spacing w:val="-10"/>
                <w:sz w:val="20"/>
              </w:rPr>
              <w:t xml:space="preserve"> </w:t>
            </w:r>
            <w:r>
              <w:rPr>
                <w:sz w:val="20"/>
              </w:rPr>
              <w:t>ими</w:t>
            </w:r>
            <w:r>
              <w:rPr>
                <w:spacing w:val="-10"/>
                <w:sz w:val="20"/>
              </w:rPr>
              <w:t xml:space="preserve"> </w:t>
            </w:r>
            <w:r>
              <w:rPr>
                <w:sz w:val="20"/>
              </w:rPr>
              <w:t>предельного</w:t>
            </w:r>
            <w:r>
              <w:rPr>
                <w:spacing w:val="-10"/>
                <w:sz w:val="20"/>
              </w:rPr>
              <w:t xml:space="preserve"> </w:t>
            </w:r>
            <w:r>
              <w:rPr>
                <w:sz w:val="20"/>
              </w:rPr>
              <w:t>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4B8AF059">
            <w:pPr>
              <w:pStyle w:val="10"/>
              <w:spacing w:before="5"/>
              <w:ind w:left="10"/>
              <w:jc w:val="center"/>
              <w:rPr>
                <w:sz w:val="20"/>
              </w:rPr>
            </w:pPr>
            <w:r>
              <w:rPr>
                <w:spacing w:val="-4"/>
                <w:sz w:val="20"/>
              </w:rPr>
              <w:t>УН54</w:t>
            </w:r>
          </w:p>
        </w:tc>
      </w:tr>
      <w:tr w14:paraId="57785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66D10E37">
            <w:pPr>
              <w:pStyle w:val="10"/>
              <w:rPr>
                <w:sz w:val="24"/>
              </w:rPr>
            </w:pPr>
          </w:p>
          <w:p w14:paraId="523906B9">
            <w:pPr>
              <w:pStyle w:val="10"/>
              <w:spacing w:before="200"/>
              <w:rPr>
                <w:sz w:val="24"/>
              </w:rPr>
            </w:pPr>
          </w:p>
          <w:p w14:paraId="5C598B8C">
            <w:pPr>
              <w:pStyle w:val="10"/>
              <w:ind w:left="257"/>
              <w:rPr>
                <w:sz w:val="24"/>
              </w:rPr>
            </w:pPr>
            <w:r>
              <w:rPr>
                <w:spacing w:val="-5"/>
                <w:sz w:val="24"/>
              </w:rPr>
              <w:t>55.</w:t>
            </w:r>
          </w:p>
        </w:tc>
        <w:tc>
          <w:tcPr>
            <w:tcW w:w="7371" w:type="dxa"/>
          </w:tcPr>
          <w:p w14:paraId="1D870697">
            <w:pPr>
              <w:pStyle w:val="10"/>
              <w:spacing w:before="5"/>
              <w:ind w:left="114" w:right="104"/>
              <w:jc w:val="both"/>
              <w:rPr>
                <w:sz w:val="20"/>
              </w:rPr>
            </w:pPr>
            <w:r>
              <w:rPr>
                <w:sz w:val="20"/>
              </w:rPr>
              <w:t>Военнослужащий проходящий военную службу по контракту, общая продолжительность военной службы которых составляет 10 лет и более, а также гражданин,</w:t>
            </w:r>
            <w:r>
              <w:rPr>
                <w:spacing w:val="-10"/>
                <w:sz w:val="20"/>
              </w:rPr>
              <w:t xml:space="preserve"> </w:t>
            </w:r>
            <w:r>
              <w:rPr>
                <w:sz w:val="20"/>
              </w:rPr>
              <w:t>уволенный</w:t>
            </w:r>
            <w:r>
              <w:rPr>
                <w:spacing w:val="-10"/>
                <w:sz w:val="20"/>
              </w:rPr>
              <w:t xml:space="preserve"> </w:t>
            </w:r>
            <w:r>
              <w:rPr>
                <w:sz w:val="20"/>
              </w:rPr>
              <w:t>с</w:t>
            </w:r>
            <w:r>
              <w:rPr>
                <w:spacing w:val="-10"/>
                <w:sz w:val="20"/>
              </w:rPr>
              <w:t xml:space="preserve"> </w:t>
            </w:r>
            <w:r>
              <w:rPr>
                <w:sz w:val="20"/>
              </w:rPr>
              <w:t>военной</w:t>
            </w:r>
            <w:r>
              <w:rPr>
                <w:spacing w:val="-10"/>
                <w:sz w:val="20"/>
              </w:rPr>
              <w:t xml:space="preserve"> </w:t>
            </w:r>
            <w:r>
              <w:rPr>
                <w:sz w:val="20"/>
              </w:rPr>
              <w:t>службы</w:t>
            </w:r>
            <w:r>
              <w:rPr>
                <w:spacing w:val="-10"/>
                <w:sz w:val="20"/>
              </w:rPr>
              <w:t xml:space="preserve"> </w:t>
            </w:r>
            <w:r>
              <w:rPr>
                <w:sz w:val="20"/>
              </w:rPr>
              <w:t>по</w:t>
            </w:r>
            <w:r>
              <w:rPr>
                <w:spacing w:val="-10"/>
                <w:sz w:val="20"/>
              </w:rPr>
              <w:t xml:space="preserve"> </w:t>
            </w:r>
            <w:r>
              <w:rPr>
                <w:sz w:val="20"/>
              </w:rPr>
              <w:t>достижении</w:t>
            </w:r>
            <w:r>
              <w:rPr>
                <w:spacing w:val="-10"/>
                <w:sz w:val="20"/>
              </w:rPr>
              <w:t xml:space="preserve"> </w:t>
            </w:r>
            <w:r>
              <w:rPr>
                <w:sz w:val="20"/>
              </w:rPr>
              <w:t>ими</w:t>
            </w:r>
            <w:r>
              <w:rPr>
                <w:spacing w:val="-10"/>
                <w:sz w:val="20"/>
              </w:rPr>
              <w:t xml:space="preserve"> </w:t>
            </w:r>
            <w:r>
              <w:rPr>
                <w:sz w:val="20"/>
              </w:rPr>
              <w:t>предельного</w:t>
            </w:r>
            <w:r>
              <w:rPr>
                <w:spacing w:val="-10"/>
                <w:sz w:val="20"/>
              </w:rPr>
              <w:t xml:space="preserve"> </w:t>
            </w:r>
            <w:r>
              <w:rPr>
                <w:sz w:val="20"/>
              </w:rPr>
              <w:t>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w:t>
            </w:r>
            <w:r>
              <w:rPr>
                <w:spacing w:val="-3"/>
                <w:sz w:val="20"/>
              </w:rPr>
              <w:t xml:space="preserve"> </w:t>
            </w:r>
            <w:r>
              <w:rPr>
                <w:sz w:val="20"/>
              </w:rPr>
              <w:t>которых</w:t>
            </w:r>
            <w:r>
              <w:rPr>
                <w:spacing w:val="-3"/>
                <w:sz w:val="20"/>
              </w:rPr>
              <w:t xml:space="preserve"> </w:t>
            </w:r>
            <w:r>
              <w:rPr>
                <w:sz w:val="20"/>
              </w:rPr>
              <w:t>составляет</w:t>
            </w:r>
            <w:r>
              <w:rPr>
                <w:spacing w:val="-3"/>
                <w:sz w:val="20"/>
              </w:rPr>
              <w:t xml:space="preserve"> </w:t>
            </w:r>
            <w:r>
              <w:rPr>
                <w:sz w:val="20"/>
              </w:rPr>
              <w:t>10</w:t>
            </w:r>
            <w:r>
              <w:rPr>
                <w:spacing w:val="-3"/>
                <w:sz w:val="20"/>
              </w:rPr>
              <w:t xml:space="preserve"> </w:t>
            </w:r>
            <w:r>
              <w:rPr>
                <w:sz w:val="20"/>
              </w:rPr>
              <w:t>лет</w:t>
            </w:r>
            <w:r>
              <w:rPr>
                <w:spacing w:val="-3"/>
                <w:sz w:val="20"/>
              </w:rPr>
              <w:t xml:space="preserve"> </w:t>
            </w:r>
            <w:r>
              <w:rPr>
                <w:sz w:val="20"/>
              </w:rPr>
              <w:t>и</w:t>
            </w:r>
            <w:r>
              <w:rPr>
                <w:spacing w:val="-3"/>
                <w:sz w:val="20"/>
              </w:rPr>
              <w:t xml:space="preserve"> </w:t>
            </w:r>
            <w:r>
              <w:rPr>
                <w:sz w:val="20"/>
              </w:rPr>
              <w:t>более,</w:t>
            </w:r>
            <w:r>
              <w:rPr>
                <w:spacing w:val="-3"/>
                <w:sz w:val="20"/>
              </w:rPr>
              <w:t xml:space="preserve"> </w:t>
            </w:r>
            <w:r>
              <w:rPr>
                <w:sz w:val="20"/>
              </w:rPr>
              <w:t>одиноко</w:t>
            </w:r>
            <w:r>
              <w:rPr>
                <w:spacing w:val="-3"/>
                <w:sz w:val="20"/>
              </w:rPr>
              <w:t xml:space="preserve"> </w:t>
            </w:r>
            <w:r>
              <w:rPr>
                <w:sz w:val="20"/>
              </w:rPr>
              <w:t>проживающий,</w:t>
            </w:r>
            <w:r>
              <w:rPr>
                <w:spacing w:val="-3"/>
                <w:sz w:val="20"/>
              </w:rPr>
              <w:t xml:space="preserve"> </w:t>
            </w:r>
            <w:r>
              <w:rPr>
                <w:sz w:val="20"/>
              </w:rPr>
              <w:t>проживающий в помещении, не отвечающем установленным для жилых помещений требованиям</w:t>
            </w:r>
          </w:p>
        </w:tc>
        <w:tc>
          <w:tcPr>
            <w:tcW w:w="1276" w:type="dxa"/>
          </w:tcPr>
          <w:p w14:paraId="3EA0DB31">
            <w:pPr>
              <w:pStyle w:val="10"/>
              <w:spacing w:before="5"/>
              <w:ind w:left="10"/>
              <w:jc w:val="center"/>
              <w:rPr>
                <w:sz w:val="20"/>
              </w:rPr>
            </w:pPr>
            <w:r>
              <w:rPr>
                <w:spacing w:val="-4"/>
                <w:sz w:val="20"/>
              </w:rPr>
              <w:t>УН55</w:t>
            </w:r>
          </w:p>
        </w:tc>
      </w:tr>
      <w:tr w14:paraId="6CC87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3E7D60F0">
            <w:pPr>
              <w:pStyle w:val="10"/>
              <w:spacing w:before="245"/>
              <w:rPr>
                <w:sz w:val="24"/>
              </w:rPr>
            </w:pPr>
          </w:p>
          <w:p w14:paraId="1568260A">
            <w:pPr>
              <w:pStyle w:val="10"/>
              <w:spacing w:before="1"/>
              <w:ind w:right="406"/>
              <w:jc w:val="right"/>
              <w:rPr>
                <w:sz w:val="24"/>
              </w:rPr>
            </w:pPr>
            <w:r>
              <w:rPr>
                <w:spacing w:val="-5"/>
                <w:sz w:val="24"/>
              </w:rPr>
              <w:t>56.</w:t>
            </w:r>
          </w:p>
        </w:tc>
        <w:tc>
          <w:tcPr>
            <w:tcW w:w="7371" w:type="dxa"/>
          </w:tcPr>
          <w:p w14:paraId="79491D39">
            <w:pPr>
              <w:pStyle w:val="10"/>
              <w:spacing w:before="5"/>
              <w:ind w:left="114" w:right="106"/>
              <w:jc w:val="both"/>
              <w:rPr>
                <w:sz w:val="20"/>
              </w:rPr>
            </w:pPr>
            <w:r>
              <w:rPr>
                <w:sz w:val="20"/>
              </w:rPr>
              <w:t>Гражданин проживает в служебном жилом помещении, имеются совместно проживающие с заявителем члены семьи, не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 xml:space="preserve">помещений жилищного фонда социального использования либо собственником жилых </w:t>
            </w:r>
            <w:r>
              <w:rPr>
                <w:spacing w:val="-2"/>
                <w:sz w:val="20"/>
              </w:rPr>
              <w:t>помещений</w:t>
            </w:r>
          </w:p>
        </w:tc>
        <w:tc>
          <w:tcPr>
            <w:tcW w:w="1276" w:type="dxa"/>
          </w:tcPr>
          <w:p w14:paraId="5E8B8E2F">
            <w:pPr>
              <w:pStyle w:val="10"/>
              <w:spacing w:before="5"/>
              <w:ind w:left="10"/>
              <w:jc w:val="center"/>
              <w:rPr>
                <w:sz w:val="20"/>
              </w:rPr>
            </w:pPr>
            <w:r>
              <w:rPr>
                <w:spacing w:val="-4"/>
                <w:sz w:val="20"/>
              </w:rPr>
              <w:t>УН56</w:t>
            </w:r>
          </w:p>
        </w:tc>
      </w:tr>
      <w:tr w14:paraId="1CFB8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188FDD79">
            <w:pPr>
              <w:pStyle w:val="10"/>
              <w:rPr>
                <w:sz w:val="24"/>
              </w:rPr>
            </w:pPr>
          </w:p>
          <w:p w14:paraId="308F90BF">
            <w:pPr>
              <w:pStyle w:val="10"/>
              <w:spacing w:before="85"/>
              <w:rPr>
                <w:sz w:val="24"/>
              </w:rPr>
            </w:pPr>
          </w:p>
          <w:p w14:paraId="38172808">
            <w:pPr>
              <w:pStyle w:val="10"/>
              <w:ind w:right="406"/>
              <w:jc w:val="right"/>
              <w:rPr>
                <w:sz w:val="24"/>
              </w:rPr>
            </w:pPr>
            <w:r>
              <w:rPr>
                <w:spacing w:val="-5"/>
                <w:sz w:val="24"/>
              </w:rPr>
              <w:t>57.</w:t>
            </w:r>
          </w:p>
        </w:tc>
        <w:tc>
          <w:tcPr>
            <w:tcW w:w="7371" w:type="dxa"/>
          </w:tcPr>
          <w:p w14:paraId="4CB15E85">
            <w:pPr>
              <w:pStyle w:val="10"/>
              <w:spacing w:before="5"/>
              <w:ind w:left="114" w:right="106"/>
              <w:jc w:val="both"/>
              <w:rPr>
                <w:sz w:val="20"/>
              </w:rPr>
            </w:pPr>
            <w:r>
              <w:rPr>
                <w:sz w:val="20"/>
              </w:rPr>
              <w:t>Гражданин</w:t>
            </w:r>
            <w:r>
              <w:rPr>
                <w:spacing w:val="40"/>
                <w:sz w:val="20"/>
              </w:rPr>
              <w:t xml:space="preserve"> </w:t>
            </w:r>
            <w:r>
              <w:rPr>
                <w:sz w:val="20"/>
              </w:rPr>
              <w:t>проживает в служебном жилом помещении, имеются совместно проживающие</w:t>
            </w:r>
            <w:r>
              <w:rPr>
                <w:spacing w:val="-10"/>
                <w:sz w:val="20"/>
              </w:rPr>
              <w:t xml:space="preserve"> </w:t>
            </w:r>
            <w:r>
              <w:rPr>
                <w:sz w:val="20"/>
              </w:rPr>
              <w:t>с</w:t>
            </w:r>
            <w:r>
              <w:rPr>
                <w:spacing w:val="-10"/>
                <w:sz w:val="20"/>
              </w:rPr>
              <w:t xml:space="preserve"> </w:t>
            </w:r>
            <w:r>
              <w:rPr>
                <w:sz w:val="20"/>
              </w:rPr>
              <w:t>заявителем</w:t>
            </w:r>
            <w:r>
              <w:rPr>
                <w:spacing w:val="-10"/>
                <w:sz w:val="20"/>
              </w:rPr>
              <w:t xml:space="preserve"> </w:t>
            </w:r>
            <w:r>
              <w:rPr>
                <w:sz w:val="20"/>
              </w:rPr>
              <w:t>члены</w:t>
            </w:r>
            <w:r>
              <w:rPr>
                <w:spacing w:val="-10"/>
                <w:sz w:val="20"/>
              </w:rPr>
              <w:t xml:space="preserve"> </w:t>
            </w:r>
            <w:r>
              <w:rPr>
                <w:sz w:val="20"/>
              </w:rPr>
              <w:t>семьи,</w:t>
            </w:r>
            <w:r>
              <w:rPr>
                <w:spacing w:val="-10"/>
                <w:sz w:val="20"/>
              </w:rPr>
              <w:t xml:space="preserve"> </w:t>
            </w:r>
            <w:r>
              <w:rPr>
                <w:sz w:val="20"/>
              </w:rPr>
              <w:t>является</w:t>
            </w:r>
            <w:r>
              <w:rPr>
                <w:spacing w:val="-10"/>
                <w:sz w:val="20"/>
              </w:rPr>
              <w:t xml:space="preserve"> </w:t>
            </w:r>
            <w:r>
              <w:rPr>
                <w:sz w:val="20"/>
              </w:rPr>
              <w:t>нанимателем</w:t>
            </w:r>
            <w:r>
              <w:rPr>
                <w:spacing w:val="-10"/>
                <w:sz w:val="20"/>
              </w:rPr>
              <w:t xml:space="preserve"> </w:t>
            </w:r>
            <w:r>
              <w:rPr>
                <w:sz w:val="20"/>
              </w:rPr>
              <w:t>жилых</w:t>
            </w:r>
            <w:r>
              <w:rPr>
                <w:spacing w:val="-10"/>
                <w:sz w:val="20"/>
              </w:rPr>
              <w:t xml:space="preserve"> </w:t>
            </w:r>
            <w:r>
              <w:rPr>
                <w:sz w:val="20"/>
              </w:rPr>
              <w:t>помещений по</w:t>
            </w:r>
            <w:r>
              <w:rPr>
                <w:spacing w:val="-2"/>
                <w:sz w:val="20"/>
              </w:rPr>
              <w:t xml:space="preserve"> </w:t>
            </w:r>
            <w:r>
              <w:rPr>
                <w:sz w:val="20"/>
              </w:rPr>
              <w:t>договорам</w:t>
            </w:r>
            <w:r>
              <w:rPr>
                <w:spacing w:val="-2"/>
                <w:sz w:val="20"/>
              </w:rPr>
              <w:t xml:space="preserve"> </w:t>
            </w:r>
            <w:r>
              <w:rPr>
                <w:sz w:val="20"/>
              </w:rPr>
              <w:t>социального</w:t>
            </w:r>
            <w:r>
              <w:rPr>
                <w:spacing w:val="-2"/>
                <w:sz w:val="20"/>
              </w:rPr>
              <w:t xml:space="preserve"> </w:t>
            </w:r>
            <w:r>
              <w:rPr>
                <w:sz w:val="20"/>
              </w:rPr>
              <w:t>найма,</w:t>
            </w:r>
            <w:r>
              <w:rPr>
                <w:spacing w:val="-2"/>
                <w:sz w:val="20"/>
              </w:rPr>
              <w:t xml:space="preserve"> </w:t>
            </w:r>
            <w:r>
              <w:rPr>
                <w:sz w:val="20"/>
              </w:rPr>
              <w:t>договорам</w:t>
            </w:r>
            <w:r>
              <w:rPr>
                <w:spacing w:val="-2"/>
                <w:sz w:val="20"/>
              </w:rPr>
              <w:t xml:space="preserve"> </w:t>
            </w:r>
            <w:r>
              <w:rPr>
                <w:sz w:val="20"/>
              </w:rPr>
              <w:t>найма</w:t>
            </w:r>
            <w:r>
              <w:rPr>
                <w:spacing w:val="-2"/>
                <w:sz w:val="20"/>
              </w:rPr>
              <w:t xml:space="preserve"> </w:t>
            </w:r>
            <w:r>
              <w:rPr>
                <w:sz w:val="20"/>
              </w:rPr>
              <w:t>жилых</w:t>
            </w:r>
            <w:r>
              <w:rPr>
                <w:spacing w:val="-2"/>
                <w:sz w:val="20"/>
              </w:rPr>
              <w:t xml:space="preserve"> </w:t>
            </w:r>
            <w:r>
              <w:rPr>
                <w:sz w:val="20"/>
              </w:rPr>
              <w:t>помещений</w:t>
            </w:r>
            <w:r>
              <w:rPr>
                <w:spacing w:val="-2"/>
                <w:sz w:val="20"/>
              </w:rPr>
              <w:t xml:space="preserve"> </w:t>
            </w:r>
            <w:r>
              <w:rPr>
                <w:sz w:val="20"/>
              </w:rPr>
              <w:t>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2C88D2F3">
            <w:pPr>
              <w:pStyle w:val="10"/>
              <w:spacing w:before="5"/>
              <w:ind w:left="10"/>
              <w:jc w:val="center"/>
              <w:rPr>
                <w:sz w:val="20"/>
              </w:rPr>
            </w:pPr>
            <w:r>
              <w:rPr>
                <w:spacing w:val="-4"/>
                <w:sz w:val="20"/>
              </w:rPr>
              <w:t>УН57</w:t>
            </w:r>
          </w:p>
        </w:tc>
      </w:tr>
    </w:tbl>
    <w:p w14:paraId="16C4960F">
      <w:pPr>
        <w:pStyle w:val="10"/>
        <w:spacing w:after="0"/>
        <w:jc w:val="center"/>
        <w:rPr>
          <w:sz w:val="20"/>
        </w:rPr>
        <w:sectPr>
          <w:pgSz w:w="11910" w:h="16840"/>
          <w:pgMar w:top="1080" w:right="425" w:bottom="280" w:left="850" w:header="717" w:footer="0" w:gutter="0"/>
          <w:cols w:space="720" w:num="1"/>
        </w:sectPr>
      </w:pPr>
    </w:p>
    <w:p w14:paraId="4FF6F6E6">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2BC23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5D029CD2">
            <w:pPr>
              <w:pStyle w:val="10"/>
              <w:spacing w:before="16"/>
              <w:rPr>
                <w:sz w:val="24"/>
              </w:rPr>
            </w:pPr>
          </w:p>
          <w:p w14:paraId="4B0CC233">
            <w:pPr>
              <w:pStyle w:val="10"/>
              <w:ind w:left="10"/>
              <w:jc w:val="center"/>
              <w:rPr>
                <w:sz w:val="24"/>
              </w:rPr>
            </w:pPr>
            <w:r>
              <w:rPr>
                <w:spacing w:val="-5"/>
                <w:sz w:val="24"/>
              </w:rPr>
              <w:t>58.</w:t>
            </w:r>
          </w:p>
        </w:tc>
        <w:tc>
          <w:tcPr>
            <w:tcW w:w="7371" w:type="dxa"/>
          </w:tcPr>
          <w:p w14:paraId="067556F1">
            <w:pPr>
              <w:pStyle w:val="10"/>
              <w:spacing w:before="5"/>
              <w:ind w:left="114" w:right="106"/>
              <w:jc w:val="both"/>
              <w:rPr>
                <w:sz w:val="20"/>
              </w:rPr>
            </w:pPr>
            <w:r>
              <w:rPr>
                <w:sz w:val="20"/>
              </w:rPr>
              <w:t>Гражданин проживает в служебном жилом помещении,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2DC034CD">
            <w:pPr>
              <w:pStyle w:val="10"/>
              <w:spacing w:before="5"/>
              <w:ind w:left="10"/>
              <w:jc w:val="center"/>
              <w:rPr>
                <w:sz w:val="20"/>
              </w:rPr>
            </w:pPr>
            <w:r>
              <w:rPr>
                <w:spacing w:val="-4"/>
                <w:sz w:val="20"/>
              </w:rPr>
              <w:t>УН58</w:t>
            </w:r>
          </w:p>
        </w:tc>
      </w:tr>
      <w:tr w14:paraId="6C02E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7ABFAE53">
            <w:pPr>
              <w:pStyle w:val="10"/>
              <w:spacing w:before="131"/>
              <w:rPr>
                <w:sz w:val="24"/>
              </w:rPr>
            </w:pPr>
          </w:p>
          <w:p w14:paraId="097042D8">
            <w:pPr>
              <w:pStyle w:val="10"/>
              <w:ind w:left="10"/>
              <w:jc w:val="center"/>
              <w:rPr>
                <w:sz w:val="24"/>
              </w:rPr>
            </w:pPr>
            <w:r>
              <w:rPr>
                <w:spacing w:val="-5"/>
                <w:sz w:val="24"/>
              </w:rPr>
              <w:t>59.</w:t>
            </w:r>
          </w:p>
        </w:tc>
        <w:tc>
          <w:tcPr>
            <w:tcW w:w="7371" w:type="dxa"/>
          </w:tcPr>
          <w:p w14:paraId="747FB3D6">
            <w:pPr>
              <w:pStyle w:val="10"/>
              <w:spacing w:before="5"/>
              <w:ind w:left="114" w:right="105"/>
              <w:jc w:val="both"/>
              <w:rPr>
                <w:sz w:val="20"/>
              </w:rPr>
            </w:pPr>
            <w:r>
              <w:rPr>
                <w:sz w:val="20"/>
              </w:rPr>
              <w:t>Гражданин</w:t>
            </w:r>
            <w:r>
              <w:rPr>
                <w:spacing w:val="40"/>
                <w:sz w:val="20"/>
              </w:rPr>
              <w:t xml:space="preserve"> </w:t>
            </w:r>
            <w:r>
              <w:rPr>
                <w:sz w:val="20"/>
              </w:rPr>
              <w:t>проживает в служебном жилом помещении, одиноко проживающий,</w:t>
            </w:r>
            <w:r>
              <w:rPr>
                <w:spacing w:val="40"/>
                <w:sz w:val="20"/>
              </w:rPr>
              <w:t xml:space="preserve"> </w:t>
            </w:r>
            <w:r>
              <w:rPr>
                <w:sz w:val="20"/>
              </w:rPr>
              <w:t>не является нанимателем жилых помещений по договорам социального найма, договорам</w:t>
            </w:r>
            <w:r>
              <w:rPr>
                <w:spacing w:val="-12"/>
                <w:sz w:val="20"/>
              </w:rPr>
              <w:t xml:space="preserve"> </w:t>
            </w:r>
            <w:r>
              <w:rPr>
                <w:sz w:val="20"/>
              </w:rPr>
              <w:t>найма</w:t>
            </w:r>
            <w:r>
              <w:rPr>
                <w:spacing w:val="-12"/>
                <w:sz w:val="20"/>
              </w:rPr>
              <w:t xml:space="preserve"> </w:t>
            </w:r>
            <w:r>
              <w:rPr>
                <w:sz w:val="20"/>
              </w:rPr>
              <w:t>жилых</w:t>
            </w:r>
            <w:r>
              <w:rPr>
                <w:spacing w:val="-12"/>
                <w:sz w:val="20"/>
              </w:rPr>
              <w:t xml:space="preserve"> </w:t>
            </w:r>
            <w:r>
              <w:rPr>
                <w:sz w:val="20"/>
              </w:rPr>
              <w:t>помещений</w:t>
            </w:r>
            <w:r>
              <w:rPr>
                <w:spacing w:val="-12"/>
                <w:sz w:val="20"/>
              </w:rPr>
              <w:t xml:space="preserve"> </w:t>
            </w:r>
            <w:r>
              <w:rPr>
                <w:sz w:val="20"/>
              </w:rPr>
              <w:t>жилищного</w:t>
            </w:r>
            <w:r>
              <w:rPr>
                <w:spacing w:val="-12"/>
                <w:sz w:val="20"/>
              </w:rPr>
              <w:t xml:space="preserve"> </w:t>
            </w:r>
            <w:r>
              <w:rPr>
                <w:sz w:val="20"/>
              </w:rPr>
              <w:t>фонда</w:t>
            </w:r>
            <w:r>
              <w:rPr>
                <w:spacing w:val="-12"/>
                <w:sz w:val="20"/>
              </w:rPr>
              <w:t xml:space="preserve"> </w:t>
            </w:r>
            <w:r>
              <w:rPr>
                <w:sz w:val="20"/>
              </w:rPr>
              <w:t>социального</w:t>
            </w:r>
            <w:r>
              <w:rPr>
                <w:spacing w:val="-12"/>
                <w:sz w:val="20"/>
              </w:rPr>
              <w:t xml:space="preserve"> </w:t>
            </w:r>
            <w:r>
              <w:rPr>
                <w:sz w:val="20"/>
              </w:rPr>
              <w:t>использования либо собственником жилых помещений</w:t>
            </w:r>
          </w:p>
        </w:tc>
        <w:tc>
          <w:tcPr>
            <w:tcW w:w="1276" w:type="dxa"/>
          </w:tcPr>
          <w:p w14:paraId="49C8ACE7">
            <w:pPr>
              <w:pStyle w:val="10"/>
              <w:spacing w:before="5"/>
              <w:ind w:left="10"/>
              <w:jc w:val="center"/>
              <w:rPr>
                <w:sz w:val="20"/>
              </w:rPr>
            </w:pPr>
            <w:r>
              <w:rPr>
                <w:spacing w:val="-4"/>
                <w:sz w:val="20"/>
              </w:rPr>
              <w:t>УН59</w:t>
            </w:r>
          </w:p>
        </w:tc>
      </w:tr>
      <w:tr w14:paraId="4AADE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508B6731">
            <w:pPr>
              <w:pStyle w:val="10"/>
              <w:spacing w:before="245"/>
              <w:rPr>
                <w:sz w:val="24"/>
              </w:rPr>
            </w:pPr>
          </w:p>
          <w:p w14:paraId="0D2652EC">
            <w:pPr>
              <w:pStyle w:val="10"/>
              <w:spacing w:before="1"/>
              <w:ind w:left="10"/>
              <w:jc w:val="center"/>
              <w:rPr>
                <w:sz w:val="24"/>
              </w:rPr>
            </w:pPr>
            <w:r>
              <w:rPr>
                <w:spacing w:val="-5"/>
                <w:sz w:val="24"/>
              </w:rPr>
              <w:t>60.</w:t>
            </w:r>
          </w:p>
        </w:tc>
        <w:tc>
          <w:tcPr>
            <w:tcW w:w="7371" w:type="dxa"/>
          </w:tcPr>
          <w:p w14:paraId="7FDD47FB">
            <w:pPr>
              <w:pStyle w:val="10"/>
              <w:spacing w:before="5"/>
              <w:ind w:left="114" w:right="105"/>
              <w:jc w:val="both"/>
              <w:rPr>
                <w:sz w:val="20"/>
              </w:rPr>
            </w:pPr>
            <w:r>
              <w:rPr>
                <w:sz w:val="20"/>
              </w:rPr>
              <w:t>Гражданин проживает в служебном жилом помещении, одиноко проживающий, является нанимателем жилых помещений по договорам социального найма, договорам</w:t>
            </w:r>
            <w:r>
              <w:rPr>
                <w:spacing w:val="-12"/>
                <w:sz w:val="20"/>
              </w:rPr>
              <w:t xml:space="preserve"> </w:t>
            </w:r>
            <w:r>
              <w:rPr>
                <w:sz w:val="20"/>
              </w:rPr>
              <w:t>найма</w:t>
            </w:r>
            <w:r>
              <w:rPr>
                <w:spacing w:val="-12"/>
                <w:sz w:val="20"/>
              </w:rPr>
              <w:t xml:space="preserve"> </w:t>
            </w:r>
            <w:r>
              <w:rPr>
                <w:sz w:val="20"/>
              </w:rPr>
              <w:t>жилых</w:t>
            </w:r>
            <w:r>
              <w:rPr>
                <w:spacing w:val="-12"/>
                <w:sz w:val="20"/>
              </w:rPr>
              <w:t xml:space="preserve"> </w:t>
            </w:r>
            <w:r>
              <w:rPr>
                <w:sz w:val="20"/>
              </w:rPr>
              <w:t>помещений</w:t>
            </w:r>
            <w:r>
              <w:rPr>
                <w:spacing w:val="-12"/>
                <w:sz w:val="20"/>
              </w:rPr>
              <w:t xml:space="preserve"> </w:t>
            </w:r>
            <w:r>
              <w:rPr>
                <w:sz w:val="20"/>
              </w:rPr>
              <w:t>жилищного</w:t>
            </w:r>
            <w:r>
              <w:rPr>
                <w:spacing w:val="-12"/>
                <w:sz w:val="20"/>
              </w:rPr>
              <w:t xml:space="preserve"> </w:t>
            </w:r>
            <w:r>
              <w:rPr>
                <w:sz w:val="20"/>
              </w:rPr>
              <w:t>фонда</w:t>
            </w:r>
            <w:r>
              <w:rPr>
                <w:spacing w:val="-12"/>
                <w:sz w:val="20"/>
              </w:rPr>
              <w:t xml:space="preserve"> </w:t>
            </w:r>
            <w:r>
              <w:rPr>
                <w:sz w:val="20"/>
              </w:rPr>
              <w:t>социального</w:t>
            </w:r>
            <w:r>
              <w:rPr>
                <w:spacing w:val="-12"/>
                <w:sz w:val="20"/>
              </w:rPr>
              <w:t xml:space="preserve"> </w:t>
            </w:r>
            <w:r>
              <w:rPr>
                <w:sz w:val="20"/>
              </w:rPr>
              <w:t>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593F5CEB">
            <w:pPr>
              <w:pStyle w:val="10"/>
              <w:spacing w:before="5"/>
              <w:ind w:left="10"/>
              <w:jc w:val="center"/>
              <w:rPr>
                <w:sz w:val="20"/>
              </w:rPr>
            </w:pPr>
            <w:r>
              <w:rPr>
                <w:spacing w:val="-4"/>
                <w:sz w:val="20"/>
              </w:rPr>
              <w:t>УН60</w:t>
            </w:r>
          </w:p>
        </w:tc>
      </w:tr>
      <w:tr w14:paraId="55D4B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2626FDD7">
            <w:pPr>
              <w:pStyle w:val="10"/>
              <w:spacing w:before="16"/>
              <w:rPr>
                <w:sz w:val="24"/>
              </w:rPr>
            </w:pPr>
          </w:p>
          <w:p w14:paraId="1A49BD0D">
            <w:pPr>
              <w:pStyle w:val="10"/>
              <w:ind w:left="10"/>
              <w:jc w:val="center"/>
              <w:rPr>
                <w:sz w:val="24"/>
              </w:rPr>
            </w:pPr>
            <w:r>
              <w:rPr>
                <w:spacing w:val="-5"/>
                <w:sz w:val="24"/>
              </w:rPr>
              <w:t>61.</w:t>
            </w:r>
          </w:p>
        </w:tc>
        <w:tc>
          <w:tcPr>
            <w:tcW w:w="7371" w:type="dxa"/>
          </w:tcPr>
          <w:p w14:paraId="67BCAF02">
            <w:pPr>
              <w:pStyle w:val="10"/>
              <w:spacing w:before="5"/>
              <w:ind w:left="114" w:right="105"/>
              <w:jc w:val="both"/>
              <w:rPr>
                <w:sz w:val="20"/>
              </w:rPr>
            </w:pPr>
            <w:r>
              <w:rPr>
                <w:sz w:val="20"/>
              </w:rPr>
              <w:t>Гражданин проживает в служебном жилом помещении, одиноко проживающий, проживающий в помещении, не отвечающем установленным для жилых помещений требованиям</w:t>
            </w:r>
          </w:p>
        </w:tc>
        <w:tc>
          <w:tcPr>
            <w:tcW w:w="1276" w:type="dxa"/>
          </w:tcPr>
          <w:p w14:paraId="4B11949B">
            <w:pPr>
              <w:pStyle w:val="10"/>
              <w:spacing w:before="5"/>
              <w:ind w:left="10"/>
              <w:jc w:val="center"/>
              <w:rPr>
                <w:sz w:val="20"/>
              </w:rPr>
            </w:pPr>
            <w:r>
              <w:rPr>
                <w:spacing w:val="-4"/>
                <w:sz w:val="20"/>
              </w:rPr>
              <w:t>УН61</w:t>
            </w:r>
          </w:p>
        </w:tc>
      </w:tr>
      <w:tr w14:paraId="768BD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55E7258B">
            <w:pPr>
              <w:pStyle w:val="10"/>
              <w:rPr>
                <w:sz w:val="24"/>
              </w:rPr>
            </w:pPr>
          </w:p>
          <w:p w14:paraId="1F54CA2C">
            <w:pPr>
              <w:pStyle w:val="10"/>
              <w:spacing w:before="85"/>
              <w:rPr>
                <w:sz w:val="24"/>
              </w:rPr>
            </w:pPr>
          </w:p>
          <w:p w14:paraId="284AA7EE">
            <w:pPr>
              <w:pStyle w:val="10"/>
              <w:ind w:left="10"/>
              <w:jc w:val="center"/>
              <w:rPr>
                <w:sz w:val="24"/>
              </w:rPr>
            </w:pPr>
            <w:r>
              <w:rPr>
                <w:spacing w:val="-5"/>
                <w:sz w:val="24"/>
              </w:rPr>
              <w:t>62.</w:t>
            </w:r>
          </w:p>
        </w:tc>
        <w:tc>
          <w:tcPr>
            <w:tcW w:w="7371" w:type="dxa"/>
          </w:tcPr>
          <w:p w14:paraId="227AD390">
            <w:pPr>
              <w:pStyle w:val="10"/>
              <w:spacing w:before="5"/>
              <w:ind w:left="114" w:right="106"/>
              <w:jc w:val="both"/>
              <w:rPr>
                <w:sz w:val="20"/>
              </w:rPr>
            </w:pPr>
            <w:r>
              <w:rPr>
                <w:sz w:val="20"/>
              </w:rPr>
              <w:t>Гражданин проживает в 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7A135E76">
            <w:pPr>
              <w:pStyle w:val="10"/>
              <w:spacing w:before="5"/>
              <w:ind w:left="10"/>
              <w:jc w:val="center"/>
              <w:rPr>
                <w:sz w:val="20"/>
              </w:rPr>
            </w:pPr>
            <w:r>
              <w:rPr>
                <w:spacing w:val="-4"/>
                <w:sz w:val="20"/>
              </w:rPr>
              <w:t>УН62</w:t>
            </w:r>
          </w:p>
        </w:tc>
      </w:tr>
      <w:tr w14:paraId="15360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0D803F54">
            <w:pPr>
              <w:pStyle w:val="10"/>
              <w:rPr>
                <w:sz w:val="24"/>
              </w:rPr>
            </w:pPr>
          </w:p>
          <w:p w14:paraId="066483B0">
            <w:pPr>
              <w:pStyle w:val="10"/>
              <w:spacing w:before="200"/>
              <w:rPr>
                <w:sz w:val="24"/>
              </w:rPr>
            </w:pPr>
          </w:p>
          <w:p w14:paraId="7DB4F922">
            <w:pPr>
              <w:pStyle w:val="10"/>
              <w:ind w:left="10"/>
              <w:jc w:val="center"/>
              <w:rPr>
                <w:sz w:val="24"/>
              </w:rPr>
            </w:pPr>
            <w:r>
              <w:rPr>
                <w:spacing w:val="-5"/>
                <w:sz w:val="24"/>
              </w:rPr>
              <w:t>63.</w:t>
            </w:r>
          </w:p>
        </w:tc>
        <w:tc>
          <w:tcPr>
            <w:tcW w:w="7371" w:type="dxa"/>
          </w:tcPr>
          <w:p w14:paraId="6FDFDF15">
            <w:pPr>
              <w:pStyle w:val="10"/>
              <w:spacing w:before="5"/>
              <w:ind w:left="114" w:right="106"/>
              <w:jc w:val="both"/>
              <w:rPr>
                <w:sz w:val="20"/>
              </w:rPr>
            </w:pPr>
            <w:r>
              <w:rPr>
                <w:sz w:val="20"/>
              </w:rPr>
              <w:t>Гражданин проживает в 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6B14B9E4">
            <w:pPr>
              <w:pStyle w:val="10"/>
              <w:spacing w:before="5"/>
              <w:ind w:left="10"/>
              <w:jc w:val="center"/>
              <w:rPr>
                <w:sz w:val="20"/>
              </w:rPr>
            </w:pPr>
            <w:r>
              <w:rPr>
                <w:spacing w:val="-4"/>
                <w:sz w:val="20"/>
              </w:rPr>
              <w:t>УН63</w:t>
            </w:r>
          </w:p>
        </w:tc>
      </w:tr>
      <w:tr w14:paraId="301FC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0019CABE">
            <w:pPr>
              <w:pStyle w:val="10"/>
              <w:spacing w:before="131"/>
              <w:rPr>
                <w:sz w:val="24"/>
              </w:rPr>
            </w:pPr>
          </w:p>
          <w:p w14:paraId="1345C00D">
            <w:pPr>
              <w:pStyle w:val="10"/>
              <w:ind w:left="10"/>
              <w:jc w:val="center"/>
              <w:rPr>
                <w:sz w:val="24"/>
              </w:rPr>
            </w:pPr>
            <w:r>
              <w:rPr>
                <w:spacing w:val="-5"/>
                <w:sz w:val="24"/>
              </w:rPr>
              <w:t>64.</w:t>
            </w:r>
          </w:p>
        </w:tc>
        <w:tc>
          <w:tcPr>
            <w:tcW w:w="7371" w:type="dxa"/>
          </w:tcPr>
          <w:p w14:paraId="14A2F675">
            <w:pPr>
              <w:pStyle w:val="10"/>
              <w:spacing w:before="5"/>
              <w:ind w:left="114" w:right="106"/>
              <w:jc w:val="both"/>
              <w:rPr>
                <w:sz w:val="20"/>
              </w:rPr>
            </w:pPr>
            <w:r>
              <w:rPr>
                <w:sz w:val="20"/>
              </w:rPr>
              <w:t>Гражданин проживает в 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2C736405">
            <w:pPr>
              <w:pStyle w:val="10"/>
              <w:spacing w:before="5"/>
              <w:ind w:left="10"/>
              <w:jc w:val="center"/>
              <w:rPr>
                <w:sz w:val="20"/>
              </w:rPr>
            </w:pPr>
            <w:r>
              <w:rPr>
                <w:spacing w:val="-4"/>
                <w:sz w:val="20"/>
              </w:rPr>
              <w:t>УН64</w:t>
            </w:r>
          </w:p>
        </w:tc>
      </w:tr>
      <w:tr w14:paraId="2C348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52AEE04E">
            <w:pPr>
              <w:pStyle w:val="10"/>
              <w:spacing w:before="245"/>
              <w:rPr>
                <w:sz w:val="24"/>
              </w:rPr>
            </w:pPr>
          </w:p>
          <w:p w14:paraId="53501412">
            <w:pPr>
              <w:pStyle w:val="10"/>
              <w:spacing w:before="1"/>
              <w:ind w:left="10"/>
              <w:jc w:val="center"/>
              <w:rPr>
                <w:sz w:val="24"/>
              </w:rPr>
            </w:pPr>
            <w:r>
              <w:rPr>
                <w:spacing w:val="-5"/>
                <w:sz w:val="24"/>
              </w:rPr>
              <w:t>65.</w:t>
            </w:r>
          </w:p>
        </w:tc>
        <w:tc>
          <w:tcPr>
            <w:tcW w:w="7371" w:type="dxa"/>
          </w:tcPr>
          <w:p w14:paraId="7A49A323">
            <w:pPr>
              <w:pStyle w:val="10"/>
              <w:spacing w:before="5"/>
              <w:ind w:left="114" w:right="105"/>
              <w:jc w:val="both"/>
              <w:rPr>
                <w:sz w:val="20"/>
              </w:rPr>
            </w:pPr>
            <w:r>
              <w:rPr>
                <w:sz w:val="20"/>
              </w:rPr>
              <w:t>Гражданин проживает в жилом помещении в общежитиях, предоставленном ему до введения в действие Жилищного кодекса Российской Федерации,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18206E2E">
            <w:pPr>
              <w:pStyle w:val="10"/>
              <w:spacing w:before="5"/>
              <w:ind w:left="10"/>
              <w:jc w:val="center"/>
              <w:rPr>
                <w:sz w:val="20"/>
              </w:rPr>
            </w:pPr>
            <w:r>
              <w:rPr>
                <w:spacing w:val="-4"/>
                <w:sz w:val="20"/>
              </w:rPr>
              <w:t>УН65</w:t>
            </w:r>
          </w:p>
        </w:tc>
      </w:tr>
      <w:tr w14:paraId="6B768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1C339A94">
            <w:pPr>
              <w:pStyle w:val="10"/>
              <w:rPr>
                <w:sz w:val="24"/>
              </w:rPr>
            </w:pPr>
          </w:p>
          <w:p w14:paraId="46FD3265">
            <w:pPr>
              <w:pStyle w:val="10"/>
              <w:spacing w:before="200"/>
              <w:rPr>
                <w:sz w:val="24"/>
              </w:rPr>
            </w:pPr>
          </w:p>
          <w:p w14:paraId="58D666C1">
            <w:pPr>
              <w:pStyle w:val="10"/>
              <w:ind w:left="10"/>
              <w:jc w:val="center"/>
              <w:rPr>
                <w:sz w:val="24"/>
              </w:rPr>
            </w:pPr>
            <w:r>
              <w:rPr>
                <w:spacing w:val="-5"/>
                <w:sz w:val="24"/>
              </w:rPr>
              <w:t>66.</w:t>
            </w:r>
          </w:p>
        </w:tc>
        <w:tc>
          <w:tcPr>
            <w:tcW w:w="7371" w:type="dxa"/>
          </w:tcPr>
          <w:p w14:paraId="2DA00633">
            <w:pPr>
              <w:pStyle w:val="10"/>
              <w:spacing w:before="5"/>
              <w:ind w:left="114" w:right="105"/>
              <w:jc w:val="both"/>
              <w:rPr>
                <w:sz w:val="20"/>
              </w:rPr>
            </w:pPr>
            <w:r>
              <w:rPr>
                <w:sz w:val="20"/>
              </w:rPr>
              <w:t>Гражданин проживает в жилом помещении в общежитиях, предоставленном ему до введения в действие Жилищного кодекса Российской Федерации,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4E27347A">
            <w:pPr>
              <w:pStyle w:val="10"/>
              <w:spacing w:before="5"/>
              <w:ind w:left="10"/>
              <w:jc w:val="center"/>
              <w:rPr>
                <w:sz w:val="20"/>
              </w:rPr>
            </w:pPr>
            <w:r>
              <w:rPr>
                <w:spacing w:val="-4"/>
                <w:sz w:val="20"/>
              </w:rPr>
              <w:t>УН66</w:t>
            </w:r>
          </w:p>
        </w:tc>
      </w:tr>
      <w:tr w14:paraId="011CA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06B7A7D0">
            <w:pPr>
              <w:pStyle w:val="10"/>
              <w:spacing w:before="131"/>
              <w:rPr>
                <w:sz w:val="24"/>
              </w:rPr>
            </w:pPr>
          </w:p>
          <w:p w14:paraId="43C30437">
            <w:pPr>
              <w:pStyle w:val="10"/>
              <w:ind w:left="10"/>
              <w:jc w:val="center"/>
              <w:rPr>
                <w:sz w:val="24"/>
              </w:rPr>
            </w:pPr>
            <w:r>
              <w:rPr>
                <w:spacing w:val="-5"/>
                <w:sz w:val="24"/>
              </w:rPr>
              <w:t>67.</w:t>
            </w:r>
          </w:p>
        </w:tc>
        <w:tc>
          <w:tcPr>
            <w:tcW w:w="7371" w:type="dxa"/>
          </w:tcPr>
          <w:p w14:paraId="0180AF95">
            <w:pPr>
              <w:pStyle w:val="10"/>
              <w:spacing w:before="5"/>
              <w:ind w:left="114" w:right="106"/>
              <w:jc w:val="both"/>
              <w:rPr>
                <w:sz w:val="20"/>
              </w:rPr>
            </w:pPr>
            <w:r>
              <w:rPr>
                <w:sz w:val="20"/>
              </w:rPr>
              <w:t>Гражданин проживает в жилом помещении в общежитиях, предоставленном ему до введения в действие Жилищного кодекса Российской Федерации, одиноко проживающий, проживающий в помещении, не отвечающем установленным для жилых помещений требованиям</w:t>
            </w:r>
          </w:p>
        </w:tc>
        <w:tc>
          <w:tcPr>
            <w:tcW w:w="1276" w:type="dxa"/>
          </w:tcPr>
          <w:p w14:paraId="7F384500">
            <w:pPr>
              <w:pStyle w:val="10"/>
              <w:spacing w:before="5"/>
              <w:ind w:left="10"/>
              <w:jc w:val="center"/>
              <w:rPr>
                <w:sz w:val="20"/>
              </w:rPr>
            </w:pPr>
            <w:r>
              <w:rPr>
                <w:spacing w:val="-4"/>
                <w:sz w:val="20"/>
              </w:rPr>
              <w:t>УН67</w:t>
            </w:r>
          </w:p>
        </w:tc>
      </w:tr>
      <w:tr w14:paraId="7D6D8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0A1F8FFD">
            <w:pPr>
              <w:pStyle w:val="10"/>
              <w:spacing w:before="131"/>
              <w:rPr>
                <w:sz w:val="24"/>
              </w:rPr>
            </w:pPr>
          </w:p>
          <w:p w14:paraId="7EAD433C">
            <w:pPr>
              <w:pStyle w:val="10"/>
              <w:ind w:left="10"/>
              <w:jc w:val="center"/>
              <w:rPr>
                <w:sz w:val="24"/>
              </w:rPr>
            </w:pPr>
            <w:r>
              <w:rPr>
                <w:spacing w:val="-5"/>
                <w:sz w:val="24"/>
              </w:rPr>
              <w:t>68.</w:t>
            </w:r>
          </w:p>
        </w:tc>
        <w:tc>
          <w:tcPr>
            <w:tcW w:w="7371" w:type="dxa"/>
          </w:tcPr>
          <w:p w14:paraId="06A413F4">
            <w:pPr>
              <w:pStyle w:val="10"/>
              <w:spacing w:before="5"/>
              <w:ind w:left="114" w:right="105"/>
              <w:jc w:val="both"/>
              <w:rPr>
                <w:sz w:val="20"/>
              </w:rPr>
            </w:pPr>
            <w:r>
              <w:rPr>
                <w:sz w:val="20"/>
              </w:rPr>
              <w:t>Участник Великой Отечественной войны, имеются совместно проживающие с заявителем</w:t>
            </w:r>
            <w:r>
              <w:rPr>
                <w:spacing w:val="-11"/>
                <w:sz w:val="20"/>
              </w:rPr>
              <w:t xml:space="preserve"> </w:t>
            </w:r>
            <w:r>
              <w:rPr>
                <w:sz w:val="20"/>
              </w:rPr>
              <w:t>члены</w:t>
            </w:r>
            <w:r>
              <w:rPr>
                <w:spacing w:val="-11"/>
                <w:sz w:val="20"/>
              </w:rPr>
              <w:t xml:space="preserve"> </w:t>
            </w:r>
            <w:r>
              <w:rPr>
                <w:sz w:val="20"/>
              </w:rPr>
              <w:t>семьи,</w:t>
            </w:r>
            <w:r>
              <w:rPr>
                <w:spacing w:val="-11"/>
                <w:sz w:val="20"/>
              </w:rPr>
              <w:t xml:space="preserve"> </w:t>
            </w:r>
            <w:r>
              <w:rPr>
                <w:sz w:val="20"/>
              </w:rPr>
              <w:t>не</w:t>
            </w:r>
            <w:r>
              <w:rPr>
                <w:spacing w:val="-11"/>
                <w:sz w:val="20"/>
              </w:rPr>
              <w:t xml:space="preserve"> </w:t>
            </w:r>
            <w:r>
              <w:rPr>
                <w:sz w:val="20"/>
              </w:rPr>
              <w:t>является</w:t>
            </w:r>
            <w:r>
              <w:rPr>
                <w:spacing w:val="-11"/>
                <w:sz w:val="20"/>
              </w:rPr>
              <w:t xml:space="preserve"> </w:t>
            </w:r>
            <w:r>
              <w:rPr>
                <w:sz w:val="20"/>
              </w:rPr>
              <w:t>нанимателем</w:t>
            </w:r>
            <w:r>
              <w:rPr>
                <w:spacing w:val="-11"/>
                <w:sz w:val="20"/>
              </w:rPr>
              <w:t xml:space="preserve"> </w:t>
            </w:r>
            <w:r>
              <w:rPr>
                <w:sz w:val="20"/>
              </w:rPr>
              <w:t>жилых</w:t>
            </w:r>
            <w:r>
              <w:rPr>
                <w:spacing w:val="-11"/>
                <w:sz w:val="20"/>
              </w:rPr>
              <w:t xml:space="preserve"> </w:t>
            </w:r>
            <w:r>
              <w:rPr>
                <w:sz w:val="20"/>
              </w:rPr>
              <w:t>помещений</w:t>
            </w:r>
            <w:r>
              <w:rPr>
                <w:spacing w:val="-11"/>
                <w:sz w:val="20"/>
              </w:rPr>
              <w:t xml:space="preserve"> </w:t>
            </w:r>
            <w:r>
              <w:rPr>
                <w:sz w:val="20"/>
              </w:rPr>
              <w:t>по</w:t>
            </w:r>
            <w:r>
              <w:rPr>
                <w:spacing w:val="-11"/>
                <w:sz w:val="20"/>
              </w:rPr>
              <w:t xml:space="preserve"> </w:t>
            </w:r>
            <w:r>
              <w:rPr>
                <w:sz w:val="20"/>
              </w:rPr>
              <w:t>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4560601C">
            <w:pPr>
              <w:pStyle w:val="10"/>
              <w:spacing w:before="5"/>
              <w:ind w:left="10"/>
              <w:jc w:val="center"/>
              <w:rPr>
                <w:sz w:val="20"/>
              </w:rPr>
            </w:pPr>
            <w:r>
              <w:rPr>
                <w:spacing w:val="-4"/>
                <w:sz w:val="20"/>
              </w:rPr>
              <w:t>УН68</w:t>
            </w:r>
          </w:p>
        </w:tc>
      </w:tr>
    </w:tbl>
    <w:p w14:paraId="40921005">
      <w:pPr>
        <w:pStyle w:val="10"/>
        <w:spacing w:after="0"/>
        <w:jc w:val="center"/>
        <w:rPr>
          <w:sz w:val="20"/>
        </w:rPr>
        <w:sectPr>
          <w:pgSz w:w="11910" w:h="16840"/>
          <w:pgMar w:top="1080" w:right="425" w:bottom="280" w:left="850" w:header="717" w:footer="0" w:gutter="0"/>
          <w:cols w:space="720" w:num="1"/>
        </w:sectPr>
      </w:pPr>
    </w:p>
    <w:p w14:paraId="748439A3">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1BD05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1FE308C1">
            <w:pPr>
              <w:pStyle w:val="10"/>
              <w:rPr>
                <w:sz w:val="24"/>
              </w:rPr>
            </w:pPr>
          </w:p>
          <w:p w14:paraId="4E2E9818">
            <w:pPr>
              <w:pStyle w:val="10"/>
              <w:spacing w:before="85"/>
              <w:rPr>
                <w:sz w:val="24"/>
              </w:rPr>
            </w:pPr>
          </w:p>
          <w:p w14:paraId="2066AFB0">
            <w:pPr>
              <w:pStyle w:val="10"/>
              <w:ind w:left="10"/>
              <w:jc w:val="center"/>
              <w:rPr>
                <w:sz w:val="24"/>
              </w:rPr>
            </w:pPr>
            <w:r>
              <w:rPr>
                <w:spacing w:val="-5"/>
                <w:sz w:val="24"/>
              </w:rPr>
              <w:t>69.</w:t>
            </w:r>
          </w:p>
        </w:tc>
        <w:tc>
          <w:tcPr>
            <w:tcW w:w="7371" w:type="dxa"/>
          </w:tcPr>
          <w:p w14:paraId="73B306CA">
            <w:pPr>
              <w:pStyle w:val="10"/>
              <w:spacing w:before="5"/>
              <w:ind w:left="114" w:right="105"/>
              <w:jc w:val="both"/>
              <w:rPr>
                <w:sz w:val="20"/>
              </w:rPr>
            </w:pPr>
            <w:r>
              <w:rPr>
                <w:sz w:val="20"/>
              </w:rPr>
              <w:t>Участник Великой Отечественной войны,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1E18CDCF">
            <w:pPr>
              <w:pStyle w:val="10"/>
              <w:spacing w:before="5"/>
              <w:ind w:left="10"/>
              <w:jc w:val="center"/>
              <w:rPr>
                <w:sz w:val="20"/>
              </w:rPr>
            </w:pPr>
            <w:r>
              <w:rPr>
                <w:spacing w:val="-4"/>
                <w:sz w:val="20"/>
              </w:rPr>
              <w:t>УН69</w:t>
            </w:r>
          </w:p>
        </w:tc>
      </w:tr>
      <w:tr w14:paraId="72149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7E79403A">
            <w:pPr>
              <w:pStyle w:val="10"/>
              <w:spacing w:before="16"/>
              <w:rPr>
                <w:sz w:val="24"/>
              </w:rPr>
            </w:pPr>
          </w:p>
          <w:p w14:paraId="06F24CD4">
            <w:pPr>
              <w:pStyle w:val="10"/>
              <w:ind w:left="10"/>
              <w:jc w:val="center"/>
              <w:rPr>
                <w:sz w:val="24"/>
              </w:rPr>
            </w:pPr>
            <w:r>
              <w:rPr>
                <w:spacing w:val="-5"/>
                <w:sz w:val="24"/>
              </w:rPr>
              <w:t>70.</w:t>
            </w:r>
          </w:p>
        </w:tc>
        <w:tc>
          <w:tcPr>
            <w:tcW w:w="7371" w:type="dxa"/>
          </w:tcPr>
          <w:p w14:paraId="55B316CD">
            <w:pPr>
              <w:pStyle w:val="10"/>
              <w:spacing w:before="5"/>
              <w:ind w:left="114" w:right="107"/>
              <w:jc w:val="both"/>
              <w:rPr>
                <w:sz w:val="20"/>
              </w:rPr>
            </w:pPr>
            <w:r>
              <w:rPr>
                <w:sz w:val="20"/>
              </w:rPr>
              <w:t>Участник Великой Отечественной войны,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69DF2B1C">
            <w:pPr>
              <w:pStyle w:val="10"/>
              <w:spacing w:before="5"/>
              <w:ind w:left="10"/>
              <w:jc w:val="center"/>
              <w:rPr>
                <w:sz w:val="20"/>
              </w:rPr>
            </w:pPr>
            <w:r>
              <w:rPr>
                <w:spacing w:val="-4"/>
                <w:sz w:val="20"/>
              </w:rPr>
              <w:t>УН70</w:t>
            </w:r>
          </w:p>
        </w:tc>
      </w:tr>
      <w:tr w14:paraId="1CF9C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01AD93BA">
            <w:pPr>
              <w:pStyle w:val="10"/>
              <w:spacing w:before="131"/>
              <w:rPr>
                <w:sz w:val="24"/>
              </w:rPr>
            </w:pPr>
          </w:p>
          <w:p w14:paraId="369BB555">
            <w:pPr>
              <w:pStyle w:val="10"/>
              <w:ind w:left="10"/>
              <w:jc w:val="center"/>
              <w:rPr>
                <w:sz w:val="24"/>
              </w:rPr>
            </w:pPr>
            <w:r>
              <w:rPr>
                <w:spacing w:val="-5"/>
                <w:sz w:val="24"/>
              </w:rPr>
              <w:t>71.</w:t>
            </w:r>
          </w:p>
        </w:tc>
        <w:tc>
          <w:tcPr>
            <w:tcW w:w="7371" w:type="dxa"/>
          </w:tcPr>
          <w:p w14:paraId="4124CA0C">
            <w:pPr>
              <w:pStyle w:val="10"/>
              <w:spacing w:before="5"/>
              <w:ind w:left="114" w:right="106"/>
              <w:jc w:val="both"/>
              <w:rPr>
                <w:sz w:val="20"/>
              </w:rPr>
            </w:pPr>
            <w:r>
              <w:rPr>
                <w:sz w:val="20"/>
              </w:rPr>
              <w:t>Участник Великой Отечественной войны,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71C6E539">
            <w:pPr>
              <w:pStyle w:val="10"/>
              <w:spacing w:before="5"/>
              <w:ind w:left="10"/>
              <w:jc w:val="center"/>
              <w:rPr>
                <w:sz w:val="20"/>
              </w:rPr>
            </w:pPr>
            <w:r>
              <w:rPr>
                <w:spacing w:val="-4"/>
                <w:sz w:val="20"/>
              </w:rPr>
              <w:t>УН71</w:t>
            </w:r>
          </w:p>
        </w:tc>
      </w:tr>
      <w:tr w14:paraId="1690B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756847B5">
            <w:pPr>
              <w:pStyle w:val="10"/>
              <w:spacing w:before="245"/>
              <w:rPr>
                <w:sz w:val="24"/>
              </w:rPr>
            </w:pPr>
          </w:p>
          <w:p w14:paraId="0409913B">
            <w:pPr>
              <w:pStyle w:val="10"/>
              <w:spacing w:before="1"/>
              <w:ind w:left="10"/>
              <w:jc w:val="center"/>
              <w:rPr>
                <w:sz w:val="24"/>
              </w:rPr>
            </w:pPr>
            <w:r>
              <w:rPr>
                <w:spacing w:val="-5"/>
                <w:sz w:val="24"/>
              </w:rPr>
              <w:t>72.</w:t>
            </w:r>
          </w:p>
        </w:tc>
        <w:tc>
          <w:tcPr>
            <w:tcW w:w="7371" w:type="dxa"/>
          </w:tcPr>
          <w:p w14:paraId="2BCF664D">
            <w:pPr>
              <w:pStyle w:val="10"/>
              <w:spacing w:before="5"/>
              <w:ind w:left="114" w:right="105"/>
              <w:jc w:val="both"/>
              <w:rPr>
                <w:sz w:val="20"/>
              </w:rPr>
            </w:pPr>
            <w:r>
              <w:rPr>
                <w:sz w:val="20"/>
              </w:rPr>
              <w:t>Участник Великой Отечественной войны,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36F62DEB">
            <w:pPr>
              <w:pStyle w:val="10"/>
              <w:spacing w:before="5"/>
              <w:ind w:left="10"/>
              <w:jc w:val="center"/>
              <w:rPr>
                <w:sz w:val="20"/>
              </w:rPr>
            </w:pPr>
            <w:r>
              <w:rPr>
                <w:spacing w:val="-4"/>
                <w:sz w:val="20"/>
              </w:rPr>
              <w:t>УН72</w:t>
            </w:r>
          </w:p>
        </w:tc>
      </w:tr>
      <w:tr w14:paraId="17B0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3A293F35">
            <w:pPr>
              <w:pStyle w:val="10"/>
              <w:spacing w:before="11"/>
              <w:rPr>
                <w:sz w:val="24"/>
              </w:rPr>
            </w:pPr>
          </w:p>
          <w:p w14:paraId="039C39F5">
            <w:pPr>
              <w:pStyle w:val="10"/>
              <w:ind w:left="10"/>
              <w:jc w:val="center"/>
              <w:rPr>
                <w:sz w:val="24"/>
              </w:rPr>
            </w:pPr>
            <w:r>
              <w:rPr>
                <w:spacing w:val="-5"/>
                <w:sz w:val="24"/>
              </w:rPr>
              <w:t>73.</w:t>
            </w:r>
          </w:p>
        </w:tc>
        <w:tc>
          <w:tcPr>
            <w:tcW w:w="7371" w:type="dxa"/>
          </w:tcPr>
          <w:p w14:paraId="79683155">
            <w:pPr>
              <w:pStyle w:val="10"/>
              <w:spacing w:before="5"/>
              <w:ind w:left="114" w:right="128"/>
              <w:rPr>
                <w:sz w:val="20"/>
              </w:rPr>
            </w:pPr>
            <w:r>
              <w:rPr>
                <w:sz w:val="20"/>
              </w:rPr>
              <w:t>Участник Великой Отечественной войны, одиноко проживающий, проживающий</w:t>
            </w:r>
            <w:r>
              <w:rPr>
                <w:spacing w:val="40"/>
                <w:sz w:val="20"/>
              </w:rPr>
              <w:t xml:space="preserve"> </w:t>
            </w:r>
            <w:r>
              <w:rPr>
                <w:sz w:val="20"/>
              </w:rPr>
              <w:t>в помещении, не отвечающем установленным для жилых помещений требованиям</w:t>
            </w:r>
          </w:p>
        </w:tc>
        <w:tc>
          <w:tcPr>
            <w:tcW w:w="1276" w:type="dxa"/>
          </w:tcPr>
          <w:p w14:paraId="06A16B38">
            <w:pPr>
              <w:pStyle w:val="10"/>
              <w:spacing w:before="5"/>
              <w:ind w:left="10"/>
              <w:jc w:val="center"/>
              <w:rPr>
                <w:sz w:val="20"/>
              </w:rPr>
            </w:pPr>
            <w:r>
              <w:rPr>
                <w:spacing w:val="-4"/>
                <w:sz w:val="20"/>
              </w:rPr>
              <w:t>УН73</w:t>
            </w:r>
          </w:p>
        </w:tc>
      </w:tr>
      <w:tr w14:paraId="21033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42EFA44E">
            <w:pPr>
              <w:pStyle w:val="10"/>
              <w:spacing w:before="131"/>
              <w:rPr>
                <w:sz w:val="24"/>
              </w:rPr>
            </w:pPr>
          </w:p>
          <w:p w14:paraId="0A02BC7D">
            <w:pPr>
              <w:pStyle w:val="10"/>
              <w:ind w:left="10"/>
              <w:jc w:val="center"/>
              <w:rPr>
                <w:sz w:val="24"/>
              </w:rPr>
            </w:pPr>
            <w:r>
              <w:rPr>
                <w:spacing w:val="-5"/>
                <w:sz w:val="24"/>
              </w:rPr>
              <w:t>74.</w:t>
            </w:r>
          </w:p>
        </w:tc>
        <w:tc>
          <w:tcPr>
            <w:tcW w:w="7371" w:type="dxa"/>
          </w:tcPr>
          <w:p w14:paraId="51663B79">
            <w:pPr>
              <w:pStyle w:val="10"/>
              <w:spacing w:before="5"/>
              <w:ind w:left="114" w:right="105"/>
              <w:jc w:val="both"/>
              <w:rPr>
                <w:sz w:val="20"/>
              </w:rPr>
            </w:pPr>
            <w:r>
              <w:rPr>
                <w:sz w:val="20"/>
              </w:rPr>
              <w:t>Ветеран боевых действий,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3F326462">
            <w:pPr>
              <w:pStyle w:val="10"/>
              <w:spacing w:before="5"/>
              <w:ind w:left="10"/>
              <w:jc w:val="center"/>
              <w:rPr>
                <w:sz w:val="20"/>
              </w:rPr>
            </w:pPr>
            <w:r>
              <w:rPr>
                <w:spacing w:val="-4"/>
                <w:sz w:val="20"/>
              </w:rPr>
              <w:t>УН74</w:t>
            </w:r>
          </w:p>
        </w:tc>
      </w:tr>
      <w:tr w14:paraId="50882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79CD58F7">
            <w:pPr>
              <w:pStyle w:val="10"/>
              <w:spacing w:before="245"/>
              <w:rPr>
                <w:sz w:val="24"/>
              </w:rPr>
            </w:pPr>
          </w:p>
          <w:p w14:paraId="1A010124">
            <w:pPr>
              <w:pStyle w:val="10"/>
              <w:spacing w:before="1"/>
              <w:ind w:left="10"/>
              <w:jc w:val="center"/>
              <w:rPr>
                <w:sz w:val="24"/>
              </w:rPr>
            </w:pPr>
            <w:r>
              <w:rPr>
                <w:spacing w:val="-5"/>
                <w:sz w:val="24"/>
              </w:rPr>
              <w:t>75.</w:t>
            </w:r>
          </w:p>
        </w:tc>
        <w:tc>
          <w:tcPr>
            <w:tcW w:w="7371" w:type="dxa"/>
          </w:tcPr>
          <w:p w14:paraId="7171B6A8">
            <w:pPr>
              <w:pStyle w:val="10"/>
              <w:spacing w:before="5"/>
              <w:ind w:left="114" w:right="105"/>
              <w:jc w:val="both"/>
              <w:rPr>
                <w:sz w:val="20"/>
              </w:rPr>
            </w:pPr>
            <w:r>
              <w:rPr>
                <w:sz w:val="20"/>
              </w:rPr>
              <w:t>Ветеран боевых действий, имеются совместно проживающие с заявителем члены семьи,</w:t>
            </w:r>
            <w:r>
              <w:rPr>
                <w:spacing w:val="-2"/>
                <w:sz w:val="20"/>
              </w:rPr>
              <w:t xml:space="preserve"> </w:t>
            </w:r>
            <w:r>
              <w:rPr>
                <w:sz w:val="20"/>
              </w:rPr>
              <w:t>является</w:t>
            </w:r>
            <w:r>
              <w:rPr>
                <w:spacing w:val="-2"/>
                <w:sz w:val="20"/>
              </w:rPr>
              <w:t xml:space="preserve"> </w:t>
            </w:r>
            <w:r>
              <w:rPr>
                <w:sz w:val="20"/>
              </w:rPr>
              <w:t>нанимателем</w:t>
            </w:r>
            <w:r>
              <w:rPr>
                <w:spacing w:val="-2"/>
                <w:sz w:val="20"/>
              </w:rPr>
              <w:t xml:space="preserve"> </w:t>
            </w:r>
            <w:r>
              <w:rPr>
                <w:sz w:val="20"/>
              </w:rPr>
              <w:t>жилых</w:t>
            </w:r>
            <w:r>
              <w:rPr>
                <w:spacing w:val="-2"/>
                <w:sz w:val="20"/>
              </w:rPr>
              <w:t xml:space="preserve"> </w:t>
            </w:r>
            <w:r>
              <w:rPr>
                <w:sz w:val="20"/>
              </w:rPr>
              <w:t>помещений</w:t>
            </w:r>
            <w:r>
              <w:rPr>
                <w:spacing w:val="-2"/>
                <w:sz w:val="20"/>
              </w:rPr>
              <w:t xml:space="preserve"> </w:t>
            </w:r>
            <w:r>
              <w:rPr>
                <w:sz w:val="20"/>
              </w:rPr>
              <w:t>по</w:t>
            </w:r>
            <w:r>
              <w:rPr>
                <w:spacing w:val="-2"/>
                <w:sz w:val="20"/>
              </w:rPr>
              <w:t xml:space="preserve"> </w:t>
            </w:r>
            <w:r>
              <w:rPr>
                <w:sz w:val="20"/>
              </w:rPr>
              <w:t>договорам</w:t>
            </w:r>
            <w:r>
              <w:rPr>
                <w:spacing w:val="-2"/>
                <w:sz w:val="20"/>
              </w:rPr>
              <w:t xml:space="preserve"> </w:t>
            </w:r>
            <w:r>
              <w:rPr>
                <w:sz w:val="20"/>
              </w:rPr>
              <w:t>социального</w:t>
            </w:r>
            <w:r>
              <w:rPr>
                <w:spacing w:val="-2"/>
                <w:sz w:val="20"/>
              </w:rPr>
              <w:t xml:space="preserve"> </w:t>
            </w:r>
            <w:r>
              <w:rPr>
                <w:sz w:val="20"/>
              </w:rPr>
              <w:t>найма, договорам</w:t>
            </w:r>
            <w:r>
              <w:rPr>
                <w:spacing w:val="-12"/>
                <w:sz w:val="20"/>
              </w:rPr>
              <w:t xml:space="preserve"> </w:t>
            </w:r>
            <w:r>
              <w:rPr>
                <w:sz w:val="20"/>
              </w:rPr>
              <w:t>найма</w:t>
            </w:r>
            <w:r>
              <w:rPr>
                <w:spacing w:val="-12"/>
                <w:sz w:val="20"/>
              </w:rPr>
              <w:t xml:space="preserve"> </w:t>
            </w:r>
            <w:r>
              <w:rPr>
                <w:sz w:val="20"/>
              </w:rPr>
              <w:t>жилых</w:t>
            </w:r>
            <w:r>
              <w:rPr>
                <w:spacing w:val="-12"/>
                <w:sz w:val="20"/>
              </w:rPr>
              <w:t xml:space="preserve"> </w:t>
            </w:r>
            <w:r>
              <w:rPr>
                <w:sz w:val="20"/>
              </w:rPr>
              <w:t>помещений</w:t>
            </w:r>
            <w:r>
              <w:rPr>
                <w:spacing w:val="-12"/>
                <w:sz w:val="20"/>
              </w:rPr>
              <w:t xml:space="preserve"> </w:t>
            </w:r>
            <w:r>
              <w:rPr>
                <w:sz w:val="20"/>
              </w:rPr>
              <w:t>жилищного</w:t>
            </w:r>
            <w:r>
              <w:rPr>
                <w:spacing w:val="-12"/>
                <w:sz w:val="20"/>
              </w:rPr>
              <w:t xml:space="preserve"> </w:t>
            </w:r>
            <w:r>
              <w:rPr>
                <w:sz w:val="20"/>
              </w:rPr>
              <w:t>фонда</w:t>
            </w:r>
            <w:r>
              <w:rPr>
                <w:spacing w:val="-12"/>
                <w:sz w:val="20"/>
              </w:rPr>
              <w:t xml:space="preserve"> </w:t>
            </w:r>
            <w:r>
              <w:rPr>
                <w:sz w:val="20"/>
              </w:rPr>
              <w:t>социального</w:t>
            </w:r>
            <w:r>
              <w:rPr>
                <w:spacing w:val="-12"/>
                <w:sz w:val="20"/>
              </w:rPr>
              <w:t xml:space="preserve"> </w:t>
            </w:r>
            <w:r>
              <w:rPr>
                <w:sz w:val="20"/>
              </w:rPr>
              <w:t>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639BE0B4">
            <w:pPr>
              <w:pStyle w:val="10"/>
              <w:spacing w:before="5"/>
              <w:ind w:left="10"/>
              <w:jc w:val="center"/>
              <w:rPr>
                <w:sz w:val="20"/>
              </w:rPr>
            </w:pPr>
            <w:r>
              <w:rPr>
                <w:spacing w:val="-4"/>
                <w:sz w:val="20"/>
              </w:rPr>
              <w:t>УН75</w:t>
            </w:r>
          </w:p>
        </w:tc>
      </w:tr>
      <w:tr w14:paraId="73C19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1FE7FB9F">
            <w:pPr>
              <w:pStyle w:val="10"/>
              <w:spacing w:before="16"/>
              <w:rPr>
                <w:sz w:val="24"/>
              </w:rPr>
            </w:pPr>
          </w:p>
          <w:p w14:paraId="7DEF83A7">
            <w:pPr>
              <w:pStyle w:val="10"/>
              <w:ind w:left="10"/>
              <w:jc w:val="center"/>
              <w:rPr>
                <w:sz w:val="24"/>
              </w:rPr>
            </w:pPr>
            <w:r>
              <w:rPr>
                <w:spacing w:val="-5"/>
                <w:sz w:val="24"/>
              </w:rPr>
              <w:t>76</w:t>
            </w:r>
          </w:p>
        </w:tc>
        <w:tc>
          <w:tcPr>
            <w:tcW w:w="7371" w:type="dxa"/>
          </w:tcPr>
          <w:p w14:paraId="7A107865">
            <w:pPr>
              <w:pStyle w:val="10"/>
              <w:spacing w:before="5"/>
              <w:ind w:left="114" w:right="107"/>
              <w:jc w:val="both"/>
              <w:rPr>
                <w:sz w:val="20"/>
              </w:rPr>
            </w:pPr>
            <w:r>
              <w:rPr>
                <w:sz w:val="20"/>
              </w:rPr>
              <w:t>Ветеран боевых действий,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29C37CFE">
            <w:pPr>
              <w:pStyle w:val="10"/>
              <w:spacing w:before="5"/>
              <w:ind w:left="10"/>
              <w:jc w:val="center"/>
              <w:rPr>
                <w:sz w:val="20"/>
              </w:rPr>
            </w:pPr>
            <w:r>
              <w:rPr>
                <w:spacing w:val="-4"/>
                <w:sz w:val="20"/>
              </w:rPr>
              <w:t>УН76</w:t>
            </w:r>
          </w:p>
        </w:tc>
      </w:tr>
      <w:tr w14:paraId="6F924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49736F32">
            <w:pPr>
              <w:pStyle w:val="10"/>
              <w:spacing w:before="131"/>
              <w:rPr>
                <w:sz w:val="24"/>
              </w:rPr>
            </w:pPr>
          </w:p>
          <w:p w14:paraId="36E27613">
            <w:pPr>
              <w:pStyle w:val="10"/>
              <w:ind w:left="10"/>
              <w:jc w:val="center"/>
              <w:rPr>
                <w:sz w:val="24"/>
              </w:rPr>
            </w:pPr>
            <w:r>
              <w:rPr>
                <w:spacing w:val="-5"/>
                <w:sz w:val="24"/>
              </w:rPr>
              <w:t>77.</w:t>
            </w:r>
          </w:p>
        </w:tc>
        <w:tc>
          <w:tcPr>
            <w:tcW w:w="7371" w:type="dxa"/>
          </w:tcPr>
          <w:p w14:paraId="0228158C">
            <w:pPr>
              <w:pStyle w:val="10"/>
              <w:spacing w:before="5"/>
              <w:ind w:left="114" w:right="106"/>
              <w:jc w:val="both"/>
              <w:rPr>
                <w:sz w:val="20"/>
              </w:rPr>
            </w:pPr>
            <w:r>
              <w:rPr>
                <w:sz w:val="20"/>
              </w:rPr>
              <w:t>Ветеран</w:t>
            </w:r>
            <w:r>
              <w:rPr>
                <w:spacing w:val="-11"/>
                <w:sz w:val="20"/>
              </w:rPr>
              <w:t xml:space="preserve"> </w:t>
            </w:r>
            <w:r>
              <w:rPr>
                <w:sz w:val="20"/>
              </w:rPr>
              <w:t>боевых</w:t>
            </w:r>
            <w:r>
              <w:rPr>
                <w:spacing w:val="-11"/>
                <w:sz w:val="20"/>
              </w:rPr>
              <w:t xml:space="preserve"> </w:t>
            </w:r>
            <w:r>
              <w:rPr>
                <w:sz w:val="20"/>
              </w:rPr>
              <w:t>действий,</w:t>
            </w:r>
            <w:r>
              <w:rPr>
                <w:spacing w:val="-11"/>
                <w:sz w:val="20"/>
              </w:rPr>
              <w:t xml:space="preserve"> </w:t>
            </w:r>
            <w:r>
              <w:rPr>
                <w:sz w:val="20"/>
              </w:rPr>
              <w:t>одиноко</w:t>
            </w:r>
            <w:r>
              <w:rPr>
                <w:spacing w:val="-11"/>
                <w:sz w:val="20"/>
              </w:rPr>
              <w:t xml:space="preserve"> </w:t>
            </w:r>
            <w:r>
              <w:rPr>
                <w:sz w:val="20"/>
              </w:rPr>
              <w:t>проживающий,</w:t>
            </w:r>
            <w:r>
              <w:rPr>
                <w:spacing w:val="-11"/>
                <w:sz w:val="20"/>
              </w:rPr>
              <w:t xml:space="preserve"> </w:t>
            </w:r>
            <w:r>
              <w:rPr>
                <w:sz w:val="20"/>
              </w:rPr>
              <w:t>не</w:t>
            </w:r>
            <w:r>
              <w:rPr>
                <w:spacing w:val="-11"/>
                <w:sz w:val="20"/>
              </w:rPr>
              <w:t xml:space="preserve"> </w:t>
            </w:r>
            <w:r>
              <w:rPr>
                <w:sz w:val="20"/>
              </w:rPr>
              <w:t>является</w:t>
            </w:r>
            <w:r>
              <w:rPr>
                <w:spacing w:val="-11"/>
                <w:sz w:val="20"/>
              </w:rPr>
              <w:t xml:space="preserve"> </w:t>
            </w:r>
            <w:r>
              <w:rPr>
                <w:sz w:val="20"/>
              </w:rPr>
              <w:t>нанимателем</w:t>
            </w:r>
            <w:r>
              <w:rPr>
                <w:spacing w:val="-11"/>
                <w:sz w:val="20"/>
              </w:rPr>
              <w:t xml:space="preserve"> </w:t>
            </w:r>
            <w:r>
              <w:rPr>
                <w:sz w:val="20"/>
              </w:rPr>
              <w:t>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 xml:space="preserve">помещений жилищного фонда социального использования либо собственником жилых </w:t>
            </w:r>
            <w:r>
              <w:rPr>
                <w:spacing w:val="-2"/>
                <w:sz w:val="20"/>
              </w:rPr>
              <w:t>помещений</w:t>
            </w:r>
          </w:p>
        </w:tc>
        <w:tc>
          <w:tcPr>
            <w:tcW w:w="1276" w:type="dxa"/>
          </w:tcPr>
          <w:p w14:paraId="711198BC">
            <w:pPr>
              <w:pStyle w:val="10"/>
              <w:spacing w:before="5"/>
              <w:ind w:left="10"/>
              <w:jc w:val="center"/>
              <w:rPr>
                <w:sz w:val="20"/>
              </w:rPr>
            </w:pPr>
            <w:r>
              <w:rPr>
                <w:spacing w:val="-4"/>
                <w:sz w:val="20"/>
              </w:rPr>
              <w:t>УН77</w:t>
            </w:r>
          </w:p>
        </w:tc>
      </w:tr>
      <w:tr w14:paraId="46952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076060E5">
            <w:pPr>
              <w:pStyle w:val="10"/>
              <w:spacing w:before="245"/>
              <w:rPr>
                <w:sz w:val="24"/>
              </w:rPr>
            </w:pPr>
          </w:p>
          <w:p w14:paraId="16038297">
            <w:pPr>
              <w:pStyle w:val="10"/>
              <w:spacing w:before="1"/>
              <w:ind w:left="10"/>
              <w:jc w:val="center"/>
              <w:rPr>
                <w:sz w:val="24"/>
              </w:rPr>
            </w:pPr>
            <w:r>
              <w:rPr>
                <w:spacing w:val="-5"/>
                <w:sz w:val="24"/>
              </w:rPr>
              <w:t>78.</w:t>
            </w:r>
          </w:p>
        </w:tc>
        <w:tc>
          <w:tcPr>
            <w:tcW w:w="7371" w:type="dxa"/>
          </w:tcPr>
          <w:p w14:paraId="1DB8ED46">
            <w:pPr>
              <w:pStyle w:val="10"/>
              <w:spacing w:before="5"/>
              <w:ind w:left="114" w:right="106"/>
              <w:jc w:val="both"/>
              <w:rPr>
                <w:sz w:val="20"/>
              </w:rPr>
            </w:pPr>
            <w:r>
              <w:rPr>
                <w:sz w:val="20"/>
              </w:rPr>
              <w:t>Ветеран боевых действий, одиноко проживающий,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178497AB">
            <w:pPr>
              <w:pStyle w:val="10"/>
              <w:spacing w:before="5"/>
              <w:ind w:left="10"/>
              <w:jc w:val="center"/>
              <w:rPr>
                <w:sz w:val="20"/>
              </w:rPr>
            </w:pPr>
            <w:r>
              <w:rPr>
                <w:spacing w:val="-4"/>
                <w:sz w:val="20"/>
              </w:rPr>
              <w:t>УН78</w:t>
            </w:r>
          </w:p>
        </w:tc>
      </w:tr>
      <w:tr w14:paraId="1E799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44EE11D4">
            <w:pPr>
              <w:pStyle w:val="10"/>
              <w:spacing w:before="11"/>
              <w:rPr>
                <w:sz w:val="24"/>
              </w:rPr>
            </w:pPr>
          </w:p>
          <w:p w14:paraId="1A05432B">
            <w:pPr>
              <w:pStyle w:val="10"/>
              <w:ind w:left="10"/>
              <w:jc w:val="center"/>
              <w:rPr>
                <w:sz w:val="24"/>
              </w:rPr>
            </w:pPr>
            <w:r>
              <w:rPr>
                <w:spacing w:val="-5"/>
                <w:sz w:val="24"/>
              </w:rPr>
              <w:t>79.</w:t>
            </w:r>
          </w:p>
        </w:tc>
        <w:tc>
          <w:tcPr>
            <w:tcW w:w="7371" w:type="dxa"/>
          </w:tcPr>
          <w:p w14:paraId="1BF06B84">
            <w:pPr>
              <w:pStyle w:val="10"/>
              <w:spacing w:before="5"/>
              <w:ind w:left="114"/>
              <w:rPr>
                <w:sz w:val="20"/>
              </w:rPr>
            </w:pPr>
            <w:r>
              <w:rPr>
                <w:sz w:val="20"/>
              </w:rPr>
              <w:t>Ветеран</w:t>
            </w:r>
            <w:r>
              <w:rPr>
                <w:spacing w:val="-5"/>
                <w:sz w:val="20"/>
              </w:rPr>
              <w:t xml:space="preserve"> </w:t>
            </w:r>
            <w:r>
              <w:rPr>
                <w:sz w:val="20"/>
              </w:rPr>
              <w:t>боевых</w:t>
            </w:r>
            <w:r>
              <w:rPr>
                <w:spacing w:val="-5"/>
                <w:sz w:val="20"/>
              </w:rPr>
              <w:t xml:space="preserve"> </w:t>
            </w:r>
            <w:r>
              <w:rPr>
                <w:sz w:val="20"/>
              </w:rPr>
              <w:t>действий,</w:t>
            </w:r>
            <w:r>
              <w:rPr>
                <w:spacing w:val="-5"/>
                <w:sz w:val="20"/>
              </w:rPr>
              <w:t xml:space="preserve"> </w:t>
            </w:r>
            <w:r>
              <w:rPr>
                <w:sz w:val="20"/>
              </w:rPr>
              <w:t>одиноко</w:t>
            </w:r>
            <w:r>
              <w:rPr>
                <w:spacing w:val="-5"/>
                <w:sz w:val="20"/>
              </w:rPr>
              <w:t xml:space="preserve"> </w:t>
            </w:r>
            <w:r>
              <w:rPr>
                <w:sz w:val="20"/>
              </w:rPr>
              <w:t>проживающий,</w:t>
            </w:r>
            <w:r>
              <w:rPr>
                <w:spacing w:val="-5"/>
                <w:sz w:val="20"/>
              </w:rPr>
              <w:t xml:space="preserve"> </w:t>
            </w:r>
            <w:r>
              <w:rPr>
                <w:sz w:val="20"/>
              </w:rPr>
              <w:t>проживающий</w:t>
            </w:r>
            <w:r>
              <w:rPr>
                <w:spacing w:val="-5"/>
                <w:sz w:val="20"/>
              </w:rPr>
              <w:t xml:space="preserve"> </w:t>
            </w:r>
            <w:r>
              <w:rPr>
                <w:sz w:val="20"/>
              </w:rPr>
              <w:t>в</w:t>
            </w:r>
            <w:r>
              <w:rPr>
                <w:spacing w:val="-5"/>
                <w:sz w:val="20"/>
              </w:rPr>
              <w:t xml:space="preserve"> </w:t>
            </w:r>
            <w:r>
              <w:rPr>
                <w:sz w:val="20"/>
              </w:rPr>
              <w:t>помещении,</w:t>
            </w:r>
            <w:r>
              <w:rPr>
                <w:spacing w:val="-5"/>
                <w:sz w:val="20"/>
              </w:rPr>
              <w:t xml:space="preserve"> </w:t>
            </w:r>
            <w:r>
              <w:rPr>
                <w:sz w:val="20"/>
              </w:rPr>
              <w:t>не отвечающем установленным для жилых помещений требованиям</w:t>
            </w:r>
          </w:p>
        </w:tc>
        <w:tc>
          <w:tcPr>
            <w:tcW w:w="1276" w:type="dxa"/>
          </w:tcPr>
          <w:p w14:paraId="65C3DA04">
            <w:pPr>
              <w:pStyle w:val="10"/>
              <w:spacing w:before="5"/>
              <w:ind w:left="10"/>
              <w:jc w:val="center"/>
              <w:rPr>
                <w:sz w:val="20"/>
              </w:rPr>
            </w:pPr>
            <w:r>
              <w:rPr>
                <w:spacing w:val="-4"/>
                <w:sz w:val="20"/>
              </w:rPr>
              <w:t>УН79</w:t>
            </w:r>
          </w:p>
        </w:tc>
      </w:tr>
      <w:tr w14:paraId="11DE5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037EB802">
            <w:pPr>
              <w:pStyle w:val="10"/>
              <w:spacing w:before="245"/>
              <w:rPr>
                <w:sz w:val="24"/>
              </w:rPr>
            </w:pPr>
          </w:p>
          <w:p w14:paraId="23D33D44">
            <w:pPr>
              <w:pStyle w:val="10"/>
              <w:spacing w:before="1"/>
              <w:ind w:left="10" w:right="5"/>
              <w:jc w:val="center"/>
              <w:rPr>
                <w:sz w:val="24"/>
              </w:rPr>
            </w:pPr>
            <w:r>
              <w:rPr>
                <w:spacing w:val="-5"/>
                <w:sz w:val="24"/>
              </w:rPr>
              <w:t>80.</w:t>
            </w:r>
          </w:p>
        </w:tc>
        <w:tc>
          <w:tcPr>
            <w:tcW w:w="7371" w:type="dxa"/>
          </w:tcPr>
          <w:p w14:paraId="1065CAC0">
            <w:pPr>
              <w:pStyle w:val="10"/>
              <w:spacing w:before="5"/>
              <w:ind w:left="114" w:right="106"/>
              <w:jc w:val="both"/>
              <w:rPr>
                <w:sz w:val="20"/>
              </w:rPr>
            </w:pPr>
            <w:r>
              <w:rPr>
                <w:sz w:val="20"/>
              </w:rPr>
              <w:t>Гражданин, соответствующий критериям для признания малоимущим,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79DD2595">
            <w:pPr>
              <w:pStyle w:val="10"/>
              <w:spacing w:before="5"/>
              <w:ind w:left="10"/>
              <w:jc w:val="center"/>
              <w:rPr>
                <w:sz w:val="20"/>
              </w:rPr>
            </w:pPr>
            <w:r>
              <w:rPr>
                <w:spacing w:val="-4"/>
                <w:sz w:val="20"/>
              </w:rPr>
              <w:t>УН80</w:t>
            </w:r>
          </w:p>
        </w:tc>
      </w:tr>
      <w:tr w14:paraId="31AFE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134" w:type="dxa"/>
          </w:tcPr>
          <w:p w14:paraId="2C667058">
            <w:pPr>
              <w:pStyle w:val="10"/>
              <w:spacing w:before="50"/>
              <w:rPr>
                <w:sz w:val="24"/>
              </w:rPr>
            </w:pPr>
          </w:p>
          <w:p w14:paraId="0806D369">
            <w:pPr>
              <w:pStyle w:val="10"/>
              <w:spacing w:before="1"/>
              <w:ind w:left="10"/>
              <w:jc w:val="center"/>
              <w:rPr>
                <w:sz w:val="24"/>
              </w:rPr>
            </w:pPr>
            <w:r>
              <w:rPr>
                <w:spacing w:val="-5"/>
                <w:sz w:val="24"/>
              </w:rPr>
              <w:t>81.</w:t>
            </w:r>
          </w:p>
        </w:tc>
        <w:tc>
          <w:tcPr>
            <w:tcW w:w="7371" w:type="dxa"/>
          </w:tcPr>
          <w:p w14:paraId="5CA37DA7">
            <w:pPr>
              <w:pStyle w:val="10"/>
              <w:spacing w:line="230" w:lineRule="atLeast"/>
              <w:ind w:left="114" w:right="106"/>
              <w:jc w:val="both"/>
              <w:rPr>
                <w:sz w:val="20"/>
              </w:rPr>
            </w:pPr>
            <w:r>
              <w:rPr>
                <w:sz w:val="20"/>
              </w:rPr>
              <w:t>Гражданин, соответствующий критериям для признания малоимущим, имеются совместно проживающие с заявителем члены семьи,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помещений жилищного</w:t>
            </w:r>
            <w:r>
              <w:rPr>
                <w:spacing w:val="31"/>
                <w:sz w:val="20"/>
              </w:rPr>
              <w:t xml:space="preserve">  </w:t>
            </w:r>
            <w:r>
              <w:rPr>
                <w:sz w:val="20"/>
              </w:rPr>
              <w:t>фонда</w:t>
            </w:r>
            <w:r>
              <w:rPr>
                <w:spacing w:val="31"/>
                <w:sz w:val="20"/>
              </w:rPr>
              <w:t xml:space="preserve">  </w:t>
            </w:r>
            <w:r>
              <w:rPr>
                <w:sz w:val="20"/>
              </w:rPr>
              <w:t>социального</w:t>
            </w:r>
            <w:r>
              <w:rPr>
                <w:spacing w:val="31"/>
                <w:sz w:val="20"/>
              </w:rPr>
              <w:t xml:space="preserve">  </w:t>
            </w:r>
            <w:r>
              <w:rPr>
                <w:sz w:val="20"/>
              </w:rPr>
              <w:t>использования</w:t>
            </w:r>
            <w:r>
              <w:rPr>
                <w:spacing w:val="31"/>
                <w:sz w:val="20"/>
              </w:rPr>
              <w:t xml:space="preserve">  </w:t>
            </w:r>
            <w:r>
              <w:rPr>
                <w:sz w:val="20"/>
              </w:rPr>
              <w:t>либо</w:t>
            </w:r>
            <w:r>
              <w:rPr>
                <w:spacing w:val="31"/>
                <w:sz w:val="20"/>
              </w:rPr>
              <w:t xml:space="preserve">  </w:t>
            </w:r>
            <w:r>
              <w:rPr>
                <w:sz w:val="20"/>
              </w:rPr>
              <w:t>собственником</w:t>
            </w:r>
            <w:r>
              <w:rPr>
                <w:spacing w:val="32"/>
                <w:sz w:val="20"/>
              </w:rPr>
              <w:t xml:space="preserve">  </w:t>
            </w:r>
            <w:r>
              <w:rPr>
                <w:spacing w:val="-2"/>
                <w:sz w:val="20"/>
              </w:rPr>
              <w:t>жилых</w:t>
            </w:r>
          </w:p>
        </w:tc>
        <w:tc>
          <w:tcPr>
            <w:tcW w:w="1276" w:type="dxa"/>
          </w:tcPr>
          <w:p w14:paraId="696BA237">
            <w:pPr>
              <w:pStyle w:val="10"/>
              <w:spacing w:before="5"/>
              <w:ind w:left="10"/>
              <w:jc w:val="center"/>
              <w:rPr>
                <w:sz w:val="20"/>
              </w:rPr>
            </w:pPr>
            <w:r>
              <w:rPr>
                <w:spacing w:val="-4"/>
                <w:sz w:val="20"/>
              </w:rPr>
              <w:t>УН81</w:t>
            </w:r>
          </w:p>
        </w:tc>
      </w:tr>
    </w:tbl>
    <w:p w14:paraId="11A37AAF">
      <w:pPr>
        <w:pStyle w:val="10"/>
        <w:spacing w:after="0"/>
        <w:jc w:val="center"/>
        <w:rPr>
          <w:sz w:val="20"/>
        </w:rPr>
        <w:sectPr>
          <w:pgSz w:w="11910" w:h="16840"/>
          <w:pgMar w:top="1080" w:right="425" w:bottom="280" w:left="850" w:header="717" w:footer="0" w:gutter="0"/>
          <w:cols w:space="720" w:num="1"/>
        </w:sectPr>
      </w:pPr>
    </w:p>
    <w:p w14:paraId="37D23105">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712A0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26F84A7A">
            <w:pPr>
              <w:pStyle w:val="10"/>
              <w:rPr>
                <w:sz w:val="20"/>
              </w:rPr>
            </w:pPr>
          </w:p>
        </w:tc>
        <w:tc>
          <w:tcPr>
            <w:tcW w:w="7371" w:type="dxa"/>
          </w:tcPr>
          <w:p w14:paraId="097AF5A3">
            <w:pPr>
              <w:pStyle w:val="10"/>
              <w:spacing w:before="5"/>
              <w:ind w:left="114"/>
              <w:rPr>
                <w:sz w:val="20"/>
              </w:rPr>
            </w:pPr>
            <w:r>
              <w:rPr>
                <w:sz w:val="20"/>
              </w:rPr>
              <w:t>помещений и обеспеченный общей площадью жилого помещения на одного члена семьи менее учетной нормы</w:t>
            </w:r>
          </w:p>
        </w:tc>
        <w:tc>
          <w:tcPr>
            <w:tcW w:w="1276" w:type="dxa"/>
          </w:tcPr>
          <w:p w14:paraId="03553F95">
            <w:pPr>
              <w:pStyle w:val="10"/>
              <w:rPr>
                <w:sz w:val="20"/>
              </w:rPr>
            </w:pPr>
          </w:p>
        </w:tc>
      </w:tr>
      <w:tr w14:paraId="119D6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1410DE76">
            <w:pPr>
              <w:pStyle w:val="10"/>
              <w:spacing w:before="16"/>
              <w:rPr>
                <w:sz w:val="24"/>
              </w:rPr>
            </w:pPr>
          </w:p>
          <w:p w14:paraId="0478071F">
            <w:pPr>
              <w:pStyle w:val="10"/>
              <w:ind w:left="10"/>
              <w:jc w:val="center"/>
              <w:rPr>
                <w:sz w:val="24"/>
              </w:rPr>
            </w:pPr>
            <w:r>
              <w:rPr>
                <w:spacing w:val="-5"/>
                <w:sz w:val="24"/>
              </w:rPr>
              <w:t>82.</w:t>
            </w:r>
          </w:p>
        </w:tc>
        <w:tc>
          <w:tcPr>
            <w:tcW w:w="7371" w:type="dxa"/>
          </w:tcPr>
          <w:p w14:paraId="256BEE98">
            <w:pPr>
              <w:pStyle w:val="10"/>
              <w:spacing w:before="5"/>
              <w:ind w:left="114" w:right="107"/>
              <w:jc w:val="both"/>
              <w:rPr>
                <w:sz w:val="20"/>
              </w:rPr>
            </w:pPr>
            <w:r>
              <w:rPr>
                <w:sz w:val="20"/>
              </w:rPr>
              <w:t>Гражданин, соответствующий критериям для признания малоимущим,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4E78E633">
            <w:pPr>
              <w:pStyle w:val="10"/>
              <w:spacing w:before="5"/>
              <w:ind w:left="10"/>
              <w:jc w:val="center"/>
              <w:rPr>
                <w:sz w:val="20"/>
              </w:rPr>
            </w:pPr>
            <w:r>
              <w:rPr>
                <w:spacing w:val="-4"/>
                <w:sz w:val="20"/>
              </w:rPr>
              <w:t>УН82</w:t>
            </w:r>
          </w:p>
        </w:tc>
      </w:tr>
      <w:tr w14:paraId="7C078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30902E85">
            <w:pPr>
              <w:pStyle w:val="10"/>
              <w:spacing w:before="131"/>
              <w:rPr>
                <w:sz w:val="24"/>
              </w:rPr>
            </w:pPr>
          </w:p>
          <w:p w14:paraId="5BE1775E">
            <w:pPr>
              <w:pStyle w:val="10"/>
              <w:ind w:left="10"/>
              <w:jc w:val="center"/>
              <w:rPr>
                <w:sz w:val="24"/>
              </w:rPr>
            </w:pPr>
            <w:r>
              <w:rPr>
                <w:spacing w:val="-5"/>
                <w:sz w:val="24"/>
              </w:rPr>
              <w:t>83</w:t>
            </w:r>
          </w:p>
        </w:tc>
        <w:tc>
          <w:tcPr>
            <w:tcW w:w="7371" w:type="dxa"/>
          </w:tcPr>
          <w:p w14:paraId="22E5563A">
            <w:pPr>
              <w:pStyle w:val="10"/>
              <w:spacing w:before="5"/>
              <w:ind w:left="114" w:right="105"/>
              <w:jc w:val="both"/>
              <w:rPr>
                <w:sz w:val="20"/>
              </w:rPr>
            </w:pPr>
            <w:r>
              <w:rPr>
                <w:sz w:val="20"/>
              </w:rPr>
              <w:t>Гражданин, соответствующий критериям для признания малоимущим,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710EE52B">
            <w:pPr>
              <w:pStyle w:val="10"/>
              <w:spacing w:before="5"/>
              <w:ind w:left="10"/>
              <w:jc w:val="center"/>
              <w:rPr>
                <w:sz w:val="20"/>
              </w:rPr>
            </w:pPr>
            <w:r>
              <w:rPr>
                <w:spacing w:val="-4"/>
                <w:sz w:val="20"/>
              </w:rPr>
              <w:t>УН83</w:t>
            </w:r>
          </w:p>
        </w:tc>
      </w:tr>
      <w:tr w14:paraId="6C513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4D3D0782">
            <w:pPr>
              <w:pStyle w:val="10"/>
              <w:rPr>
                <w:sz w:val="24"/>
              </w:rPr>
            </w:pPr>
          </w:p>
          <w:p w14:paraId="1991E602">
            <w:pPr>
              <w:pStyle w:val="10"/>
              <w:spacing w:before="85"/>
              <w:rPr>
                <w:sz w:val="24"/>
              </w:rPr>
            </w:pPr>
          </w:p>
          <w:p w14:paraId="2098F888">
            <w:pPr>
              <w:pStyle w:val="10"/>
              <w:ind w:left="10"/>
              <w:jc w:val="center"/>
              <w:rPr>
                <w:sz w:val="24"/>
              </w:rPr>
            </w:pPr>
            <w:r>
              <w:rPr>
                <w:spacing w:val="-5"/>
                <w:sz w:val="24"/>
              </w:rPr>
              <w:t>84.</w:t>
            </w:r>
          </w:p>
        </w:tc>
        <w:tc>
          <w:tcPr>
            <w:tcW w:w="7371" w:type="dxa"/>
          </w:tcPr>
          <w:p w14:paraId="69FB47EE">
            <w:pPr>
              <w:pStyle w:val="10"/>
              <w:spacing w:before="5"/>
              <w:ind w:left="114" w:right="105"/>
              <w:jc w:val="both"/>
              <w:rPr>
                <w:sz w:val="20"/>
              </w:rPr>
            </w:pPr>
            <w:r>
              <w:rPr>
                <w:sz w:val="20"/>
              </w:rPr>
              <w:t>Гражданин, соответствующий критериям для признания малоимущим,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06768D4E">
            <w:pPr>
              <w:pStyle w:val="10"/>
              <w:spacing w:before="5"/>
              <w:ind w:left="10"/>
              <w:jc w:val="center"/>
              <w:rPr>
                <w:sz w:val="20"/>
              </w:rPr>
            </w:pPr>
            <w:r>
              <w:rPr>
                <w:spacing w:val="-4"/>
                <w:sz w:val="20"/>
              </w:rPr>
              <w:t>УН84</w:t>
            </w:r>
          </w:p>
        </w:tc>
      </w:tr>
      <w:tr w14:paraId="46FA9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16399A53">
            <w:pPr>
              <w:pStyle w:val="10"/>
              <w:spacing w:before="16"/>
              <w:rPr>
                <w:sz w:val="24"/>
              </w:rPr>
            </w:pPr>
          </w:p>
          <w:p w14:paraId="5074EEC5">
            <w:pPr>
              <w:pStyle w:val="10"/>
              <w:ind w:left="10"/>
              <w:jc w:val="center"/>
              <w:rPr>
                <w:sz w:val="24"/>
              </w:rPr>
            </w:pPr>
            <w:r>
              <w:rPr>
                <w:spacing w:val="-5"/>
                <w:sz w:val="24"/>
              </w:rPr>
              <w:t>85.</w:t>
            </w:r>
          </w:p>
        </w:tc>
        <w:tc>
          <w:tcPr>
            <w:tcW w:w="7371" w:type="dxa"/>
          </w:tcPr>
          <w:p w14:paraId="1BC15066">
            <w:pPr>
              <w:pStyle w:val="10"/>
              <w:spacing w:before="5"/>
              <w:ind w:left="114" w:right="106"/>
              <w:jc w:val="both"/>
              <w:rPr>
                <w:sz w:val="20"/>
              </w:rPr>
            </w:pPr>
            <w:r>
              <w:rPr>
                <w:sz w:val="20"/>
              </w:rPr>
              <w:t>Гражданин, соответствующий критериям для признания малоимущим, одиноко проживающий, проживающий в помещении, не отвечающем установленным для жилых помещений требованиям</w:t>
            </w:r>
          </w:p>
        </w:tc>
        <w:tc>
          <w:tcPr>
            <w:tcW w:w="1276" w:type="dxa"/>
          </w:tcPr>
          <w:p w14:paraId="495A2038">
            <w:pPr>
              <w:pStyle w:val="10"/>
              <w:spacing w:before="5"/>
              <w:ind w:left="10"/>
              <w:jc w:val="center"/>
              <w:rPr>
                <w:sz w:val="20"/>
              </w:rPr>
            </w:pPr>
            <w:r>
              <w:rPr>
                <w:spacing w:val="-4"/>
                <w:sz w:val="20"/>
              </w:rPr>
              <w:t>УН85</w:t>
            </w:r>
          </w:p>
        </w:tc>
      </w:tr>
      <w:tr w14:paraId="0E186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58C71D2F">
            <w:pPr>
              <w:pStyle w:val="10"/>
              <w:rPr>
                <w:sz w:val="24"/>
              </w:rPr>
            </w:pPr>
          </w:p>
          <w:p w14:paraId="2AECEEC4">
            <w:pPr>
              <w:pStyle w:val="10"/>
              <w:spacing w:before="85"/>
              <w:rPr>
                <w:sz w:val="24"/>
              </w:rPr>
            </w:pPr>
          </w:p>
          <w:p w14:paraId="54EF5478">
            <w:pPr>
              <w:pStyle w:val="10"/>
              <w:ind w:left="10"/>
              <w:jc w:val="center"/>
              <w:rPr>
                <w:sz w:val="24"/>
              </w:rPr>
            </w:pPr>
            <w:r>
              <w:rPr>
                <w:spacing w:val="-5"/>
                <w:sz w:val="24"/>
              </w:rPr>
              <w:t>86.</w:t>
            </w:r>
          </w:p>
        </w:tc>
        <w:tc>
          <w:tcPr>
            <w:tcW w:w="7371" w:type="dxa"/>
          </w:tcPr>
          <w:p w14:paraId="7B90D6DD">
            <w:pPr>
              <w:pStyle w:val="10"/>
              <w:spacing w:before="5"/>
              <w:ind w:left="114" w:right="104"/>
              <w:jc w:val="both"/>
              <w:rPr>
                <w:sz w:val="20"/>
              </w:rPr>
            </w:pPr>
            <w:r>
              <w:rPr>
                <w:sz w:val="20"/>
              </w:rPr>
              <w:t>Гражданин,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1919C895">
            <w:pPr>
              <w:pStyle w:val="10"/>
              <w:spacing w:before="5"/>
              <w:ind w:left="10"/>
              <w:jc w:val="center"/>
              <w:rPr>
                <w:sz w:val="20"/>
              </w:rPr>
            </w:pPr>
            <w:r>
              <w:rPr>
                <w:spacing w:val="-4"/>
                <w:sz w:val="20"/>
              </w:rPr>
              <w:t>УН86</w:t>
            </w:r>
          </w:p>
        </w:tc>
      </w:tr>
      <w:tr w14:paraId="36E83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4A33E5C4">
            <w:pPr>
              <w:pStyle w:val="10"/>
              <w:rPr>
                <w:sz w:val="24"/>
              </w:rPr>
            </w:pPr>
          </w:p>
          <w:p w14:paraId="5A143F6B">
            <w:pPr>
              <w:pStyle w:val="10"/>
              <w:spacing w:before="200"/>
              <w:rPr>
                <w:sz w:val="24"/>
              </w:rPr>
            </w:pPr>
          </w:p>
          <w:p w14:paraId="7976D4DE">
            <w:pPr>
              <w:pStyle w:val="10"/>
              <w:ind w:left="10"/>
              <w:jc w:val="center"/>
              <w:rPr>
                <w:sz w:val="24"/>
              </w:rPr>
            </w:pPr>
            <w:r>
              <w:rPr>
                <w:spacing w:val="-5"/>
                <w:sz w:val="24"/>
              </w:rPr>
              <w:t>87.</w:t>
            </w:r>
          </w:p>
        </w:tc>
        <w:tc>
          <w:tcPr>
            <w:tcW w:w="7371" w:type="dxa"/>
          </w:tcPr>
          <w:p w14:paraId="06CB39A0">
            <w:pPr>
              <w:pStyle w:val="10"/>
              <w:spacing w:before="5"/>
              <w:ind w:left="114" w:right="104"/>
              <w:jc w:val="both"/>
              <w:rPr>
                <w:sz w:val="20"/>
              </w:rPr>
            </w:pPr>
            <w:r>
              <w:rPr>
                <w:sz w:val="20"/>
              </w:rPr>
              <w:t>Гражданин,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26652817">
            <w:pPr>
              <w:pStyle w:val="10"/>
              <w:spacing w:before="5"/>
              <w:ind w:left="10"/>
              <w:jc w:val="center"/>
              <w:rPr>
                <w:sz w:val="20"/>
              </w:rPr>
            </w:pPr>
            <w:r>
              <w:rPr>
                <w:spacing w:val="-4"/>
                <w:sz w:val="20"/>
              </w:rPr>
              <w:t>УН87</w:t>
            </w:r>
          </w:p>
        </w:tc>
      </w:tr>
      <w:tr w14:paraId="7297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1BB0B42D">
            <w:pPr>
              <w:pStyle w:val="10"/>
              <w:spacing w:before="131"/>
              <w:rPr>
                <w:sz w:val="24"/>
              </w:rPr>
            </w:pPr>
          </w:p>
          <w:p w14:paraId="25F3C37E">
            <w:pPr>
              <w:pStyle w:val="10"/>
              <w:ind w:left="10"/>
              <w:jc w:val="center"/>
              <w:rPr>
                <w:sz w:val="24"/>
              </w:rPr>
            </w:pPr>
            <w:r>
              <w:rPr>
                <w:spacing w:val="-5"/>
                <w:sz w:val="24"/>
              </w:rPr>
              <w:t>88.</w:t>
            </w:r>
          </w:p>
        </w:tc>
        <w:tc>
          <w:tcPr>
            <w:tcW w:w="7371" w:type="dxa"/>
          </w:tcPr>
          <w:p w14:paraId="7ACC1B0B">
            <w:pPr>
              <w:pStyle w:val="10"/>
              <w:spacing w:before="5"/>
              <w:ind w:left="114" w:right="104"/>
              <w:jc w:val="both"/>
              <w:rPr>
                <w:sz w:val="20"/>
              </w:rPr>
            </w:pPr>
            <w:r>
              <w:rPr>
                <w:sz w:val="20"/>
              </w:rPr>
              <w:t>Гражданин,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079004EF">
            <w:pPr>
              <w:pStyle w:val="10"/>
              <w:spacing w:before="5"/>
              <w:ind w:left="10"/>
              <w:jc w:val="center"/>
              <w:rPr>
                <w:sz w:val="20"/>
              </w:rPr>
            </w:pPr>
            <w:r>
              <w:rPr>
                <w:spacing w:val="-4"/>
                <w:sz w:val="20"/>
              </w:rPr>
              <w:t>УН88</w:t>
            </w:r>
          </w:p>
        </w:tc>
      </w:tr>
      <w:tr w14:paraId="46D98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4754BBE3">
            <w:pPr>
              <w:pStyle w:val="10"/>
              <w:spacing w:before="245"/>
              <w:rPr>
                <w:sz w:val="24"/>
              </w:rPr>
            </w:pPr>
          </w:p>
          <w:p w14:paraId="0A6993A0">
            <w:pPr>
              <w:pStyle w:val="10"/>
              <w:spacing w:before="1"/>
              <w:ind w:left="10"/>
              <w:jc w:val="center"/>
              <w:rPr>
                <w:sz w:val="24"/>
              </w:rPr>
            </w:pPr>
            <w:r>
              <w:rPr>
                <w:spacing w:val="-5"/>
                <w:sz w:val="24"/>
              </w:rPr>
              <w:t>89.</w:t>
            </w:r>
          </w:p>
        </w:tc>
        <w:tc>
          <w:tcPr>
            <w:tcW w:w="7371" w:type="dxa"/>
          </w:tcPr>
          <w:p w14:paraId="4C9B229F">
            <w:pPr>
              <w:pStyle w:val="10"/>
              <w:spacing w:before="5"/>
              <w:ind w:left="114" w:right="102"/>
              <w:jc w:val="both"/>
              <w:rPr>
                <w:sz w:val="20"/>
              </w:rPr>
            </w:pPr>
            <w:r>
              <w:rPr>
                <w:sz w:val="20"/>
              </w:rPr>
              <w:t>Гражданин, награжденный знаком "Жителю блокадного Ленинграда", "Житель осажденного Севастополя", "Житель осажденного Сталинграда",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454EFD64">
            <w:pPr>
              <w:pStyle w:val="10"/>
              <w:spacing w:before="5"/>
              <w:ind w:left="10"/>
              <w:jc w:val="center"/>
              <w:rPr>
                <w:sz w:val="20"/>
              </w:rPr>
            </w:pPr>
            <w:r>
              <w:rPr>
                <w:spacing w:val="-4"/>
                <w:sz w:val="20"/>
              </w:rPr>
              <w:t>УН89</w:t>
            </w:r>
          </w:p>
        </w:tc>
      </w:tr>
      <w:tr w14:paraId="6F2B2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trPr>
        <w:tc>
          <w:tcPr>
            <w:tcW w:w="1134" w:type="dxa"/>
          </w:tcPr>
          <w:p w14:paraId="26DF4C71">
            <w:pPr>
              <w:pStyle w:val="10"/>
              <w:rPr>
                <w:sz w:val="24"/>
              </w:rPr>
            </w:pPr>
          </w:p>
          <w:p w14:paraId="2500C4D5">
            <w:pPr>
              <w:pStyle w:val="10"/>
              <w:spacing w:before="200"/>
              <w:rPr>
                <w:sz w:val="24"/>
              </w:rPr>
            </w:pPr>
          </w:p>
          <w:p w14:paraId="214FA027">
            <w:pPr>
              <w:pStyle w:val="10"/>
              <w:ind w:left="10"/>
              <w:jc w:val="center"/>
              <w:rPr>
                <w:sz w:val="24"/>
              </w:rPr>
            </w:pPr>
            <w:r>
              <w:rPr>
                <w:spacing w:val="-5"/>
                <w:sz w:val="24"/>
              </w:rPr>
              <w:t>90.</w:t>
            </w:r>
          </w:p>
        </w:tc>
        <w:tc>
          <w:tcPr>
            <w:tcW w:w="7371" w:type="dxa"/>
          </w:tcPr>
          <w:p w14:paraId="567B25A8">
            <w:pPr>
              <w:pStyle w:val="10"/>
              <w:spacing w:before="5"/>
              <w:ind w:left="114" w:right="102"/>
              <w:jc w:val="both"/>
              <w:rPr>
                <w:sz w:val="20"/>
              </w:rPr>
            </w:pPr>
            <w:r>
              <w:rPr>
                <w:sz w:val="20"/>
              </w:rPr>
              <w:t>Гражданин, награжденный знаком "Жителю блокадного Ленинграда", "Житель осажденного Севастополя", "Житель осажденного Сталинграда",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4172D9DF">
            <w:pPr>
              <w:pStyle w:val="10"/>
              <w:spacing w:before="5"/>
              <w:ind w:left="10"/>
              <w:jc w:val="center"/>
              <w:rPr>
                <w:sz w:val="20"/>
              </w:rPr>
            </w:pPr>
            <w:r>
              <w:rPr>
                <w:spacing w:val="-4"/>
                <w:sz w:val="20"/>
              </w:rPr>
              <w:t>УН90</w:t>
            </w:r>
          </w:p>
        </w:tc>
      </w:tr>
      <w:tr w14:paraId="2A8B4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74B0C4D3">
            <w:pPr>
              <w:pStyle w:val="10"/>
              <w:spacing w:before="131"/>
              <w:rPr>
                <w:sz w:val="24"/>
              </w:rPr>
            </w:pPr>
          </w:p>
          <w:p w14:paraId="71EFF890">
            <w:pPr>
              <w:pStyle w:val="10"/>
              <w:ind w:left="10"/>
              <w:jc w:val="center"/>
              <w:rPr>
                <w:sz w:val="24"/>
              </w:rPr>
            </w:pPr>
            <w:r>
              <w:rPr>
                <w:spacing w:val="-5"/>
                <w:sz w:val="24"/>
              </w:rPr>
              <w:t>91.</w:t>
            </w:r>
          </w:p>
        </w:tc>
        <w:tc>
          <w:tcPr>
            <w:tcW w:w="7371" w:type="dxa"/>
          </w:tcPr>
          <w:p w14:paraId="34DAD0DC">
            <w:pPr>
              <w:pStyle w:val="10"/>
              <w:spacing w:before="5"/>
              <w:ind w:left="114" w:right="102"/>
              <w:jc w:val="both"/>
              <w:rPr>
                <w:sz w:val="20"/>
              </w:rPr>
            </w:pPr>
            <w:r>
              <w:rPr>
                <w:sz w:val="20"/>
              </w:rPr>
              <w:t>Гражданин, награжденный знаком "Жителю блокадного Ленинграда", "Житель осажденного Севастополя", "Житель осажденного Сталинграда", одиноко проживающий, проживающий в помещении, не отвечающем установленным для жилых помещений требованиям</w:t>
            </w:r>
          </w:p>
        </w:tc>
        <w:tc>
          <w:tcPr>
            <w:tcW w:w="1276" w:type="dxa"/>
          </w:tcPr>
          <w:p w14:paraId="154BF8A2">
            <w:pPr>
              <w:pStyle w:val="10"/>
              <w:spacing w:before="5"/>
              <w:ind w:left="10"/>
              <w:jc w:val="center"/>
              <w:rPr>
                <w:sz w:val="20"/>
              </w:rPr>
            </w:pPr>
            <w:r>
              <w:rPr>
                <w:spacing w:val="-4"/>
                <w:sz w:val="20"/>
              </w:rPr>
              <w:t>УН91</w:t>
            </w:r>
          </w:p>
        </w:tc>
      </w:tr>
    </w:tbl>
    <w:p w14:paraId="4A150014">
      <w:pPr>
        <w:pStyle w:val="10"/>
        <w:spacing w:after="0"/>
        <w:jc w:val="center"/>
        <w:rPr>
          <w:sz w:val="20"/>
        </w:rPr>
        <w:sectPr>
          <w:pgSz w:w="11910" w:h="16840"/>
          <w:pgMar w:top="1080" w:right="425" w:bottom="280" w:left="850" w:header="717" w:footer="0" w:gutter="0"/>
          <w:cols w:space="720" w:num="1"/>
        </w:sectPr>
      </w:pPr>
    </w:p>
    <w:p w14:paraId="1198C524">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51AD0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6E9FA714">
            <w:pPr>
              <w:pStyle w:val="10"/>
              <w:spacing w:before="131"/>
              <w:rPr>
                <w:sz w:val="24"/>
              </w:rPr>
            </w:pPr>
          </w:p>
          <w:p w14:paraId="6432F7E7">
            <w:pPr>
              <w:pStyle w:val="10"/>
              <w:ind w:left="10"/>
              <w:jc w:val="center"/>
              <w:rPr>
                <w:sz w:val="24"/>
              </w:rPr>
            </w:pPr>
            <w:r>
              <w:rPr>
                <w:spacing w:val="-5"/>
                <w:sz w:val="24"/>
              </w:rPr>
              <w:t>92.</w:t>
            </w:r>
          </w:p>
        </w:tc>
        <w:tc>
          <w:tcPr>
            <w:tcW w:w="7371" w:type="dxa"/>
          </w:tcPr>
          <w:p w14:paraId="4F4B37CB">
            <w:pPr>
              <w:pStyle w:val="10"/>
              <w:spacing w:before="5"/>
              <w:ind w:left="114" w:right="105"/>
              <w:jc w:val="both"/>
              <w:rPr>
                <w:sz w:val="20"/>
              </w:rPr>
            </w:pPr>
            <w:r>
              <w:rPr>
                <w:sz w:val="20"/>
              </w:rPr>
              <w:t>Инвалид Великой Отечественной войны, имеются совместно проживающие с заявителем</w:t>
            </w:r>
            <w:r>
              <w:rPr>
                <w:spacing w:val="-11"/>
                <w:sz w:val="20"/>
              </w:rPr>
              <w:t xml:space="preserve"> </w:t>
            </w:r>
            <w:r>
              <w:rPr>
                <w:sz w:val="20"/>
              </w:rPr>
              <w:t>члены</w:t>
            </w:r>
            <w:r>
              <w:rPr>
                <w:spacing w:val="-11"/>
                <w:sz w:val="20"/>
              </w:rPr>
              <w:t xml:space="preserve"> </w:t>
            </w:r>
            <w:r>
              <w:rPr>
                <w:sz w:val="20"/>
              </w:rPr>
              <w:t>семьи,</w:t>
            </w:r>
            <w:r>
              <w:rPr>
                <w:spacing w:val="-11"/>
                <w:sz w:val="20"/>
              </w:rPr>
              <w:t xml:space="preserve"> </w:t>
            </w:r>
            <w:r>
              <w:rPr>
                <w:sz w:val="20"/>
              </w:rPr>
              <w:t>не</w:t>
            </w:r>
            <w:r>
              <w:rPr>
                <w:spacing w:val="-11"/>
                <w:sz w:val="20"/>
              </w:rPr>
              <w:t xml:space="preserve"> </w:t>
            </w:r>
            <w:r>
              <w:rPr>
                <w:sz w:val="20"/>
              </w:rPr>
              <w:t>является</w:t>
            </w:r>
            <w:r>
              <w:rPr>
                <w:spacing w:val="-11"/>
                <w:sz w:val="20"/>
              </w:rPr>
              <w:t xml:space="preserve"> </w:t>
            </w:r>
            <w:r>
              <w:rPr>
                <w:sz w:val="20"/>
              </w:rPr>
              <w:t>нанимателем</w:t>
            </w:r>
            <w:r>
              <w:rPr>
                <w:spacing w:val="-11"/>
                <w:sz w:val="20"/>
              </w:rPr>
              <w:t xml:space="preserve"> </w:t>
            </w:r>
            <w:r>
              <w:rPr>
                <w:sz w:val="20"/>
              </w:rPr>
              <w:t>жилых</w:t>
            </w:r>
            <w:r>
              <w:rPr>
                <w:spacing w:val="-11"/>
                <w:sz w:val="20"/>
              </w:rPr>
              <w:t xml:space="preserve"> </w:t>
            </w:r>
            <w:r>
              <w:rPr>
                <w:sz w:val="20"/>
              </w:rPr>
              <w:t>помещений</w:t>
            </w:r>
            <w:r>
              <w:rPr>
                <w:spacing w:val="-11"/>
                <w:sz w:val="20"/>
              </w:rPr>
              <w:t xml:space="preserve"> </w:t>
            </w:r>
            <w:r>
              <w:rPr>
                <w:sz w:val="20"/>
              </w:rPr>
              <w:t>по</w:t>
            </w:r>
            <w:r>
              <w:rPr>
                <w:spacing w:val="-11"/>
                <w:sz w:val="20"/>
              </w:rPr>
              <w:t xml:space="preserve"> </w:t>
            </w:r>
            <w:r>
              <w:rPr>
                <w:sz w:val="20"/>
              </w:rPr>
              <w:t>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784497E1">
            <w:pPr>
              <w:pStyle w:val="10"/>
              <w:spacing w:before="5"/>
              <w:ind w:left="10"/>
              <w:jc w:val="center"/>
              <w:rPr>
                <w:sz w:val="20"/>
              </w:rPr>
            </w:pPr>
            <w:r>
              <w:rPr>
                <w:spacing w:val="-4"/>
                <w:sz w:val="20"/>
              </w:rPr>
              <w:t>УН92</w:t>
            </w:r>
          </w:p>
        </w:tc>
      </w:tr>
      <w:tr w14:paraId="0D12F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24E6DC4F">
            <w:pPr>
              <w:pStyle w:val="10"/>
              <w:rPr>
                <w:sz w:val="24"/>
              </w:rPr>
            </w:pPr>
          </w:p>
          <w:p w14:paraId="6090A6D8">
            <w:pPr>
              <w:pStyle w:val="10"/>
              <w:spacing w:before="85"/>
              <w:rPr>
                <w:sz w:val="24"/>
              </w:rPr>
            </w:pPr>
          </w:p>
          <w:p w14:paraId="68704ED9">
            <w:pPr>
              <w:pStyle w:val="10"/>
              <w:ind w:left="10"/>
              <w:jc w:val="center"/>
              <w:rPr>
                <w:sz w:val="24"/>
              </w:rPr>
            </w:pPr>
            <w:r>
              <w:rPr>
                <w:spacing w:val="-5"/>
                <w:sz w:val="24"/>
              </w:rPr>
              <w:t>93.</w:t>
            </w:r>
          </w:p>
        </w:tc>
        <w:tc>
          <w:tcPr>
            <w:tcW w:w="7371" w:type="dxa"/>
          </w:tcPr>
          <w:p w14:paraId="14B59F0D">
            <w:pPr>
              <w:pStyle w:val="10"/>
              <w:spacing w:before="5"/>
              <w:ind w:left="114" w:right="105"/>
              <w:jc w:val="both"/>
              <w:rPr>
                <w:sz w:val="20"/>
              </w:rPr>
            </w:pPr>
            <w:r>
              <w:rPr>
                <w:sz w:val="20"/>
              </w:rPr>
              <w:t>Инвалид Великой Отечественной войны, имеются совместно проживающие с заявителем члены семьи,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11B4DA58">
            <w:pPr>
              <w:pStyle w:val="10"/>
              <w:spacing w:before="5"/>
              <w:ind w:left="10"/>
              <w:jc w:val="center"/>
              <w:rPr>
                <w:sz w:val="20"/>
              </w:rPr>
            </w:pPr>
            <w:r>
              <w:rPr>
                <w:spacing w:val="-4"/>
                <w:sz w:val="20"/>
              </w:rPr>
              <w:t>УН93</w:t>
            </w:r>
          </w:p>
        </w:tc>
      </w:tr>
      <w:tr w14:paraId="3E1BD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57680F24">
            <w:pPr>
              <w:pStyle w:val="10"/>
              <w:spacing w:before="16"/>
              <w:rPr>
                <w:sz w:val="24"/>
              </w:rPr>
            </w:pPr>
          </w:p>
          <w:p w14:paraId="5D7B81D7">
            <w:pPr>
              <w:pStyle w:val="10"/>
              <w:ind w:left="10"/>
              <w:jc w:val="center"/>
              <w:rPr>
                <w:sz w:val="24"/>
              </w:rPr>
            </w:pPr>
            <w:r>
              <w:rPr>
                <w:spacing w:val="-5"/>
                <w:sz w:val="24"/>
              </w:rPr>
              <w:t>94.</w:t>
            </w:r>
          </w:p>
        </w:tc>
        <w:tc>
          <w:tcPr>
            <w:tcW w:w="7371" w:type="dxa"/>
          </w:tcPr>
          <w:p w14:paraId="4C8CDE45">
            <w:pPr>
              <w:pStyle w:val="10"/>
              <w:spacing w:before="5"/>
              <w:ind w:left="114" w:right="107"/>
              <w:jc w:val="both"/>
              <w:rPr>
                <w:sz w:val="20"/>
              </w:rPr>
            </w:pPr>
            <w:r>
              <w:rPr>
                <w:sz w:val="20"/>
              </w:rPr>
              <w:t>Инвалид Великой Отечественной войны, имеются совместно 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5806C984">
            <w:pPr>
              <w:pStyle w:val="10"/>
              <w:spacing w:before="5"/>
              <w:ind w:left="10"/>
              <w:jc w:val="center"/>
              <w:rPr>
                <w:sz w:val="20"/>
              </w:rPr>
            </w:pPr>
            <w:r>
              <w:rPr>
                <w:spacing w:val="-4"/>
                <w:sz w:val="20"/>
              </w:rPr>
              <w:t>УН94</w:t>
            </w:r>
          </w:p>
        </w:tc>
      </w:tr>
      <w:tr w14:paraId="0DCFA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49971995">
            <w:pPr>
              <w:pStyle w:val="10"/>
              <w:spacing w:before="131"/>
              <w:rPr>
                <w:sz w:val="24"/>
              </w:rPr>
            </w:pPr>
          </w:p>
          <w:p w14:paraId="0D87AB54">
            <w:pPr>
              <w:pStyle w:val="10"/>
              <w:ind w:left="10"/>
              <w:jc w:val="center"/>
              <w:rPr>
                <w:sz w:val="24"/>
              </w:rPr>
            </w:pPr>
            <w:r>
              <w:rPr>
                <w:spacing w:val="-5"/>
                <w:sz w:val="24"/>
              </w:rPr>
              <w:t>95.</w:t>
            </w:r>
          </w:p>
        </w:tc>
        <w:tc>
          <w:tcPr>
            <w:tcW w:w="7371" w:type="dxa"/>
          </w:tcPr>
          <w:p w14:paraId="4FFB56F1">
            <w:pPr>
              <w:pStyle w:val="10"/>
              <w:spacing w:before="5"/>
              <w:ind w:left="114" w:right="106"/>
              <w:jc w:val="both"/>
              <w:rPr>
                <w:sz w:val="20"/>
              </w:rPr>
            </w:pPr>
            <w:r>
              <w:rPr>
                <w:sz w:val="20"/>
              </w:rPr>
              <w:t>Инвалид Великой Отечественной войны,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67E38D2B">
            <w:pPr>
              <w:pStyle w:val="10"/>
              <w:spacing w:before="5"/>
              <w:ind w:left="10"/>
              <w:jc w:val="center"/>
              <w:rPr>
                <w:sz w:val="20"/>
              </w:rPr>
            </w:pPr>
            <w:r>
              <w:rPr>
                <w:spacing w:val="-4"/>
                <w:sz w:val="20"/>
              </w:rPr>
              <w:t>УН95</w:t>
            </w:r>
          </w:p>
        </w:tc>
      </w:tr>
      <w:tr w14:paraId="6818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3A6994B0">
            <w:pPr>
              <w:pStyle w:val="10"/>
              <w:spacing w:before="245"/>
              <w:rPr>
                <w:sz w:val="24"/>
              </w:rPr>
            </w:pPr>
          </w:p>
          <w:p w14:paraId="5383E81F">
            <w:pPr>
              <w:pStyle w:val="10"/>
              <w:spacing w:before="1"/>
              <w:ind w:left="10"/>
              <w:jc w:val="center"/>
              <w:rPr>
                <w:sz w:val="24"/>
              </w:rPr>
            </w:pPr>
            <w:r>
              <w:rPr>
                <w:spacing w:val="-5"/>
                <w:sz w:val="24"/>
              </w:rPr>
              <w:t>96.</w:t>
            </w:r>
          </w:p>
        </w:tc>
        <w:tc>
          <w:tcPr>
            <w:tcW w:w="7371" w:type="dxa"/>
          </w:tcPr>
          <w:p w14:paraId="216D216A">
            <w:pPr>
              <w:pStyle w:val="10"/>
              <w:spacing w:before="5"/>
              <w:ind w:left="114" w:right="105"/>
              <w:jc w:val="both"/>
              <w:rPr>
                <w:sz w:val="20"/>
              </w:rPr>
            </w:pPr>
            <w:r>
              <w:rPr>
                <w:sz w:val="20"/>
              </w:rPr>
              <w:t>Инвалид Великой Отечественной войны,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61FE935A">
            <w:pPr>
              <w:pStyle w:val="10"/>
              <w:spacing w:before="5"/>
              <w:ind w:left="10"/>
              <w:jc w:val="center"/>
              <w:rPr>
                <w:sz w:val="20"/>
              </w:rPr>
            </w:pPr>
            <w:r>
              <w:rPr>
                <w:spacing w:val="-4"/>
                <w:sz w:val="20"/>
              </w:rPr>
              <w:t>УН96</w:t>
            </w:r>
          </w:p>
        </w:tc>
      </w:tr>
      <w:tr w14:paraId="46CD2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134" w:type="dxa"/>
          </w:tcPr>
          <w:p w14:paraId="343751CB">
            <w:pPr>
              <w:pStyle w:val="10"/>
              <w:spacing w:before="11"/>
              <w:rPr>
                <w:sz w:val="24"/>
              </w:rPr>
            </w:pPr>
          </w:p>
          <w:p w14:paraId="606037E8">
            <w:pPr>
              <w:pStyle w:val="10"/>
              <w:ind w:left="10"/>
              <w:jc w:val="center"/>
              <w:rPr>
                <w:sz w:val="24"/>
              </w:rPr>
            </w:pPr>
            <w:r>
              <w:rPr>
                <w:spacing w:val="-5"/>
                <w:sz w:val="24"/>
              </w:rPr>
              <w:t>97.</w:t>
            </w:r>
          </w:p>
        </w:tc>
        <w:tc>
          <w:tcPr>
            <w:tcW w:w="7371" w:type="dxa"/>
          </w:tcPr>
          <w:p w14:paraId="3869413F">
            <w:pPr>
              <w:pStyle w:val="10"/>
              <w:spacing w:before="5"/>
              <w:ind w:left="114"/>
              <w:rPr>
                <w:sz w:val="20"/>
              </w:rPr>
            </w:pPr>
            <w:r>
              <w:rPr>
                <w:sz w:val="20"/>
              </w:rPr>
              <w:t>Инвалид Великой Отечественной войны, одиноко проживающий, проживающий в помещении, не отвечающем установленным для жилых помещений требованиям</w:t>
            </w:r>
          </w:p>
        </w:tc>
        <w:tc>
          <w:tcPr>
            <w:tcW w:w="1276" w:type="dxa"/>
          </w:tcPr>
          <w:p w14:paraId="1A857C7D">
            <w:pPr>
              <w:pStyle w:val="10"/>
              <w:spacing w:before="5"/>
              <w:ind w:left="10"/>
              <w:jc w:val="center"/>
              <w:rPr>
                <w:sz w:val="20"/>
              </w:rPr>
            </w:pPr>
            <w:r>
              <w:rPr>
                <w:spacing w:val="-4"/>
                <w:sz w:val="20"/>
              </w:rPr>
              <w:t>УН97</w:t>
            </w:r>
          </w:p>
        </w:tc>
      </w:tr>
      <w:tr w14:paraId="55D78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134" w:type="dxa"/>
          </w:tcPr>
          <w:p w14:paraId="7B595566">
            <w:pPr>
              <w:pStyle w:val="10"/>
              <w:spacing w:before="245"/>
              <w:rPr>
                <w:sz w:val="24"/>
              </w:rPr>
            </w:pPr>
          </w:p>
          <w:p w14:paraId="0D9EB564">
            <w:pPr>
              <w:pStyle w:val="10"/>
              <w:spacing w:before="1"/>
              <w:ind w:left="10"/>
              <w:jc w:val="center"/>
              <w:rPr>
                <w:sz w:val="24"/>
              </w:rPr>
            </w:pPr>
            <w:r>
              <w:rPr>
                <w:spacing w:val="-5"/>
                <w:sz w:val="24"/>
              </w:rPr>
              <w:t>98.</w:t>
            </w:r>
          </w:p>
        </w:tc>
        <w:tc>
          <w:tcPr>
            <w:tcW w:w="7371" w:type="dxa"/>
          </w:tcPr>
          <w:p w14:paraId="5E87FFBB">
            <w:pPr>
              <w:pStyle w:val="10"/>
              <w:spacing w:before="5"/>
              <w:ind w:left="114" w:right="106"/>
              <w:jc w:val="both"/>
              <w:rPr>
                <w:sz w:val="20"/>
              </w:rPr>
            </w:pPr>
            <w:r>
              <w:rPr>
                <w:spacing w:val="-2"/>
                <w:sz w:val="20"/>
              </w:rPr>
              <w:t xml:space="preserve">Гражданин, утративший жилое помещение в результате пожара, имеются совместно </w:t>
            </w:r>
            <w:r>
              <w:rPr>
                <w:sz w:val="20"/>
              </w:rPr>
              <w:t>проживающие с заявителем члены семьи, не является нанимателем жилых помещений</w:t>
            </w:r>
            <w:r>
              <w:rPr>
                <w:spacing w:val="-1"/>
                <w:sz w:val="20"/>
              </w:rPr>
              <w:t xml:space="preserve"> </w:t>
            </w:r>
            <w:r>
              <w:rPr>
                <w:sz w:val="20"/>
              </w:rPr>
              <w:t>по</w:t>
            </w:r>
            <w:r>
              <w:rPr>
                <w:spacing w:val="-1"/>
                <w:sz w:val="20"/>
              </w:rPr>
              <w:t xml:space="preserve"> </w:t>
            </w:r>
            <w:r>
              <w:rPr>
                <w:sz w:val="20"/>
              </w:rPr>
              <w:t>договорам</w:t>
            </w:r>
            <w:r>
              <w:rPr>
                <w:spacing w:val="-1"/>
                <w:sz w:val="20"/>
              </w:rPr>
              <w:t xml:space="preserve"> </w:t>
            </w:r>
            <w:r>
              <w:rPr>
                <w:sz w:val="20"/>
              </w:rPr>
              <w:t>социального</w:t>
            </w:r>
            <w:r>
              <w:rPr>
                <w:spacing w:val="-1"/>
                <w:sz w:val="20"/>
              </w:rPr>
              <w:t xml:space="preserve"> </w:t>
            </w:r>
            <w:r>
              <w:rPr>
                <w:sz w:val="20"/>
              </w:rPr>
              <w:t>найма,</w:t>
            </w:r>
            <w:r>
              <w:rPr>
                <w:spacing w:val="-1"/>
                <w:sz w:val="20"/>
              </w:rPr>
              <w:t xml:space="preserve"> </w:t>
            </w:r>
            <w:r>
              <w:rPr>
                <w:sz w:val="20"/>
              </w:rPr>
              <w:t>договорам</w:t>
            </w:r>
            <w:r>
              <w:rPr>
                <w:spacing w:val="-1"/>
                <w:sz w:val="20"/>
              </w:rPr>
              <w:t xml:space="preserve"> </w:t>
            </w:r>
            <w:r>
              <w:rPr>
                <w:sz w:val="20"/>
              </w:rPr>
              <w:t>найма</w:t>
            </w:r>
            <w:r>
              <w:rPr>
                <w:spacing w:val="-1"/>
                <w:sz w:val="20"/>
              </w:rPr>
              <w:t xml:space="preserve"> </w:t>
            </w:r>
            <w:r>
              <w:rPr>
                <w:sz w:val="20"/>
              </w:rPr>
              <w:t>жилых</w:t>
            </w:r>
            <w:r>
              <w:rPr>
                <w:spacing w:val="-1"/>
                <w:sz w:val="20"/>
              </w:rPr>
              <w:t xml:space="preserve"> </w:t>
            </w:r>
            <w:r>
              <w:rPr>
                <w:sz w:val="20"/>
              </w:rPr>
              <w:t xml:space="preserve">помещений жилищного фонда социального использования либо собственником жилых </w:t>
            </w:r>
            <w:r>
              <w:rPr>
                <w:spacing w:val="-2"/>
                <w:sz w:val="20"/>
              </w:rPr>
              <w:t>помещений</w:t>
            </w:r>
          </w:p>
        </w:tc>
        <w:tc>
          <w:tcPr>
            <w:tcW w:w="1276" w:type="dxa"/>
          </w:tcPr>
          <w:p w14:paraId="42921AC7">
            <w:pPr>
              <w:pStyle w:val="10"/>
              <w:spacing w:before="5"/>
              <w:ind w:left="10"/>
              <w:jc w:val="center"/>
              <w:rPr>
                <w:sz w:val="20"/>
              </w:rPr>
            </w:pPr>
            <w:r>
              <w:rPr>
                <w:spacing w:val="-4"/>
                <w:sz w:val="20"/>
              </w:rPr>
              <w:t>УН98</w:t>
            </w:r>
          </w:p>
        </w:tc>
      </w:tr>
      <w:tr w14:paraId="1BCE7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2C03758B">
            <w:pPr>
              <w:pStyle w:val="10"/>
              <w:rPr>
                <w:sz w:val="24"/>
              </w:rPr>
            </w:pPr>
          </w:p>
          <w:p w14:paraId="78755CFB">
            <w:pPr>
              <w:pStyle w:val="10"/>
              <w:spacing w:before="85"/>
              <w:rPr>
                <w:sz w:val="24"/>
              </w:rPr>
            </w:pPr>
          </w:p>
          <w:p w14:paraId="19CA4238">
            <w:pPr>
              <w:pStyle w:val="10"/>
              <w:ind w:left="10"/>
              <w:jc w:val="center"/>
              <w:rPr>
                <w:sz w:val="24"/>
              </w:rPr>
            </w:pPr>
            <w:r>
              <w:rPr>
                <w:spacing w:val="-5"/>
                <w:sz w:val="24"/>
              </w:rPr>
              <w:t>99.</w:t>
            </w:r>
          </w:p>
        </w:tc>
        <w:tc>
          <w:tcPr>
            <w:tcW w:w="7371" w:type="dxa"/>
          </w:tcPr>
          <w:p w14:paraId="202AF6EE">
            <w:pPr>
              <w:pStyle w:val="10"/>
              <w:spacing w:before="5"/>
              <w:ind w:left="114" w:right="106"/>
              <w:jc w:val="both"/>
              <w:rPr>
                <w:sz w:val="20"/>
              </w:rPr>
            </w:pPr>
            <w:r>
              <w:rPr>
                <w:spacing w:val="-2"/>
                <w:sz w:val="20"/>
              </w:rPr>
              <w:t xml:space="preserve">Гражданин, утративший жилое помещение в результате пожара, имеются совместно </w:t>
            </w:r>
            <w:r>
              <w:rPr>
                <w:sz w:val="20"/>
              </w:rPr>
              <w:t>проживающие</w:t>
            </w:r>
            <w:r>
              <w:rPr>
                <w:spacing w:val="-10"/>
                <w:sz w:val="20"/>
              </w:rPr>
              <w:t xml:space="preserve"> </w:t>
            </w:r>
            <w:r>
              <w:rPr>
                <w:sz w:val="20"/>
              </w:rPr>
              <w:t>с</w:t>
            </w:r>
            <w:r>
              <w:rPr>
                <w:spacing w:val="-10"/>
                <w:sz w:val="20"/>
              </w:rPr>
              <w:t xml:space="preserve"> </w:t>
            </w:r>
            <w:r>
              <w:rPr>
                <w:sz w:val="20"/>
              </w:rPr>
              <w:t>заявителем</w:t>
            </w:r>
            <w:r>
              <w:rPr>
                <w:spacing w:val="-10"/>
                <w:sz w:val="20"/>
              </w:rPr>
              <w:t xml:space="preserve"> </w:t>
            </w:r>
            <w:r>
              <w:rPr>
                <w:sz w:val="20"/>
              </w:rPr>
              <w:t>члены</w:t>
            </w:r>
            <w:r>
              <w:rPr>
                <w:spacing w:val="-10"/>
                <w:sz w:val="20"/>
              </w:rPr>
              <w:t xml:space="preserve"> </w:t>
            </w:r>
            <w:r>
              <w:rPr>
                <w:sz w:val="20"/>
              </w:rPr>
              <w:t>семьи,</w:t>
            </w:r>
            <w:r>
              <w:rPr>
                <w:spacing w:val="-10"/>
                <w:sz w:val="20"/>
              </w:rPr>
              <w:t xml:space="preserve"> </w:t>
            </w:r>
            <w:r>
              <w:rPr>
                <w:sz w:val="20"/>
              </w:rPr>
              <w:t>является</w:t>
            </w:r>
            <w:r>
              <w:rPr>
                <w:spacing w:val="-10"/>
                <w:sz w:val="20"/>
              </w:rPr>
              <w:t xml:space="preserve"> </w:t>
            </w:r>
            <w:r>
              <w:rPr>
                <w:sz w:val="20"/>
              </w:rPr>
              <w:t>нанимателем</w:t>
            </w:r>
            <w:r>
              <w:rPr>
                <w:spacing w:val="-10"/>
                <w:sz w:val="20"/>
              </w:rPr>
              <w:t xml:space="preserve"> </w:t>
            </w:r>
            <w:r>
              <w:rPr>
                <w:sz w:val="20"/>
              </w:rPr>
              <w:t>жилых</w:t>
            </w:r>
            <w:r>
              <w:rPr>
                <w:spacing w:val="-10"/>
                <w:sz w:val="20"/>
              </w:rPr>
              <w:t xml:space="preserve"> </w:t>
            </w:r>
            <w:r>
              <w:rPr>
                <w:sz w:val="20"/>
              </w:rPr>
              <w:t>помещений по</w:t>
            </w:r>
            <w:r>
              <w:rPr>
                <w:spacing w:val="-2"/>
                <w:sz w:val="20"/>
              </w:rPr>
              <w:t xml:space="preserve"> </w:t>
            </w:r>
            <w:r>
              <w:rPr>
                <w:sz w:val="20"/>
              </w:rPr>
              <w:t>договорам</w:t>
            </w:r>
            <w:r>
              <w:rPr>
                <w:spacing w:val="-2"/>
                <w:sz w:val="20"/>
              </w:rPr>
              <w:t xml:space="preserve"> </w:t>
            </w:r>
            <w:r>
              <w:rPr>
                <w:sz w:val="20"/>
              </w:rPr>
              <w:t>социального</w:t>
            </w:r>
            <w:r>
              <w:rPr>
                <w:spacing w:val="-2"/>
                <w:sz w:val="20"/>
              </w:rPr>
              <w:t xml:space="preserve"> </w:t>
            </w:r>
            <w:r>
              <w:rPr>
                <w:sz w:val="20"/>
              </w:rPr>
              <w:t>найма,</w:t>
            </w:r>
            <w:r>
              <w:rPr>
                <w:spacing w:val="-2"/>
                <w:sz w:val="20"/>
              </w:rPr>
              <w:t xml:space="preserve"> </w:t>
            </w:r>
            <w:r>
              <w:rPr>
                <w:sz w:val="20"/>
              </w:rPr>
              <w:t>договорам</w:t>
            </w:r>
            <w:r>
              <w:rPr>
                <w:spacing w:val="-2"/>
                <w:sz w:val="20"/>
              </w:rPr>
              <w:t xml:space="preserve"> </w:t>
            </w:r>
            <w:r>
              <w:rPr>
                <w:sz w:val="20"/>
              </w:rPr>
              <w:t>найма</w:t>
            </w:r>
            <w:r>
              <w:rPr>
                <w:spacing w:val="-2"/>
                <w:sz w:val="20"/>
              </w:rPr>
              <w:t xml:space="preserve"> </w:t>
            </w:r>
            <w:r>
              <w:rPr>
                <w:sz w:val="20"/>
              </w:rPr>
              <w:t>жилых</w:t>
            </w:r>
            <w:r>
              <w:rPr>
                <w:spacing w:val="-2"/>
                <w:sz w:val="20"/>
              </w:rPr>
              <w:t xml:space="preserve"> </w:t>
            </w:r>
            <w:r>
              <w:rPr>
                <w:sz w:val="20"/>
              </w:rPr>
              <w:t>помещений</w:t>
            </w:r>
            <w:r>
              <w:rPr>
                <w:spacing w:val="-2"/>
                <w:sz w:val="20"/>
              </w:rPr>
              <w:t xml:space="preserve"> </w:t>
            </w:r>
            <w:r>
              <w:rPr>
                <w:sz w:val="20"/>
              </w:rPr>
              <w:t>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2373D889">
            <w:pPr>
              <w:pStyle w:val="10"/>
              <w:spacing w:before="5"/>
              <w:ind w:left="10"/>
              <w:jc w:val="center"/>
              <w:rPr>
                <w:sz w:val="20"/>
              </w:rPr>
            </w:pPr>
            <w:r>
              <w:rPr>
                <w:spacing w:val="-4"/>
                <w:sz w:val="20"/>
              </w:rPr>
              <w:t>УН99</w:t>
            </w:r>
          </w:p>
        </w:tc>
      </w:tr>
      <w:tr w14:paraId="27258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21005D9D">
            <w:pPr>
              <w:pStyle w:val="10"/>
              <w:spacing w:before="16"/>
              <w:rPr>
                <w:sz w:val="24"/>
              </w:rPr>
            </w:pPr>
          </w:p>
          <w:p w14:paraId="03B8B9A6">
            <w:pPr>
              <w:pStyle w:val="10"/>
              <w:ind w:left="10"/>
              <w:jc w:val="center"/>
              <w:rPr>
                <w:sz w:val="24"/>
              </w:rPr>
            </w:pPr>
            <w:r>
              <w:rPr>
                <w:spacing w:val="-4"/>
                <w:sz w:val="24"/>
              </w:rPr>
              <w:t>100.</w:t>
            </w:r>
          </w:p>
        </w:tc>
        <w:tc>
          <w:tcPr>
            <w:tcW w:w="7371" w:type="dxa"/>
          </w:tcPr>
          <w:p w14:paraId="79BF35AB">
            <w:pPr>
              <w:pStyle w:val="10"/>
              <w:spacing w:before="5"/>
              <w:ind w:left="114" w:right="107"/>
              <w:jc w:val="both"/>
              <w:rPr>
                <w:sz w:val="20"/>
              </w:rPr>
            </w:pPr>
            <w:r>
              <w:rPr>
                <w:spacing w:val="-2"/>
                <w:sz w:val="20"/>
              </w:rPr>
              <w:t xml:space="preserve">Гражданин, утративший жилое помещение в результате пожара, имеются совместно </w:t>
            </w:r>
            <w:r>
              <w:rPr>
                <w:sz w:val="20"/>
              </w:rPr>
              <w:t>проживающие с заявителем члены семьи, проживающий в помещении, не отвечающем установленным для жилых помещений требованиям</w:t>
            </w:r>
          </w:p>
        </w:tc>
        <w:tc>
          <w:tcPr>
            <w:tcW w:w="1276" w:type="dxa"/>
          </w:tcPr>
          <w:p w14:paraId="25CEDF83">
            <w:pPr>
              <w:pStyle w:val="10"/>
              <w:spacing w:before="5"/>
              <w:ind w:left="10"/>
              <w:jc w:val="center"/>
              <w:rPr>
                <w:sz w:val="20"/>
              </w:rPr>
            </w:pPr>
            <w:r>
              <w:rPr>
                <w:spacing w:val="-2"/>
                <w:sz w:val="20"/>
              </w:rPr>
              <w:t>УН100</w:t>
            </w:r>
          </w:p>
        </w:tc>
      </w:tr>
      <w:tr w14:paraId="3D1A3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34" w:type="dxa"/>
          </w:tcPr>
          <w:p w14:paraId="388C44E2">
            <w:pPr>
              <w:pStyle w:val="10"/>
              <w:spacing w:before="131"/>
              <w:rPr>
                <w:sz w:val="24"/>
              </w:rPr>
            </w:pPr>
          </w:p>
          <w:p w14:paraId="09AE2BE1">
            <w:pPr>
              <w:pStyle w:val="10"/>
              <w:ind w:left="10"/>
              <w:jc w:val="center"/>
              <w:rPr>
                <w:sz w:val="24"/>
              </w:rPr>
            </w:pPr>
            <w:r>
              <w:rPr>
                <w:spacing w:val="-4"/>
                <w:sz w:val="24"/>
              </w:rPr>
              <w:t>101.</w:t>
            </w:r>
          </w:p>
        </w:tc>
        <w:tc>
          <w:tcPr>
            <w:tcW w:w="7371" w:type="dxa"/>
          </w:tcPr>
          <w:p w14:paraId="2EE0DB2E">
            <w:pPr>
              <w:pStyle w:val="10"/>
              <w:spacing w:before="5"/>
              <w:ind w:left="114" w:right="105"/>
              <w:jc w:val="both"/>
              <w:rPr>
                <w:sz w:val="20"/>
              </w:rPr>
            </w:pPr>
            <w:r>
              <w:rPr>
                <w:sz w:val="20"/>
              </w:rPr>
              <w:t>Гражданин, утративший жилое помещение в результате пожара, одиноко проживающий,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tcPr>
          <w:p w14:paraId="560FBD68">
            <w:pPr>
              <w:pStyle w:val="10"/>
              <w:spacing w:before="5"/>
              <w:ind w:left="10"/>
              <w:jc w:val="center"/>
              <w:rPr>
                <w:sz w:val="20"/>
              </w:rPr>
            </w:pPr>
            <w:r>
              <w:rPr>
                <w:spacing w:val="-2"/>
                <w:sz w:val="20"/>
              </w:rPr>
              <w:t>УН101</w:t>
            </w:r>
          </w:p>
        </w:tc>
      </w:tr>
      <w:tr w14:paraId="102AD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1134" w:type="dxa"/>
          </w:tcPr>
          <w:p w14:paraId="5E08B7C7">
            <w:pPr>
              <w:pStyle w:val="10"/>
              <w:rPr>
                <w:sz w:val="24"/>
              </w:rPr>
            </w:pPr>
          </w:p>
          <w:p w14:paraId="66BB82A0">
            <w:pPr>
              <w:pStyle w:val="10"/>
              <w:spacing w:before="85"/>
              <w:rPr>
                <w:sz w:val="24"/>
              </w:rPr>
            </w:pPr>
          </w:p>
          <w:p w14:paraId="14F02E56">
            <w:pPr>
              <w:pStyle w:val="10"/>
              <w:ind w:left="10"/>
              <w:jc w:val="center"/>
              <w:rPr>
                <w:sz w:val="24"/>
              </w:rPr>
            </w:pPr>
            <w:r>
              <w:rPr>
                <w:spacing w:val="-4"/>
                <w:sz w:val="24"/>
              </w:rPr>
              <w:t>102.</w:t>
            </w:r>
          </w:p>
        </w:tc>
        <w:tc>
          <w:tcPr>
            <w:tcW w:w="7371" w:type="dxa"/>
          </w:tcPr>
          <w:p w14:paraId="2A4A31C6">
            <w:pPr>
              <w:pStyle w:val="10"/>
              <w:spacing w:before="5"/>
              <w:ind w:left="114" w:right="105"/>
              <w:jc w:val="both"/>
              <w:rPr>
                <w:sz w:val="20"/>
              </w:rPr>
            </w:pPr>
            <w:r>
              <w:rPr>
                <w:sz w:val="20"/>
              </w:rPr>
              <w:t>Гражданин, утративший жилое помещение в результате пожара, одиноко проживающий,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tcPr>
          <w:p w14:paraId="011DF238">
            <w:pPr>
              <w:pStyle w:val="10"/>
              <w:spacing w:before="5"/>
              <w:ind w:left="10"/>
              <w:jc w:val="center"/>
              <w:rPr>
                <w:sz w:val="20"/>
              </w:rPr>
            </w:pPr>
            <w:r>
              <w:rPr>
                <w:spacing w:val="-2"/>
                <w:sz w:val="20"/>
              </w:rPr>
              <w:t>УН102</w:t>
            </w:r>
          </w:p>
        </w:tc>
      </w:tr>
      <w:tr w14:paraId="7916D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34" w:type="dxa"/>
          </w:tcPr>
          <w:p w14:paraId="2B66439E">
            <w:pPr>
              <w:pStyle w:val="10"/>
              <w:spacing w:before="16"/>
              <w:rPr>
                <w:sz w:val="24"/>
              </w:rPr>
            </w:pPr>
          </w:p>
          <w:p w14:paraId="08BB1C5B">
            <w:pPr>
              <w:pStyle w:val="10"/>
              <w:ind w:left="10"/>
              <w:jc w:val="center"/>
              <w:rPr>
                <w:sz w:val="24"/>
              </w:rPr>
            </w:pPr>
            <w:r>
              <w:rPr>
                <w:spacing w:val="-4"/>
                <w:sz w:val="24"/>
              </w:rPr>
              <w:t>103.</w:t>
            </w:r>
          </w:p>
        </w:tc>
        <w:tc>
          <w:tcPr>
            <w:tcW w:w="7371" w:type="dxa"/>
          </w:tcPr>
          <w:p w14:paraId="3BD4D30D">
            <w:pPr>
              <w:pStyle w:val="10"/>
              <w:spacing w:before="5"/>
              <w:ind w:left="114" w:right="106"/>
              <w:jc w:val="both"/>
              <w:rPr>
                <w:sz w:val="20"/>
              </w:rPr>
            </w:pPr>
            <w:r>
              <w:rPr>
                <w:sz w:val="20"/>
              </w:rPr>
              <w:t>Гражданин, утративший жилое помещение в результате пожара, одиноко проживающий, проживающий в помещении, не отвечающем установленным для жилых помещений требованиям</w:t>
            </w:r>
          </w:p>
        </w:tc>
        <w:tc>
          <w:tcPr>
            <w:tcW w:w="1276" w:type="dxa"/>
          </w:tcPr>
          <w:p w14:paraId="0DED5A2C">
            <w:pPr>
              <w:pStyle w:val="10"/>
              <w:spacing w:before="5"/>
              <w:ind w:left="10"/>
              <w:jc w:val="center"/>
              <w:rPr>
                <w:sz w:val="20"/>
              </w:rPr>
            </w:pPr>
            <w:r>
              <w:rPr>
                <w:spacing w:val="-2"/>
                <w:sz w:val="20"/>
              </w:rPr>
              <w:t>УН103</w:t>
            </w:r>
          </w:p>
        </w:tc>
      </w:tr>
    </w:tbl>
    <w:p w14:paraId="4E18DE71">
      <w:pPr>
        <w:pStyle w:val="10"/>
        <w:spacing w:after="0"/>
        <w:jc w:val="center"/>
        <w:rPr>
          <w:sz w:val="20"/>
        </w:rPr>
        <w:sectPr>
          <w:pgSz w:w="11910" w:h="16840"/>
          <w:pgMar w:top="1080" w:right="425" w:bottom="280" w:left="850" w:header="717" w:footer="0" w:gutter="0"/>
          <w:cols w:space="720" w:num="1"/>
        </w:sectPr>
      </w:pPr>
    </w:p>
    <w:p w14:paraId="34BB2118">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50013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9781" w:type="dxa"/>
            <w:gridSpan w:val="3"/>
          </w:tcPr>
          <w:p w14:paraId="2ACEB312">
            <w:pPr>
              <w:pStyle w:val="10"/>
              <w:spacing w:before="149"/>
              <w:ind w:left="2965" w:hanging="2709"/>
              <w:rPr>
                <w:i/>
                <w:sz w:val="24"/>
              </w:rPr>
            </w:pPr>
            <w:r>
              <w:rPr>
                <w:i/>
                <w:sz w:val="24"/>
              </w:rPr>
              <w:t>Результат</w:t>
            </w:r>
            <w:r>
              <w:rPr>
                <w:i/>
                <w:spacing w:val="-6"/>
                <w:sz w:val="24"/>
              </w:rPr>
              <w:t xml:space="preserve"> </w:t>
            </w:r>
            <w:r>
              <w:rPr>
                <w:i/>
                <w:sz w:val="24"/>
              </w:rPr>
              <w:t>Услуги</w:t>
            </w:r>
            <w:r>
              <w:rPr>
                <w:i/>
                <w:spacing w:val="-6"/>
                <w:sz w:val="24"/>
              </w:rPr>
              <w:t xml:space="preserve"> </w:t>
            </w:r>
            <w:r>
              <w:rPr>
                <w:i/>
                <w:sz w:val="24"/>
              </w:rPr>
              <w:t>«Предоставление</w:t>
            </w:r>
            <w:r>
              <w:rPr>
                <w:i/>
                <w:spacing w:val="-6"/>
                <w:sz w:val="24"/>
              </w:rPr>
              <w:t xml:space="preserve"> </w:t>
            </w:r>
            <w:r>
              <w:rPr>
                <w:i/>
                <w:sz w:val="24"/>
              </w:rPr>
              <w:t>информации,</w:t>
            </w:r>
            <w:r>
              <w:rPr>
                <w:i/>
                <w:spacing w:val="-6"/>
                <w:sz w:val="24"/>
              </w:rPr>
              <w:t xml:space="preserve"> </w:t>
            </w:r>
            <w:r>
              <w:rPr>
                <w:i/>
                <w:sz w:val="24"/>
              </w:rPr>
              <w:t>содержащейся</w:t>
            </w:r>
            <w:r>
              <w:rPr>
                <w:i/>
                <w:spacing w:val="-6"/>
                <w:sz w:val="24"/>
              </w:rPr>
              <w:t xml:space="preserve"> </w:t>
            </w:r>
            <w:r>
              <w:rPr>
                <w:i/>
                <w:sz w:val="24"/>
              </w:rPr>
              <w:t>в</w:t>
            </w:r>
            <w:r>
              <w:rPr>
                <w:i/>
                <w:spacing w:val="-6"/>
                <w:sz w:val="24"/>
              </w:rPr>
              <w:t xml:space="preserve"> </w:t>
            </w:r>
            <w:r>
              <w:rPr>
                <w:i/>
                <w:sz w:val="24"/>
              </w:rPr>
              <w:t>книге</w:t>
            </w:r>
            <w:r>
              <w:rPr>
                <w:i/>
                <w:spacing w:val="-6"/>
                <w:sz w:val="24"/>
              </w:rPr>
              <w:t xml:space="preserve"> </w:t>
            </w:r>
            <w:r>
              <w:rPr>
                <w:i/>
                <w:sz w:val="24"/>
              </w:rPr>
              <w:t>учета</w:t>
            </w:r>
            <w:r>
              <w:rPr>
                <w:i/>
                <w:spacing w:val="-6"/>
                <w:sz w:val="24"/>
              </w:rPr>
              <w:t xml:space="preserve"> </w:t>
            </w:r>
            <w:r>
              <w:rPr>
                <w:i/>
                <w:sz w:val="24"/>
              </w:rPr>
              <w:t>граждан, нуждающихся в жилых помещениях»</w:t>
            </w:r>
          </w:p>
        </w:tc>
      </w:tr>
      <w:tr w14:paraId="563E3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134" w:type="dxa"/>
          </w:tcPr>
          <w:p w14:paraId="5E2CBBDE">
            <w:pPr>
              <w:pStyle w:val="10"/>
              <w:spacing w:before="11"/>
              <w:rPr>
                <w:sz w:val="24"/>
              </w:rPr>
            </w:pPr>
          </w:p>
          <w:p w14:paraId="71ADF274">
            <w:pPr>
              <w:pStyle w:val="10"/>
              <w:ind w:right="466"/>
              <w:jc w:val="right"/>
              <w:rPr>
                <w:sz w:val="24"/>
              </w:rPr>
            </w:pPr>
            <w:r>
              <w:rPr>
                <w:spacing w:val="-5"/>
                <w:sz w:val="24"/>
              </w:rPr>
              <w:t>1.</w:t>
            </w:r>
          </w:p>
        </w:tc>
        <w:tc>
          <w:tcPr>
            <w:tcW w:w="7371" w:type="dxa"/>
          </w:tcPr>
          <w:p w14:paraId="43E4B3D2">
            <w:pPr>
              <w:pStyle w:val="10"/>
              <w:spacing w:before="5"/>
              <w:ind w:left="114"/>
              <w:rPr>
                <w:sz w:val="20"/>
              </w:rPr>
            </w:pPr>
            <w:r>
              <w:rPr>
                <w:sz w:val="20"/>
              </w:rPr>
              <w:t>Гражданин,</w:t>
            </w:r>
            <w:r>
              <w:rPr>
                <w:spacing w:val="23"/>
                <w:sz w:val="20"/>
              </w:rPr>
              <w:t xml:space="preserve"> </w:t>
            </w:r>
            <w:r>
              <w:rPr>
                <w:sz w:val="20"/>
              </w:rPr>
              <w:t>состоящий</w:t>
            </w:r>
            <w:r>
              <w:rPr>
                <w:spacing w:val="23"/>
                <w:sz w:val="20"/>
              </w:rPr>
              <w:t xml:space="preserve"> </w:t>
            </w:r>
            <w:r>
              <w:rPr>
                <w:sz w:val="20"/>
              </w:rPr>
              <w:t>на</w:t>
            </w:r>
            <w:r>
              <w:rPr>
                <w:spacing w:val="23"/>
                <w:sz w:val="20"/>
              </w:rPr>
              <w:t xml:space="preserve"> </w:t>
            </w:r>
            <w:r>
              <w:rPr>
                <w:sz w:val="20"/>
              </w:rPr>
              <w:t>учете</w:t>
            </w:r>
            <w:r>
              <w:rPr>
                <w:spacing w:val="23"/>
                <w:sz w:val="20"/>
              </w:rPr>
              <w:t xml:space="preserve"> </w:t>
            </w:r>
            <w:r>
              <w:rPr>
                <w:sz w:val="20"/>
              </w:rPr>
              <w:t>в</w:t>
            </w:r>
            <w:r>
              <w:rPr>
                <w:spacing w:val="23"/>
                <w:sz w:val="20"/>
              </w:rPr>
              <w:t xml:space="preserve"> </w:t>
            </w:r>
            <w:r>
              <w:rPr>
                <w:sz w:val="20"/>
              </w:rPr>
              <w:t>качестве</w:t>
            </w:r>
            <w:r>
              <w:rPr>
                <w:spacing w:val="23"/>
                <w:sz w:val="20"/>
              </w:rPr>
              <w:t xml:space="preserve"> </w:t>
            </w:r>
            <w:r>
              <w:rPr>
                <w:sz w:val="20"/>
              </w:rPr>
              <w:t>нуждающихся</w:t>
            </w:r>
            <w:r>
              <w:rPr>
                <w:spacing w:val="23"/>
                <w:sz w:val="20"/>
              </w:rPr>
              <w:t xml:space="preserve"> </w:t>
            </w:r>
            <w:r>
              <w:rPr>
                <w:sz w:val="20"/>
              </w:rPr>
              <w:t>в</w:t>
            </w:r>
            <w:r>
              <w:rPr>
                <w:spacing w:val="23"/>
                <w:sz w:val="20"/>
              </w:rPr>
              <w:t xml:space="preserve"> </w:t>
            </w:r>
            <w:r>
              <w:rPr>
                <w:sz w:val="20"/>
              </w:rPr>
              <w:t>жилых</w:t>
            </w:r>
            <w:r>
              <w:rPr>
                <w:spacing w:val="23"/>
                <w:sz w:val="20"/>
              </w:rPr>
              <w:t xml:space="preserve"> </w:t>
            </w:r>
            <w:r>
              <w:rPr>
                <w:sz w:val="20"/>
              </w:rPr>
              <w:t>помещениях, обратился лично</w:t>
            </w:r>
          </w:p>
        </w:tc>
        <w:tc>
          <w:tcPr>
            <w:tcW w:w="1276" w:type="dxa"/>
          </w:tcPr>
          <w:p w14:paraId="01398349">
            <w:pPr>
              <w:pStyle w:val="10"/>
              <w:spacing w:before="5"/>
              <w:ind w:left="10"/>
              <w:jc w:val="center"/>
              <w:rPr>
                <w:sz w:val="20"/>
              </w:rPr>
            </w:pPr>
            <w:r>
              <w:rPr>
                <w:spacing w:val="-5"/>
                <w:sz w:val="20"/>
              </w:rPr>
              <w:t>ПИ1</w:t>
            </w:r>
          </w:p>
        </w:tc>
      </w:tr>
      <w:tr w14:paraId="795DD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3FCB38D1">
            <w:pPr>
              <w:pStyle w:val="10"/>
              <w:spacing w:before="11"/>
              <w:rPr>
                <w:sz w:val="24"/>
              </w:rPr>
            </w:pPr>
          </w:p>
          <w:p w14:paraId="758E4909">
            <w:pPr>
              <w:pStyle w:val="10"/>
              <w:ind w:right="466"/>
              <w:jc w:val="right"/>
              <w:rPr>
                <w:sz w:val="24"/>
              </w:rPr>
            </w:pPr>
            <w:r>
              <w:rPr>
                <w:spacing w:val="-5"/>
                <w:sz w:val="24"/>
              </w:rPr>
              <w:t>2.</w:t>
            </w:r>
          </w:p>
        </w:tc>
        <w:tc>
          <w:tcPr>
            <w:tcW w:w="7371" w:type="dxa"/>
          </w:tcPr>
          <w:p w14:paraId="5BB9A31F">
            <w:pPr>
              <w:pStyle w:val="10"/>
              <w:spacing w:before="5"/>
              <w:ind w:left="114"/>
              <w:rPr>
                <w:sz w:val="20"/>
              </w:rPr>
            </w:pPr>
            <w:r>
              <w:rPr>
                <w:sz w:val="20"/>
              </w:rPr>
              <w:t>Гражданин,</w:t>
            </w:r>
            <w:r>
              <w:rPr>
                <w:spacing w:val="23"/>
                <w:sz w:val="20"/>
              </w:rPr>
              <w:t xml:space="preserve"> </w:t>
            </w:r>
            <w:r>
              <w:rPr>
                <w:sz w:val="20"/>
              </w:rPr>
              <w:t>состоящий</w:t>
            </w:r>
            <w:r>
              <w:rPr>
                <w:spacing w:val="23"/>
                <w:sz w:val="20"/>
              </w:rPr>
              <w:t xml:space="preserve"> </w:t>
            </w:r>
            <w:r>
              <w:rPr>
                <w:sz w:val="20"/>
              </w:rPr>
              <w:t>на</w:t>
            </w:r>
            <w:r>
              <w:rPr>
                <w:spacing w:val="23"/>
                <w:sz w:val="20"/>
              </w:rPr>
              <w:t xml:space="preserve"> </w:t>
            </w:r>
            <w:r>
              <w:rPr>
                <w:sz w:val="20"/>
              </w:rPr>
              <w:t>учете</w:t>
            </w:r>
            <w:r>
              <w:rPr>
                <w:spacing w:val="23"/>
                <w:sz w:val="20"/>
              </w:rPr>
              <w:t xml:space="preserve"> </w:t>
            </w:r>
            <w:r>
              <w:rPr>
                <w:sz w:val="20"/>
              </w:rPr>
              <w:t>в</w:t>
            </w:r>
            <w:r>
              <w:rPr>
                <w:spacing w:val="23"/>
                <w:sz w:val="20"/>
              </w:rPr>
              <w:t xml:space="preserve"> </w:t>
            </w:r>
            <w:r>
              <w:rPr>
                <w:sz w:val="20"/>
              </w:rPr>
              <w:t>качестве</w:t>
            </w:r>
            <w:r>
              <w:rPr>
                <w:spacing w:val="23"/>
                <w:sz w:val="20"/>
              </w:rPr>
              <w:t xml:space="preserve"> </w:t>
            </w:r>
            <w:r>
              <w:rPr>
                <w:sz w:val="20"/>
              </w:rPr>
              <w:t>нуждающихся</w:t>
            </w:r>
            <w:r>
              <w:rPr>
                <w:spacing w:val="23"/>
                <w:sz w:val="20"/>
              </w:rPr>
              <w:t xml:space="preserve"> </w:t>
            </w:r>
            <w:r>
              <w:rPr>
                <w:sz w:val="20"/>
              </w:rPr>
              <w:t>в</w:t>
            </w:r>
            <w:r>
              <w:rPr>
                <w:spacing w:val="23"/>
                <w:sz w:val="20"/>
              </w:rPr>
              <w:t xml:space="preserve"> </w:t>
            </w:r>
            <w:r>
              <w:rPr>
                <w:sz w:val="20"/>
              </w:rPr>
              <w:t>жилых</w:t>
            </w:r>
            <w:r>
              <w:rPr>
                <w:spacing w:val="23"/>
                <w:sz w:val="20"/>
              </w:rPr>
              <w:t xml:space="preserve"> </w:t>
            </w:r>
            <w:r>
              <w:rPr>
                <w:sz w:val="20"/>
              </w:rPr>
              <w:t>помещениях, обратился через представителя</w:t>
            </w:r>
          </w:p>
        </w:tc>
        <w:tc>
          <w:tcPr>
            <w:tcW w:w="1276" w:type="dxa"/>
          </w:tcPr>
          <w:p w14:paraId="62BCC0BB">
            <w:pPr>
              <w:pStyle w:val="10"/>
              <w:spacing w:before="5"/>
              <w:ind w:left="10"/>
              <w:jc w:val="center"/>
              <w:rPr>
                <w:sz w:val="20"/>
              </w:rPr>
            </w:pPr>
            <w:r>
              <w:rPr>
                <w:spacing w:val="-5"/>
                <w:sz w:val="20"/>
              </w:rPr>
              <w:t>ПИ2</w:t>
            </w:r>
          </w:p>
        </w:tc>
      </w:tr>
      <w:tr w14:paraId="60583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1134" w:type="dxa"/>
          </w:tcPr>
          <w:p w14:paraId="56119061">
            <w:pPr>
              <w:pStyle w:val="10"/>
              <w:spacing w:before="39"/>
              <w:rPr>
                <w:sz w:val="24"/>
              </w:rPr>
            </w:pPr>
          </w:p>
          <w:p w14:paraId="61886A67">
            <w:pPr>
              <w:pStyle w:val="10"/>
              <w:ind w:right="466"/>
              <w:jc w:val="right"/>
              <w:rPr>
                <w:sz w:val="24"/>
              </w:rPr>
            </w:pPr>
            <w:r>
              <w:rPr>
                <w:spacing w:val="-5"/>
                <w:sz w:val="24"/>
              </w:rPr>
              <w:t>3.</w:t>
            </w:r>
          </w:p>
        </w:tc>
        <w:tc>
          <w:tcPr>
            <w:tcW w:w="7371" w:type="dxa"/>
          </w:tcPr>
          <w:p w14:paraId="2F8B48D5">
            <w:pPr>
              <w:pStyle w:val="10"/>
              <w:spacing w:before="5"/>
              <w:ind w:left="114"/>
              <w:rPr>
                <w:sz w:val="20"/>
              </w:rPr>
            </w:pPr>
            <w:r>
              <w:rPr>
                <w:sz w:val="20"/>
              </w:rPr>
              <w:t>Гражданин,</w:t>
            </w:r>
            <w:r>
              <w:rPr>
                <w:spacing w:val="23"/>
                <w:sz w:val="20"/>
              </w:rPr>
              <w:t xml:space="preserve"> </w:t>
            </w:r>
            <w:r>
              <w:rPr>
                <w:sz w:val="20"/>
              </w:rPr>
              <w:t>состоящий</w:t>
            </w:r>
            <w:r>
              <w:rPr>
                <w:spacing w:val="23"/>
                <w:sz w:val="20"/>
              </w:rPr>
              <w:t xml:space="preserve"> </w:t>
            </w:r>
            <w:r>
              <w:rPr>
                <w:sz w:val="20"/>
              </w:rPr>
              <w:t>на</w:t>
            </w:r>
            <w:r>
              <w:rPr>
                <w:spacing w:val="23"/>
                <w:sz w:val="20"/>
              </w:rPr>
              <w:t xml:space="preserve"> </w:t>
            </w:r>
            <w:r>
              <w:rPr>
                <w:sz w:val="20"/>
              </w:rPr>
              <w:t>учете</w:t>
            </w:r>
            <w:r>
              <w:rPr>
                <w:spacing w:val="23"/>
                <w:sz w:val="20"/>
              </w:rPr>
              <w:t xml:space="preserve"> </w:t>
            </w:r>
            <w:r>
              <w:rPr>
                <w:sz w:val="20"/>
              </w:rPr>
              <w:t>в</w:t>
            </w:r>
            <w:r>
              <w:rPr>
                <w:spacing w:val="23"/>
                <w:sz w:val="20"/>
              </w:rPr>
              <w:t xml:space="preserve"> </w:t>
            </w:r>
            <w:r>
              <w:rPr>
                <w:sz w:val="20"/>
              </w:rPr>
              <w:t>качестве</w:t>
            </w:r>
            <w:r>
              <w:rPr>
                <w:spacing w:val="23"/>
                <w:sz w:val="20"/>
              </w:rPr>
              <w:t xml:space="preserve"> </w:t>
            </w:r>
            <w:r>
              <w:rPr>
                <w:sz w:val="20"/>
              </w:rPr>
              <w:t>нуждающихся</w:t>
            </w:r>
            <w:r>
              <w:rPr>
                <w:spacing w:val="23"/>
                <w:sz w:val="20"/>
              </w:rPr>
              <w:t xml:space="preserve"> </w:t>
            </w:r>
            <w:r>
              <w:rPr>
                <w:sz w:val="20"/>
              </w:rPr>
              <w:t>в</w:t>
            </w:r>
            <w:r>
              <w:rPr>
                <w:spacing w:val="23"/>
                <w:sz w:val="20"/>
              </w:rPr>
              <w:t xml:space="preserve"> </w:t>
            </w:r>
            <w:r>
              <w:rPr>
                <w:sz w:val="20"/>
              </w:rPr>
              <w:t>жилых</w:t>
            </w:r>
            <w:r>
              <w:rPr>
                <w:spacing w:val="23"/>
                <w:sz w:val="20"/>
              </w:rPr>
              <w:t xml:space="preserve"> </w:t>
            </w:r>
            <w:r>
              <w:rPr>
                <w:sz w:val="20"/>
              </w:rPr>
              <w:t>помещениях, обратился законный представитель в отношении недееспособного гражданина</w:t>
            </w:r>
          </w:p>
        </w:tc>
        <w:tc>
          <w:tcPr>
            <w:tcW w:w="1276" w:type="dxa"/>
          </w:tcPr>
          <w:p w14:paraId="2C61D412">
            <w:pPr>
              <w:pStyle w:val="10"/>
              <w:spacing w:before="5"/>
              <w:ind w:left="10"/>
              <w:jc w:val="center"/>
              <w:rPr>
                <w:sz w:val="20"/>
              </w:rPr>
            </w:pPr>
            <w:r>
              <w:rPr>
                <w:spacing w:val="-5"/>
                <w:sz w:val="20"/>
              </w:rPr>
              <w:t>ПИ3</w:t>
            </w:r>
          </w:p>
        </w:tc>
      </w:tr>
      <w:tr w14:paraId="390BD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9781" w:type="dxa"/>
            <w:gridSpan w:val="3"/>
          </w:tcPr>
          <w:p w14:paraId="1D3E842D">
            <w:pPr>
              <w:pStyle w:val="10"/>
              <w:spacing w:before="149"/>
              <w:ind w:left="2965" w:hanging="2206"/>
              <w:rPr>
                <w:i/>
                <w:sz w:val="24"/>
              </w:rPr>
            </w:pPr>
            <w:r>
              <w:rPr>
                <w:i/>
                <w:sz w:val="24"/>
              </w:rPr>
              <w:t>Результат</w:t>
            </w:r>
            <w:r>
              <w:rPr>
                <w:i/>
                <w:spacing w:val="-6"/>
                <w:sz w:val="24"/>
              </w:rPr>
              <w:t xml:space="preserve"> </w:t>
            </w:r>
            <w:r>
              <w:rPr>
                <w:i/>
                <w:sz w:val="24"/>
              </w:rPr>
              <w:t>Услуги</w:t>
            </w:r>
            <w:r>
              <w:rPr>
                <w:i/>
                <w:spacing w:val="-6"/>
                <w:sz w:val="24"/>
              </w:rPr>
              <w:t xml:space="preserve"> </w:t>
            </w:r>
            <w:r>
              <w:rPr>
                <w:i/>
                <w:sz w:val="24"/>
              </w:rPr>
              <w:t>«Перерегистрация</w:t>
            </w:r>
            <w:r>
              <w:rPr>
                <w:i/>
                <w:spacing w:val="-6"/>
                <w:sz w:val="24"/>
              </w:rPr>
              <w:t xml:space="preserve"> </w:t>
            </w:r>
            <w:r>
              <w:rPr>
                <w:i/>
                <w:sz w:val="24"/>
              </w:rPr>
              <w:t>граждан,</w:t>
            </w:r>
            <w:r>
              <w:rPr>
                <w:i/>
                <w:spacing w:val="-6"/>
                <w:sz w:val="24"/>
              </w:rPr>
              <w:t xml:space="preserve"> </w:t>
            </w:r>
            <w:r>
              <w:rPr>
                <w:i/>
                <w:sz w:val="24"/>
              </w:rPr>
              <w:t>состоящих</w:t>
            </w:r>
            <w:r>
              <w:rPr>
                <w:i/>
                <w:spacing w:val="-6"/>
                <w:sz w:val="24"/>
              </w:rPr>
              <w:t xml:space="preserve"> </w:t>
            </w:r>
            <w:r>
              <w:rPr>
                <w:i/>
                <w:sz w:val="24"/>
              </w:rPr>
              <w:t>на</w:t>
            </w:r>
            <w:r>
              <w:rPr>
                <w:i/>
                <w:spacing w:val="-6"/>
                <w:sz w:val="24"/>
              </w:rPr>
              <w:t xml:space="preserve"> </w:t>
            </w:r>
            <w:r>
              <w:rPr>
                <w:i/>
                <w:sz w:val="24"/>
              </w:rPr>
              <w:t>учете</w:t>
            </w:r>
            <w:r>
              <w:rPr>
                <w:i/>
                <w:spacing w:val="-6"/>
                <w:sz w:val="24"/>
              </w:rPr>
              <w:t xml:space="preserve"> </w:t>
            </w:r>
            <w:r>
              <w:rPr>
                <w:i/>
                <w:sz w:val="24"/>
              </w:rPr>
              <w:t>в</w:t>
            </w:r>
            <w:r>
              <w:rPr>
                <w:i/>
                <w:spacing w:val="-6"/>
                <w:sz w:val="24"/>
              </w:rPr>
              <w:t xml:space="preserve"> </w:t>
            </w:r>
            <w:r>
              <w:rPr>
                <w:i/>
                <w:sz w:val="24"/>
              </w:rPr>
              <w:t>качестве нуждающихся в жилых помещениях»</w:t>
            </w:r>
          </w:p>
        </w:tc>
      </w:tr>
      <w:tr w14:paraId="45B62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2BAA01C4">
            <w:pPr>
              <w:pStyle w:val="10"/>
              <w:spacing w:before="11"/>
              <w:rPr>
                <w:sz w:val="24"/>
              </w:rPr>
            </w:pPr>
          </w:p>
          <w:p w14:paraId="37595A4A">
            <w:pPr>
              <w:pStyle w:val="10"/>
              <w:ind w:right="466"/>
              <w:jc w:val="right"/>
              <w:rPr>
                <w:sz w:val="24"/>
              </w:rPr>
            </w:pPr>
            <w:r>
              <w:rPr>
                <w:spacing w:val="-5"/>
                <w:sz w:val="24"/>
              </w:rPr>
              <w:t>1.</w:t>
            </w:r>
          </w:p>
        </w:tc>
        <w:tc>
          <w:tcPr>
            <w:tcW w:w="7371" w:type="dxa"/>
          </w:tcPr>
          <w:p w14:paraId="5B197ADD">
            <w:pPr>
              <w:pStyle w:val="10"/>
              <w:spacing w:before="5"/>
              <w:ind w:left="114"/>
              <w:rPr>
                <w:sz w:val="20"/>
              </w:rPr>
            </w:pPr>
            <w:r>
              <w:rPr>
                <w:sz w:val="20"/>
              </w:rPr>
              <w:t>Гражданин,</w:t>
            </w:r>
            <w:r>
              <w:rPr>
                <w:spacing w:val="23"/>
                <w:sz w:val="20"/>
              </w:rPr>
              <w:t xml:space="preserve"> </w:t>
            </w:r>
            <w:r>
              <w:rPr>
                <w:sz w:val="20"/>
              </w:rPr>
              <w:t>состоящий</w:t>
            </w:r>
            <w:r>
              <w:rPr>
                <w:spacing w:val="23"/>
                <w:sz w:val="20"/>
              </w:rPr>
              <w:t xml:space="preserve"> </w:t>
            </w:r>
            <w:r>
              <w:rPr>
                <w:sz w:val="20"/>
              </w:rPr>
              <w:t>на</w:t>
            </w:r>
            <w:r>
              <w:rPr>
                <w:spacing w:val="23"/>
                <w:sz w:val="20"/>
              </w:rPr>
              <w:t xml:space="preserve"> </w:t>
            </w:r>
            <w:r>
              <w:rPr>
                <w:sz w:val="20"/>
              </w:rPr>
              <w:t>учете</w:t>
            </w:r>
            <w:r>
              <w:rPr>
                <w:spacing w:val="23"/>
                <w:sz w:val="20"/>
              </w:rPr>
              <w:t xml:space="preserve"> </w:t>
            </w:r>
            <w:r>
              <w:rPr>
                <w:sz w:val="20"/>
              </w:rPr>
              <w:t>в</w:t>
            </w:r>
            <w:r>
              <w:rPr>
                <w:spacing w:val="23"/>
                <w:sz w:val="20"/>
              </w:rPr>
              <w:t xml:space="preserve"> </w:t>
            </w:r>
            <w:r>
              <w:rPr>
                <w:sz w:val="20"/>
              </w:rPr>
              <w:t>качестве</w:t>
            </w:r>
            <w:r>
              <w:rPr>
                <w:spacing w:val="23"/>
                <w:sz w:val="20"/>
              </w:rPr>
              <w:t xml:space="preserve"> </w:t>
            </w:r>
            <w:r>
              <w:rPr>
                <w:sz w:val="20"/>
              </w:rPr>
              <w:t>нуждающихся</w:t>
            </w:r>
            <w:r>
              <w:rPr>
                <w:spacing w:val="23"/>
                <w:sz w:val="20"/>
              </w:rPr>
              <w:t xml:space="preserve"> </w:t>
            </w:r>
            <w:r>
              <w:rPr>
                <w:sz w:val="20"/>
              </w:rPr>
              <w:t>в</w:t>
            </w:r>
            <w:r>
              <w:rPr>
                <w:spacing w:val="23"/>
                <w:sz w:val="20"/>
              </w:rPr>
              <w:t xml:space="preserve"> </w:t>
            </w:r>
            <w:r>
              <w:rPr>
                <w:sz w:val="20"/>
              </w:rPr>
              <w:t>жилых</w:t>
            </w:r>
            <w:r>
              <w:rPr>
                <w:spacing w:val="23"/>
                <w:sz w:val="20"/>
              </w:rPr>
              <w:t xml:space="preserve"> </w:t>
            </w:r>
            <w:r>
              <w:rPr>
                <w:sz w:val="20"/>
              </w:rPr>
              <w:t>помещениях, произошли изменения в предоставленных ранее сведениях, обратился лично</w:t>
            </w:r>
          </w:p>
        </w:tc>
        <w:tc>
          <w:tcPr>
            <w:tcW w:w="1276" w:type="dxa"/>
          </w:tcPr>
          <w:p w14:paraId="37829133">
            <w:pPr>
              <w:pStyle w:val="10"/>
              <w:spacing w:before="5"/>
              <w:ind w:left="10"/>
              <w:jc w:val="center"/>
              <w:rPr>
                <w:sz w:val="20"/>
              </w:rPr>
            </w:pPr>
            <w:r>
              <w:rPr>
                <w:spacing w:val="-5"/>
                <w:sz w:val="20"/>
              </w:rPr>
              <w:t>ПГ1</w:t>
            </w:r>
          </w:p>
        </w:tc>
      </w:tr>
      <w:tr w14:paraId="4280A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5132F670">
            <w:pPr>
              <w:pStyle w:val="10"/>
              <w:spacing w:before="11"/>
              <w:rPr>
                <w:sz w:val="24"/>
              </w:rPr>
            </w:pPr>
          </w:p>
          <w:p w14:paraId="4BCB5AB3">
            <w:pPr>
              <w:pStyle w:val="10"/>
              <w:ind w:right="466"/>
              <w:jc w:val="right"/>
              <w:rPr>
                <w:sz w:val="24"/>
              </w:rPr>
            </w:pPr>
            <w:r>
              <w:rPr>
                <w:spacing w:val="-5"/>
                <w:sz w:val="24"/>
              </w:rPr>
              <w:t>2.</w:t>
            </w:r>
          </w:p>
        </w:tc>
        <w:tc>
          <w:tcPr>
            <w:tcW w:w="7371" w:type="dxa"/>
          </w:tcPr>
          <w:p w14:paraId="1BEF12B0">
            <w:pPr>
              <w:pStyle w:val="10"/>
              <w:spacing w:before="5"/>
              <w:ind w:left="114" w:right="106"/>
              <w:jc w:val="both"/>
              <w:rPr>
                <w:sz w:val="20"/>
              </w:rPr>
            </w:pPr>
            <w:r>
              <w:rPr>
                <w:sz w:val="20"/>
              </w:rPr>
              <w:t xml:space="preserve">Гражданин, состоящий на учете в качестве нуждающихся в жилых помещениях, произошли изменения в предоставленных ранее сведениях, обратился через </w:t>
            </w:r>
            <w:r>
              <w:rPr>
                <w:spacing w:val="-2"/>
                <w:sz w:val="20"/>
              </w:rPr>
              <w:t>представителя</w:t>
            </w:r>
          </w:p>
        </w:tc>
        <w:tc>
          <w:tcPr>
            <w:tcW w:w="1276" w:type="dxa"/>
          </w:tcPr>
          <w:p w14:paraId="6A9AF931">
            <w:pPr>
              <w:pStyle w:val="10"/>
              <w:spacing w:before="5"/>
              <w:ind w:left="10"/>
              <w:jc w:val="center"/>
              <w:rPr>
                <w:sz w:val="20"/>
              </w:rPr>
            </w:pPr>
            <w:r>
              <w:rPr>
                <w:spacing w:val="-5"/>
                <w:sz w:val="20"/>
              </w:rPr>
              <w:t>ПГ2</w:t>
            </w:r>
          </w:p>
        </w:tc>
      </w:tr>
      <w:tr w14:paraId="32543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134" w:type="dxa"/>
          </w:tcPr>
          <w:p w14:paraId="18CCF745">
            <w:pPr>
              <w:pStyle w:val="10"/>
              <w:spacing w:before="11"/>
              <w:rPr>
                <w:sz w:val="24"/>
              </w:rPr>
            </w:pPr>
          </w:p>
          <w:p w14:paraId="42ED5BBE">
            <w:pPr>
              <w:pStyle w:val="10"/>
              <w:ind w:right="466"/>
              <w:jc w:val="right"/>
              <w:rPr>
                <w:sz w:val="24"/>
              </w:rPr>
            </w:pPr>
            <w:r>
              <w:rPr>
                <w:spacing w:val="-5"/>
                <w:sz w:val="24"/>
              </w:rPr>
              <w:t>3.</w:t>
            </w:r>
          </w:p>
        </w:tc>
        <w:tc>
          <w:tcPr>
            <w:tcW w:w="7371" w:type="dxa"/>
          </w:tcPr>
          <w:p w14:paraId="101EC65F">
            <w:pPr>
              <w:pStyle w:val="10"/>
              <w:spacing w:before="5"/>
              <w:ind w:left="114" w:right="107"/>
              <w:jc w:val="both"/>
              <w:rPr>
                <w:sz w:val="20"/>
              </w:rPr>
            </w:pPr>
            <w:r>
              <w:rPr>
                <w:sz w:val="20"/>
              </w:rPr>
              <w:t>Гражданин, состоящий на учете в качестве нуждающихся в жилых помещениях, произошли изменения в предоставленных ранее сведениях, обратился законный представитель в отношении недееспособного гражданина</w:t>
            </w:r>
          </w:p>
        </w:tc>
        <w:tc>
          <w:tcPr>
            <w:tcW w:w="1276" w:type="dxa"/>
          </w:tcPr>
          <w:p w14:paraId="3EE2CB70">
            <w:pPr>
              <w:pStyle w:val="10"/>
              <w:spacing w:before="5"/>
              <w:ind w:left="10"/>
              <w:jc w:val="center"/>
              <w:rPr>
                <w:sz w:val="20"/>
              </w:rPr>
            </w:pPr>
            <w:r>
              <w:rPr>
                <w:spacing w:val="-5"/>
                <w:sz w:val="20"/>
              </w:rPr>
              <w:t>ПГ3</w:t>
            </w:r>
          </w:p>
        </w:tc>
      </w:tr>
      <w:tr w14:paraId="3A7FB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3D9E35C3">
            <w:pPr>
              <w:pStyle w:val="10"/>
              <w:spacing w:before="11"/>
              <w:rPr>
                <w:sz w:val="24"/>
              </w:rPr>
            </w:pPr>
          </w:p>
          <w:p w14:paraId="6650BC0F">
            <w:pPr>
              <w:pStyle w:val="10"/>
              <w:ind w:right="466"/>
              <w:jc w:val="right"/>
              <w:rPr>
                <w:sz w:val="24"/>
              </w:rPr>
            </w:pPr>
            <w:r>
              <w:rPr>
                <w:spacing w:val="-5"/>
                <w:sz w:val="24"/>
              </w:rPr>
              <w:t>4.</w:t>
            </w:r>
          </w:p>
        </w:tc>
        <w:tc>
          <w:tcPr>
            <w:tcW w:w="7371" w:type="dxa"/>
          </w:tcPr>
          <w:p w14:paraId="2312B586">
            <w:pPr>
              <w:pStyle w:val="10"/>
              <w:spacing w:before="5"/>
              <w:ind w:left="114"/>
              <w:rPr>
                <w:sz w:val="20"/>
              </w:rPr>
            </w:pPr>
            <w:r>
              <w:rPr>
                <w:sz w:val="20"/>
              </w:rPr>
              <w:t>Гражданин,</w:t>
            </w:r>
            <w:r>
              <w:rPr>
                <w:spacing w:val="-4"/>
                <w:sz w:val="20"/>
              </w:rPr>
              <w:t xml:space="preserve"> </w:t>
            </w:r>
            <w:r>
              <w:rPr>
                <w:sz w:val="20"/>
              </w:rPr>
              <w:t>состоящий</w:t>
            </w:r>
            <w:r>
              <w:rPr>
                <w:spacing w:val="-4"/>
                <w:sz w:val="20"/>
              </w:rPr>
              <w:t xml:space="preserve"> </w:t>
            </w:r>
            <w:r>
              <w:rPr>
                <w:sz w:val="20"/>
              </w:rPr>
              <w:t>на</w:t>
            </w:r>
            <w:r>
              <w:rPr>
                <w:spacing w:val="-4"/>
                <w:sz w:val="20"/>
              </w:rPr>
              <w:t xml:space="preserve"> </w:t>
            </w:r>
            <w:r>
              <w:rPr>
                <w:sz w:val="20"/>
              </w:rPr>
              <w:t>учете</w:t>
            </w:r>
            <w:r>
              <w:rPr>
                <w:spacing w:val="-4"/>
                <w:sz w:val="20"/>
              </w:rPr>
              <w:t xml:space="preserve"> </w:t>
            </w:r>
            <w:r>
              <w:rPr>
                <w:sz w:val="20"/>
              </w:rPr>
              <w:t>в</w:t>
            </w:r>
            <w:r>
              <w:rPr>
                <w:spacing w:val="-4"/>
                <w:sz w:val="20"/>
              </w:rPr>
              <w:t xml:space="preserve"> </w:t>
            </w:r>
            <w:r>
              <w:rPr>
                <w:sz w:val="20"/>
              </w:rPr>
              <w:t>качестве</w:t>
            </w:r>
            <w:r>
              <w:rPr>
                <w:spacing w:val="-4"/>
                <w:sz w:val="20"/>
              </w:rPr>
              <w:t xml:space="preserve"> </w:t>
            </w:r>
            <w:r>
              <w:rPr>
                <w:sz w:val="20"/>
              </w:rPr>
              <w:t>нуждающихся</w:t>
            </w:r>
            <w:r>
              <w:rPr>
                <w:spacing w:val="-4"/>
                <w:sz w:val="20"/>
              </w:rPr>
              <w:t xml:space="preserve"> </w:t>
            </w:r>
            <w:r>
              <w:rPr>
                <w:sz w:val="20"/>
              </w:rPr>
              <w:t>в</w:t>
            </w:r>
            <w:r>
              <w:rPr>
                <w:spacing w:val="-4"/>
                <w:sz w:val="20"/>
              </w:rPr>
              <w:t xml:space="preserve"> </w:t>
            </w:r>
            <w:r>
              <w:rPr>
                <w:sz w:val="20"/>
              </w:rPr>
              <w:t>жилых</w:t>
            </w:r>
            <w:r>
              <w:rPr>
                <w:spacing w:val="-4"/>
                <w:sz w:val="20"/>
              </w:rPr>
              <w:t xml:space="preserve"> </w:t>
            </w:r>
            <w:r>
              <w:rPr>
                <w:sz w:val="20"/>
              </w:rPr>
              <w:t>помещениях,</w:t>
            </w:r>
            <w:r>
              <w:rPr>
                <w:spacing w:val="-4"/>
                <w:sz w:val="20"/>
              </w:rPr>
              <w:t xml:space="preserve"> </w:t>
            </w:r>
            <w:r>
              <w:rPr>
                <w:sz w:val="20"/>
              </w:rPr>
              <w:t>не произошло изменений в предоставленных ранее сведениях, обратился лично</w:t>
            </w:r>
          </w:p>
        </w:tc>
        <w:tc>
          <w:tcPr>
            <w:tcW w:w="1276" w:type="dxa"/>
          </w:tcPr>
          <w:p w14:paraId="2FDE43E9">
            <w:pPr>
              <w:pStyle w:val="10"/>
              <w:spacing w:before="5"/>
              <w:ind w:left="10"/>
              <w:jc w:val="center"/>
              <w:rPr>
                <w:sz w:val="20"/>
              </w:rPr>
            </w:pPr>
            <w:r>
              <w:rPr>
                <w:spacing w:val="-5"/>
                <w:sz w:val="20"/>
              </w:rPr>
              <w:t>ПГ4</w:t>
            </w:r>
          </w:p>
        </w:tc>
      </w:tr>
      <w:tr w14:paraId="54511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134" w:type="dxa"/>
          </w:tcPr>
          <w:p w14:paraId="6467FB70">
            <w:pPr>
              <w:pStyle w:val="10"/>
              <w:spacing w:before="11"/>
              <w:rPr>
                <w:sz w:val="24"/>
              </w:rPr>
            </w:pPr>
          </w:p>
          <w:p w14:paraId="0493A266">
            <w:pPr>
              <w:pStyle w:val="10"/>
              <w:ind w:right="466"/>
              <w:jc w:val="right"/>
              <w:rPr>
                <w:sz w:val="24"/>
              </w:rPr>
            </w:pPr>
            <w:r>
              <w:rPr>
                <w:spacing w:val="-5"/>
                <w:sz w:val="24"/>
              </w:rPr>
              <w:t>5.</w:t>
            </w:r>
          </w:p>
        </w:tc>
        <w:tc>
          <w:tcPr>
            <w:tcW w:w="7371" w:type="dxa"/>
          </w:tcPr>
          <w:p w14:paraId="08C65932">
            <w:pPr>
              <w:pStyle w:val="10"/>
              <w:spacing w:before="5"/>
              <w:ind w:left="114" w:right="105"/>
              <w:jc w:val="both"/>
              <w:rPr>
                <w:sz w:val="20"/>
              </w:rPr>
            </w:pPr>
            <w:r>
              <w:rPr>
                <w:sz w:val="20"/>
              </w:rPr>
              <w:t>Гражданин,</w:t>
            </w:r>
            <w:r>
              <w:rPr>
                <w:spacing w:val="-4"/>
                <w:sz w:val="20"/>
              </w:rPr>
              <w:t xml:space="preserve"> </w:t>
            </w:r>
            <w:r>
              <w:rPr>
                <w:sz w:val="20"/>
              </w:rPr>
              <w:t>состоящий</w:t>
            </w:r>
            <w:r>
              <w:rPr>
                <w:spacing w:val="-4"/>
                <w:sz w:val="20"/>
              </w:rPr>
              <w:t xml:space="preserve"> </w:t>
            </w:r>
            <w:r>
              <w:rPr>
                <w:sz w:val="20"/>
              </w:rPr>
              <w:t>на</w:t>
            </w:r>
            <w:r>
              <w:rPr>
                <w:spacing w:val="-4"/>
                <w:sz w:val="20"/>
              </w:rPr>
              <w:t xml:space="preserve"> </w:t>
            </w:r>
            <w:r>
              <w:rPr>
                <w:sz w:val="20"/>
              </w:rPr>
              <w:t>учете</w:t>
            </w:r>
            <w:r>
              <w:rPr>
                <w:spacing w:val="-4"/>
                <w:sz w:val="20"/>
              </w:rPr>
              <w:t xml:space="preserve"> </w:t>
            </w:r>
            <w:r>
              <w:rPr>
                <w:sz w:val="20"/>
              </w:rPr>
              <w:t>в</w:t>
            </w:r>
            <w:r>
              <w:rPr>
                <w:spacing w:val="-4"/>
                <w:sz w:val="20"/>
              </w:rPr>
              <w:t xml:space="preserve"> </w:t>
            </w:r>
            <w:r>
              <w:rPr>
                <w:sz w:val="20"/>
              </w:rPr>
              <w:t>качестве</w:t>
            </w:r>
            <w:r>
              <w:rPr>
                <w:spacing w:val="-4"/>
                <w:sz w:val="20"/>
              </w:rPr>
              <w:t xml:space="preserve"> </w:t>
            </w:r>
            <w:r>
              <w:rPr>
                <w:sz w:val="20"/>
              </w:rPr>
              <w:t>нуждающихся</w:t>
            </w:r>
            <w:r>
              <w:rPr>
                <w:spacing w:val="-4"/>
                <w:sz w:val="20"/>
              </w:rPr>
              <w:t xml:space="preserve"> </w:t>
            </w:r>
            <w:r>
              <w:rPr>
                <w:sz w:val="20"/>
              </w:rPr>
              <w:t>в</w:t>
            </w:r>
            <w:r>
              <w:rPr>
                <w:spacing w:val="-4"/>
                <w:sz w:val="20"/>
              </w:rPr>
              <w:t xml:space="preserve"> </w:t>
            </w:r>
            <w:r>
              <w:rPr>
                <w:sz w:val="20"/>
              </w:rPr>
              <w:t>жилых</w:t>
            </w:r>
            <w:r>
              <w:rPr>
                <w:spacing w:val="-4"/>
                <w:sz w:val="20"/>
              </w:rPr>
              <w:t xml:space="preserve"> </w:t>
            </w:r>
            <w:r>
              <w:rPr>
                <w:sz w:val="20"/>
              </w:rPr>
              <w:t>помещениях,</w:t>
            </w:r>
            <w:r>
              <w:rPr>
                <w:spacing w:val="-4"/>
                <w:sz w:val="20"/>
              </w:rPr>
              <w:t xml:space="preserve"> </w:t>
            </w:r>
            <w:r>
              <w:rPr>
                <w:sz w:val="20"/>
              </w:rPr>
              <w:t xml:space="preserve">не произошло изменений в предоставленных ранее сведениях, обратился через </w:t>
            </w:r>
            <w:r>
              <w:rPr>
                <w:spacing w:val="-2"/>
                <w:sz w:val="20"/>
              </w:rPr>
              <w:t>представителя</w:t>
            </w:r>
          </w:p>
        </w:tc>
        <w:tc>
          <w:tcPr>
            <w:tcW w:w="1276" w:type="dxa"/>
          </w:tcPr>
          <w:p w14:paraId="129D3EAF">
            <w:pPr>
              <w:pStyle w:val="10"/>
              <w:spacing w:before="5"/>
              <w:ind w:left="10"/>
              <w:jc w:val="center"/>
              <w:rPr>
                <w:sz w:val="20"/>
              </w:rPr>
            </w:pPr>
            <w:r>
              <w:rPr>
                <w:spacing w:val="-5"/>
                <w:sz w:val="20"/>
              </w:rPr>
              <w:t>ПГ5</w:t>
            </w:r>
          </w:p>
        </w:tc>
      </w:tr>
      <w:tr w14:paraId="5972C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17229F92">
            <w:pPr>
              <w:pStyle w:val="10"/>
              <w:spacing w:before="11"/>
              <w:rPr>
                <w:sz w:val="24"/>
              </w:rPr>
            </w:pPr>
          </w:p>
          <w:p w14:paraId="1357AA5F">
            <w:pPr>
              <w:pStyle w:val="10"/>
              <w:ind w:right="466"/>
              <w:jc w:val="right"/>
              <w:rPr>
                <w:sz w:val="24"/>
              </w:rPr>
            </w:pPr>
            <w:r>
              <w:rPr>
                <w:spacing w:val="-5"/>
                <w:sz w:val="24"/>
              </w:rPr>
              <w:t>6.</w:t>
            </w:r>
          </w:p>
        </w:tc>
        <w:tc>
          <w:tcPr>
            <w:tcW w:w="7371" w:type="dxa"/>
          </w:tcPr>
          <w:p w14:paraId="4E9F013E">
            <w:pPr>
              <w:pStyle w:val="10"/>
              <w:spacing w:before="5"/>
              <w:ind w:left="114" w:right="105"/>
              <w:jc w:val="both"/>
              <w:rPr>
                <w:sz w:val="20"/>
              </w:rPr>
            </w:pPr>
            <w:r>
              <w:rPr>
                <w:sz w:val="20"/>
              </w:rPr>
              <w:t>Гражданин,</w:t>
            </w:r>
            <w:r>
              <w:rPr>
                <w:spacing w:val="-4"/>
                <w:sz w:val="20"/>
              </w:rPr>
              <w:t xml:space="preserve"> </w:t>
            </w:r>
            <w:r>
              <w:rPr>
                <w:sz w:val="20"/>
              </w:rPr>
              <w:t>состоящий</w:t>
            </w:r>
            <w:r>
              <w:rPr>
                <w:spacing w:val="-4"/>
                <w:sz w:val="20"/>
              </w:rPr>
              <w:t xml:space="preserve"> </w:t>
            </w:r>
            <w:r>
              <w:rPr>
                <w:sz w:val="20"/>
              </w:rPr>
              <w:t>на</w:t>
            </w:r>
            <w:r>
              <w:rPr>
                <w:spacing w:val="-4"/>
                <w:sz w:val="20"/>
              </w:rPr>
              <w:t xml:space="preserve"> </w:t>
            </w:r>
            <w:r>
              <w:rPr>
                <w:sz w:val="20"/>
              </w:rPr>
              <w:t>учете</w:t>
            </w:r>
            <w:r>
              <w:rPr>
                <w:spacing w:val="-4"/>
                <w:sz w:val="20"/>
              </w:rPr>
              <w:t xml:space="preserve"> </w:t>
            </w:r>
            <w:r>
              <w:rPr>
                <w:sz w:val="20"/>
              </w:rPr>
              <w:t>в</w:t>
            </w:r>
            <w:r>
              <w:rPr>
                <w:spacing w:val="-4"/>
                <w:sz w:val="20"/>
              </w:rPr>
              <w:t xml:space="preserve"> </w:t>
            </w:r>
            <w:r>
              <w:rPr>
                <w:sz w:val="20"/>
              </w:rPr>
              <w:t>качестве</w:t>
            </w:r>
            <w:r>
              <w:rPr>
                <w:spacing w:val="-4"/>
                <w:sz w:val="20"/>
              </w:rPr>
              <w:t xml:space="preserve"> </w:t>
            </w:r>
            <w:r>
              <w:rPr>
                <w:sz w:val="20"/>
              </w:rPr>
              <w:t>нуждающихся</w:t>
            </w:r>
            <w:r>
              <w:rPr>
                <w:spacing w:val="-4"/>
                <w:sz w:val="20"/>
              </w:rPr>
              <w:t xml:space="preserve"> </w:t>
            </w:r>
            <w:r>
              <w:rPr>
                <w:sz w:val="20"/>
              </w:rPr>
              <w:t>в</w:t>
            </w:r>
            <w:r>
              <w:rPr>
                <w:spacing w:val="-4"/>
                <w:sz w:val="20"/>
              </w:rPr>
              <w:t xml:space="preserve"> </w:t>
            </w:r>
            <w:r>
              <w:rPr>
                <w:sz w:val="20"/>
              </w:rPr>
              <w:t>жилых</w:t>
            </w:r>
            <w:r>
              <w:rPr>
                <w:spacing w:val="-4"/>
                <w:sz w:val="20"/>
              </w:rPr>
              <w:t xml:space="preserve"> </w:t>
            </w:r>
            <w:r>
              <w:rPr>
                <w:sz w:val="20"/>
              </w:rPr>
              <w:t>помещениях,</w:t>
            </w:r>
            <w:r>
              <w:rPr>
                <w:spacing w:val="-4"/>
                <w:sz w:val="20"/>
              </w:rPr>
              <w:t xml:space="preserve"> </w:t>
            </w:r>
            <w:r>
              <w:rPr>
                <w:sz w:val="20"/>
              </w:rPr>
              <w:t>не произошло изменений в предоставленных ранее сведениях, обратился законный представитель в отношении недееспособного гражданина</w:t>
            </w:r>
          </w:p>
        </w:tc>
        <w:tc>
          <w:tcPr>
            <w:tcW w:w="1276" w:type="dxa"/>
          </w:tcPr>
          <w:p w14:paraId="50FFFEFB">
            <w:pPr>
              <w:pStyle w:val="10"/>
              <w:spacing w:before="5"/>
              <w:ind w:left="10"/>
              <w:jc w:val="center"/>
              <w:rPr>
                <w:sz w:val="20"/>
              </w:rPr>
            </w:pPr>
            <w:r>
              <w:rPr>
                <w:spacing w:val="-5"/>
                <w:sz w:val="20"/>
              </w:rPr>
              <w:t>ПГ6</w:t>
            </w:r>
          </w:p>
        </w:tc>
      </w:tr>
      <w:tr w14:paraId="6833C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9781" w:type="dxa"/>
            <w:gridSpan w:val="3"/>
          </w:tcPr>
          <w:p w14:paraId="32E82D80">
            <w:pPr>
              <w:pStyle w:val="10"/>
              <w:spacing w:before="172"/>
              <w:ind w:left="3909" w:right="397" w:hanging="3507"/>
              <w:rPr>
                <w:i/>
                <w:sz w:val="22"/>
              </w:rPr>
            </w:pPr>
            <w:r>
              <w:rPr>
                <w:i/>
                <w:sz w:val="22"/>
              </w:rPr>
              <w:t>Результат</w:t>
            </w:r>
            <w:r>
              <w:rPr>
                <w:i/>
                <w:spacing w:val="-4"/>
                <w:sz w:val="22"/>
              </w:rPr>
              <w:t xml:space="preserve"> </w:t>
            </w:r>
            <w:r>
              <w:rPr>
                <w:i/>
                <w:sz w:val="22"/>
              </w:rPr>
              <w:t>Услуги</w:t>
            </w:r>
            <w:r>
              <w:rPr>
                <w:i/>
                <w:spacing w:val="-4"/>
                <w:sz w:val="22"/>
              </w:rPr>
              <w:t xml:space="preserve"> </w:t>
            </w:r>
            <w:r>
              <w:rPr>
                <w:i/>
                <w:sz w:val="22"/>
              </w:rPr>
              <w:t>«Снятие</w:t>
            </w:r>
            <w:r>
              <w:rPr>
                <w:i/>
                <w:spacing w:val="-4"/>
                <w:sz w:val="22"/>
              </w:rPr>
              <w:t xml:space="preserve"> </w:t>
            </w:r>
            <w:r>
              <w:rPr>
                <w:i/>
                <w:sz w:val="22"/>
              </w:rPr>
              <w:t>с</w:t>
            </w:r>
            <w:r>
              <w:rPr>
                <w:i/>
                <w:spacing w:val="-4"/>
                <w:sz w:val="22"/>
              </w:rPr>
              <w:t xml:space="preserve"> </w:t>
            </w:r>
            <w:r>
              <w:rPr>
                <w:i/>
                <w:sz w:val="22"/>
              </w:rPr>
              <w:t>учета</w:t>
            </w:r>
            <w:r>
              <w:rPr>
                <w:i/>
                <w:spacing w:val="-4"/>
                <w:sz w:val="22"/>
              </w:rPr>
              <w:t xml:space="preserve"> </w:t>
            </w:r>
            <w:r>
              <w:rPr>
                <w:i/>
                <w:sz w:val="22"/>
              </w:rPr>
              <w:t>граждан,</w:t>
            </w:r>
            <w:r>
              <w:rPr>
                <w:i/>
                <w:spacing w:val="-4"/>
                <w:sz w:val="22"/>
              </w:rPr>
              <w:t xml:space="preserve"> </w:t>
            </w:r>
            <w:r>
              <w:rPr>
                <w:i/>
                <w:sz w:val="22"/>
              </w:rPr>
              <w:t>состоящих</w:t>
            </w:r>
            <w:r>
              <w:rPr>
                <w:i/>
                <w:spacing w:val="-4"/>
                <w:sz w:val="22"/>
              </w:rPr>
              <w:t xml:space="preserve"> </w:t>
            </w:r>
            <w:r>
              <w:rPr>
                <w:i/>
                <w:sz w:val="22"/>
              </w:rPr>
              <w:t>на</w:t>
            </w:r>
            <w:r>
              <w:rPr>
                <w:i/>
                <w:spacing w:val="-4"/>
                <w:sz w:val="22"/>
              </w:rPr>
              <w:t xml:space="preserve"> </w:t>
            </w:r>
            <w:r>
              <w:rPr>
                <w:i/>
                <w:sz w:val="22"/>
              </w:rPr>
              <w:t>учете</w:t>
            </w:r>
            <w:r>
              <w:rPr>
                <w:i/>
                <w:spacing w:val="-4"/>
                <w:sz w:val="22"/>
              </w:rPr>
              <w:t xml:space="preserve"> </w:t>
            </w:r>
            <w:r>
              <w:rPr>
                <w:i/>
                <w:sz w:val="22"/>
              </w:rPr>
              <w:t>в</w:t>
            </w:r>
            <w:r>
              <w:rPr>
                <w:i/>
                <w:spacing w:val="-4"/>
                <w:sz w:val="22"/>
              </w:rPr>
              <w:t xml:space="preserve"> </w:t>
            </w:r>
            <w:r>
              <w:rPr>
                <w:i/>
                <w:sz w:val="22"/>
              </w:rPr>
              <w:t>качестве</w:t>
            </w:r>
            <w:r>
              <w:rPr>
                <w:i/>
                <w:spacing w:val="-4"/>
                <w:sz w:val="22"/>
              </w:rPr>
              <w:t xml:space="preserve"> </w:t>
            </w:r>
            <w:r>
              <w:rPr>
                <w:i/>
                <w:sz w:val="22"/>
              </w:rPr>
              <w:t>нуждающихся</w:t>
            </w:r>
            <w:r>
              <w:rPr>
                <w:i/>
                <w:spacing w:val="-4"/>
                <w:sz w:val="22"/>
              </w:rPr>
              <w:t xml:space="preserve"> </w:t>
            </w:r>
            <w:r>
              <w:rPr>
                <w:i/>
                <w:sz w:val="22"/>
              </w:rPr>
              <w:t>в жилых помещениях»</w:t>
            </w:r>
          </w:p>
        </w:tc>
      </w:tr>
      <w:tr w14:paraId="39BE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7F0D0726">
            <w:pPr>
              <w:pStyle w:val="10"/>
              <w:spacing w:before="11"/>
              <w:rPr>
                <w:sz w:val="24"/>
              </w:rPr>
            </w:pPr>
          </w:p>
          <w:p w14:paraId="28AF55FF">
            <w:pPr>
              <w:pStyle w:val="10"/>
              <w:ind w:right="466"/>
              <w:jc w:val="right"/>
              <w:rPr>
                <w:sz w:val="24"/>
              </w:rPr>
            </w:pPr>
            <w:r>
              <w:rPr>
                <w:spacing w:val="-5"/>
                <w:sz w:val="24"/>
              </w:rPr>
              <w:t>1.</w:t>
            </w:r>
          </w:p>
        </w:tc>
        <w:tc>
          <w:tcPr>
            <w:tcW w:w="7371" w:type="dxa"/>
          </w:tcPr>
          <w:p w14:paraId="13030402">
            <w:pPr>
              <w:pStyle w:val="10"/>
              <w:spacing w:before="5"/>
              <w:ind w:left="114"/>
              <w:rPr>
                <w:sz w:val="20"/>
              </w:rPr>
            </w:pPr>
            <w:r>
              <w:rPr>
                <w:sz w:val="20"/>
              </w:rPr>
              <w:t>Гражданин</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состоящий</w:t>
            </w:r>
            <w:r>
              <w:rPr>
                <w:spacing w:val="-4"/>
                <w:sz w:val="20"/>
              </w:rPr>
              <w:t xml:space="preserve"> </w:t>
            </w:r>
            <w:r>
              <w:rPr>
                <w:sz w:val="20"/>
              </w:rPr>
              <w:t>на</w:t>
            </w:r>
            <w:r>
              <w:rPr>
                <w:spacing w:val="-4"/>
                <w:sz w:val="20"/>
              </w:rPr>
              <w:t xml:space="preserve"> </w:t>
            </w:r>
            <w:r>
              <w:rPr>
                <w:sz w:val="20"/>
              </w:rPr>
              <w:t>учете</w:t>
            </w:r>
            <w:r>
              <w:rPr>
                <w:spacing w:val="-4"/>
                <w:sz w:val="20"/>
              </w:rPr>
              <w:t xml:space="preserve"> </w:t>
            </w:r>
            <w:r>
              <w:rPr>
                <w:sz w:val="20"/>
              </w:rPr>
              <w:t>в</w:t>
            </w:r>
            <w:r>
              <w:rPr>
                <w:spacing w:val="-4"/>
                <w:sz w:val="20"/>
              </w:rPr>
              <w:t xml:space="preserve"> </w:t>
            </w:r>
            <w:r>
              <w:rPr>
                <w:sz w:val="20"/>
              </w:rPr>
              <w:t>качестве</w:t>
            </w:r>
            <w:r>
              <w:rPr>
                <w:spacing w:val="-4"/>
                <w:sz w:val="20"/>
              </w:rPr>
              <w:t xml:space="preserve"> </w:t>
            </w:r>
            <w:r>
              <w:rPr>
                <w:sz w:val="20"/>
              </w:rPr>
              <w:t>нуждающихся</w:t>
            </w:r>
            <w:r>
              <w:rPr>
                <w:spacing w:val="-4"/>
                <w:sz w:val="20"/>
              </w:rPr>
              <w:t xml:space="preserve"> </w:t>
            </w:r>
            <w:r>
              <w:rPr>
                <w:sz w:val="20"/>
              </w:rPr>
              <w:t>в жилых помещениях, обратился лично</w:t>
            </w:r>
          </w:p>
        </w:tc>
        <w:tc>
          <w:tcPr>
            <w:tcW w:w="1276" w:type="dxa"/>
          </w:tcPr>
          <w:p w14:paraId="614161A3">
            <w:pPr>
              <w:pStyle w:val="10"/>
              <w:spacing w:before="5"/>
              <w:ind w:left="10"/>
              <w:jc w:val="center"/>
              <w:rPr>
                <w:sz w:val="20"/>
              </w:rPr>
            </w:pPr>
            <w:r>
              <w:rPr>
                <w:spacing w:val="-5"/>
                <w:sz w:val="20"/>
              </w:rPr>
              <w:t>СУ1</w:t>
            </w:r>
          </w:p>
        </w:tc>
      </w:tr>
      <w:tr w14:paraId="20C9B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134" w:type="dxa"/>
          </w:tcPr>
          <w:p w14:paraId="11F096DA">
            <w:pPr>
              <w:pStyle w:val="10"/>
              <w:spacing w:before="11"/>
              <w:rPr>
                <w:sz w:val="24"/>
              </w:rPr>
            </w:pPr>
          </w:p>
          <w:p w14:paraId="1F7C249C">
            <w:pPr>
              <w:pStyle w:val="10"/>
              <w:ind w:right="466"/>
              <w:jc w:val="right"/>
              <w:rPr>
                <w:sz w:val="24"/>
              </w:rPr>
            </w:pPr>
            <w:r>
              <w:rPr>
                <w:spacing w:val="-5"/>
                <w:sz w:val="24"/>
              </w:rPr>
              <w:t>2.</w:t>
            </w:r>
          </w:p>
        </w:tc>
        <w:tc>
          <w:tcPr>
            <w:tcW w:w="7371" w:type="dxa"/>
          </w:tcPr>
          <w:p w14:paraId="275B9277">
            <w:pPr>
              <w:pStyle w:val="10"/>
              <w:spacing w:before="5"/>
              <w:ind w:left="114"/>
              <w:rPr>
                <w:sz w:val="20"/>
              </w:rPr>
            </w:pPr>
            <w:r>
              <w:rPr>
                <w:sz w:val="20"/>
              </w:rPr>
              <w:t>Гражданин</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состоящий</w:t>
            </w:r>
            <w:r>
              <w:rPr>
                <w:spacing w:val="-4"/>
                <w:sz w:val="20"/>
              </w:rPr>
              <w:t xml:space="preserve"> </w:t>
            </w:r>
            <w:r>
              <w:rPr>
                <w:sz w:val="20"/>
              </w:rPr>
              <w:t>на</w:t>
            </w:r>
            <w:r>
              <w:rPr>
                <w:spacing w:val="-4"/>
                <w:sz w:val="20"/>
              </w:rPr>
              <w:t xml:space="preserve"> </w:t>
            </w:r>
            <w:r>
              <w:rPr>
                <w:sz w:val="20"/>
              </w:rPr>
              <w:t>учете</w:t>
            </w:r>
            <w:r>
              <w:rPr>
                <w:spacing w:val="-4"/>
                <w:sz w:val="20"/>
              </w:rPr>
              <w:t xml:space="preserve"> </w:t>
            </w:r>
            <w:r>
              <w:rPr>
                <w:sz w:val="20"/>
              </w:rPr>
              <w:t>в</w:t>
            </w:r>
            <w:r>
              <w:rPr>
                <w:spacing w:val="-4"/>
                <w:sz w:val="20"/>
              </w:rPr>
              <w:t xml:space="preserve"> </w:t>
            </w:r>
            <w:r>
              <w:rPr>
                <w:sz w:val="20"/>
              </w:rPr>
              <w:t>качестве</w:t>
            </w:r>
            <w:r>
              <w:rPr>
                <w:spacing w:val="-4"/>
                <w:sz w:val="20"/>
              </w:rPr>
              <w:t xml:space="preserve"> </w:t>
            </w:r>
            <w:r>
              <w:rPr>
                <w:sz w:val="20"/>
              </w:rPr>
              <w:t>нуждающихся</w:t>
            </w:r>
            <w:r>
              <w:rPr>
                <w:spacing w:val="-4"/>
                <w:sz w:val="20"/>
              </w:rPr>
              <w:t xml:space="preserve"> </w:t>
            </w:r>
            <w:r>
              <w:rPr>
                <w:sz w:val="20"/>
              </w:rPr>
              <w:t>в жилых помещениях, обратился через представителя</w:t>
            </w:r>
          </w:p>
        </w:tc>
        <w:tc>
          <w:tcPr>
            <w:tcW w:w="1276" w:type="dxa"/>
          </w:tcPr>
          <w:p w14:paraId="212137C7">
            <w:pPr>
              <w:pStyle w:val="10"/>
              <w:spacing w:before="5"/>
              <w:ind w:left="10"/>
              <w:jc w:val="center"/>
              <w:rPr>
                <w:sz w:val="20"/>
              </w:rPr>
            </w:pPr>
            <w:r>
              <w:rPr>
                <w:spacing w:val="-5"/>
                <w:sz w:val="20"/>
              </w:rPr>
              <w:t>СУ2</w:t>
            </w:r>
          </w:p>
        </w:tc>
      </w:tr>
      <w:tr w14:paraId="7DFF0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134" w:type="dxa"/>
          </w:tcPr>
          <w:p w14:paraId="3E014595">
            <w:pPr>
              <w:pStyle w:val="10"/>
              <w:spacing w:before="11"/>
              <w:rPr>
                <w:sz w:val="24"/>
              </w:rPr>
            </w:pPr>
          </w:p>
          <w:p w14:paraId="244B4E14">
            <w:pPr>
              <w:pStyle w:val="10"/>
              <w:ind w:right="466"/>
              <w:jc w:val="right"/>
              <w:rPr>
                <w:sz w:val="24"/>
              </w:rPr>
            </w:pPr>
            <w:r>
              <w:rPr>
                <w:spacing w:val="-5"/>
                <w:sz w:val="24"/>
              </w:rPr>
              <w:t>3.</w:t>
            </w:r>
          </w:p>
        </w:tc>
        <w:tc>
          <w:tcPr>
            <w:tcW w:w="7371" w:type="dxa"/>
          </w:tcPr>
          <w:p w14:paraId="324F76C5">
            <w:pPr>
              <w:pStyle w:val="10"/>
              <w:spacing w:before="5"/>
              <w:ind w:left="114"/>
              <w:rPr>
                <w:sz w:val="20"/>
              </w:rPr>
            </w:pPr>
            <w:r>
              <w:rPr>
                <w:sz w:val="20"/>
              </w:rPr>
              <w:t>Гражданин,</w:t>
            </w:r>
            <w:r>
              <w:rPr>
                <w:spacing w:val="23"/>
                <w:sz w:val="20"/>
              </w:rPr>
              <w:t xml:space="preserve"> </w:t>
            </w:r>
            <w:r>
              <w:rPr>
                <w:sz w:val="20"/>
              </w:rPr>
              <w:t>состоящий</w:t>
            </w:r>
            <w:r>
              <w:rPr>
                <w:spacing w:val="23"/>
                <w:sz w:val="20"/>
              </w:rPr>
              <w:t xml:space="preserve"> </w:t>
            </w:r>
            <w:r>
              <w:rPr>
                <w:sz w:val="20"/>
              </w:rPr>
              <w:t>на</w:t>
            </w:r>
            <w:r>
              <w:rPr>
                <w:spacing w:val="23"/>
                <w:sz w:val="20"/>
              </w:rPr>
              <w:t xml:space="preserve"> </w:t>
            </w:r>
            <w:r>
              <w:rPr>
                <w:sz w:val="20"/>
              </w:rPr>
              <w:t>учете</w:t>
            </w:r>
            <w:r>
              <w:rPr>
                <w:spacing w:val="23"/>
                <w:sz w:val="20"/>
              </w:rPr>
              <w:t xml:space="preserve"> </w:t>
            </w:r>
            <w:r>
              <w:rPr>
                <w:sz w:val="20"/>
              </w:rPr>
              <w:t>в</w:t>
            </w:r>
            <w:r>
              <w:rPr>
                <w:spacing w:val="23"/>
                <w:sz w:val="20"/>
              </w:rPr>
              <w:t xml:space="preserve"> </w:t>
            </w:r>
            <w:r>
              <w:rPr>
                <w:sz w:val="20"/>
              </w:rPr>
              <w:t>качестве</w:t>
            </w:r>
            <w:r>
              <w:rPr>
                <w:spacing w:val="23"/>
                <w:sz w:val="20"/>
              </w:rPr>
              <w:t xml:space="preserve"> </w:t>
            </w:r>
            <w:r>
              <w:rPr>
                <w:sz w:val="20"/>
              </w:rPr>
              <w:t>нуждающихся</w:t>
            </w:r>
            <w:r>
              <w:rPr>
                <w:spacing w:val="23"/>
                <w:sz w:val="20"/>
              </w:rPr>
              <w:t xml:space="preserve"> </w:t>
            </w:r>
            <w:r>
              <w:rPr>
                <w:sz w:val="20"/>
              </w:rPr>
              <w:t>в</w:t>
            </w:r>
            <w:r>
              <w:rPr>
                <w:spacing w:val="23"/>
                <w:sz w:val="20"/>
              </w:rPr>
              <w:t xml:space="preserve"> </w:t>
            </w:r>
            <w:r>
              <w:rPr>
                <w:sz w:val="20"/>
              </w:rPr>
              <w:t>жилых</w:t>
            </w:r>
            <w:r>
              <w:rPr>
                <w:spacing w:val="23"/>
                <w:sz w:val="20"/>
              </w:rPr>
              <w:t xml:space="preserve"> </w:t>
            </w:r>
            <w:r>
              <w:rPr>
                <w:sz w:val="20"/>
              </w:rPr>
              <w:t>помещениях, обратился законный представитель в отношении недееспособного гражданина</w:t>
            </w:r>
          </w:p>
        </w:tc>
        <w:tc>
          <w:tcPr>
            <w:tcW w:w="1276" w:type="dxa"/>
          </w:tcPr>
          <w:p w14:paraId="01E5D1B8">
            <w:pPr>
              <w:pStyle w:val="10"/>
              <w:spacing w:before="5"/>
              <w:ind w:left="10"/>
              <w:jc w:val="center"/>
              <w:rPr>
                <w:sz w:val="20"/>
              </w:rPr>
            </w:pPr>
            <w:r>
              <w:rPr>
                <w:spacing w:val="-5"/>
                <w:sz w:val="20"/>
              </w:rPr>
              <w:t>СУ3</w:t>
            </w:r>
          </w:p>
        </w:tc>
      </w:tr>
      <w:tr w14:paraId="02795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781" w:type="dxa"/>
            <w:gridSpan w:val="3"/>
          </w:tcPr>
          <w:p w14:paraId="6D681F05">
            <w:pPr>
              <w:pStyle w:val="10"/>
              <w:spacing w:line="270" w:lineRule="atLeast"/>
              <w:ind w:left="114" w:right="132"/>
              <w:rPr>
                <w:i/>
                <w:sz w:val="24"/>
              </w:rPr>
            </w:pPr>
            <w:r>
              <w:rPr>
                <w:i/>
                <w:sz w:val="24"/>
              </w:rPr>
              <w:t>Результат</w:t>
            </w:r>
            <w:r>
              <w:rPr>
                <w:i/>
                <w:spacing w:val="-5"/>
                <w:sz w:val="24"/>
              </w:rPr>
              <w:t xml:space="preserve"> </w:t>
            </w:r>
            <w:r>
              <w:rPr>
                <w:i/>
                <w:sz w:val="24"/>
              </w:rPr>
              <w:t>Услуги</w:t>
            </w:r>
            <w:r>
              <w:rPr>
                <w:i/>
                <w:spacing w:val="-5"/>
                <w:sz w:val="24"/>
              </w:rPr>
              <w:t xml:space="preserve"> </w:t>
            </w:r>
            <w:r>
              <w:rPr>
                <w:i/>
                <w:sz w:val="24"/>
              </w:rPr>
              <w:t>«Исправление</w:t>
            </w:r>
            <w:r>
              <w:rPr>
                <w:i/>
                <w:spacing w:val="-5"/>
                <w:sz w:val="24"/>
              </w:rPr>
              <w:t xml:space="preserve"> </w:t>
            </w:r>
            <w:r>
              <w:rPr>
                <w:i/>
                <w:sz w:val="24"/>
              </w:rPr>
              <w:t>допущенных</w:t>
            </w:r>
            <w:r>
              <w:rPr>
                <w:i/>
                <w:spacing w:val="-5"/>
                <w:sz w:val="24"/>
              </w:rPr>
              <w:t xml:space="preserve"> </w:t>
            </w:r>
            <w:r>
              <w:rPr>
                <w:i/>
                <w:sz w:val="24"/>
              </w:rPr>
              <w:t>опечаток</w:t>
            </w:r>
            <w:r>
              <w:rPr>
                <w:i/>
                <w:spacing w:val="-5"/>
                <w:sz w:val="24"/>
              </w:rPr>
              <w:t xml:space="preserve"> </w:t>
            </w:r>
            <w:r>
              <w:rPr>
                <w:i/>
                <w:sz w:val="24"/>
              </w:rPr>
              <w:t>и</w:t>
            </w:r>
            <w:r>
              <w:rPr>
                <w:i/>
                <w:spacing w:val="-5"/>
                <w:sz w:val="24"/>
              </w:rPr>
              <w:t xml:space="preserve"> </w:t>
            </w:r>
            <w:r>
              <w:rPr>
                <w:i/>
                <w:sz w:val="24"/>
              </w:rPr>
              <w:t>ошибок</w:t>
            </w:r>
            <w:r>
              <w:rPr>
                <w:i/>
                <w:spacing w:val="-5"/>
                <w:sz w:val="24"/>
              </w:rPr>
              <w:t xml:space="preserve"> </w:t>
            </w:r>
            <w:r>
              <w:rPr>
                <w:i/>
                <w:sz w:val="24"/>
              </w:rPr>
              <w:t>в</w:t>
            </w:r>
            <w:r>
              <w:rPr>
                <w:i/>
                <w:spacing w:val="-5"/>
                <w:sz w:val="24"/>
              </w:rPr>
              <w:t xml:space="preserve"> </w:t>
            </w:r>
            <w:r>
              <w:rPr>
                <w:i/>
                <w:sz w:val="24"/>
              </w:rPr>
              <w:t>документах,</w:t>
            </w:r>
            <w:r>
              <w:rPr>
                <w:i/>
                <w:spacing w:val="-5"/>
                <w:sz w:val="24"/>
              </w:rPr>
              <w:t xml:space="preserve"> </w:t>
            </w:r>
            <w:r>
              <w:rPr>
                <w:i/>
                <w:sz w:val="24"/>
              </w:rPr>
              <w:t>выданных по результатам предоставления Услуги»</w:t>
            </w:r>
          </w:p>
        </w:tc>
      </w:tr>
      <w:tr w14:paraId="74300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134" w:type="dxa"/>
          </w:tcPr>
          <w:p w14:paraId="7A0738E7">
            <w:pPr>
              <w:pStyle w:val="10"/>
              <w:spacing w:before="177"/>
              <w:ind w:left="257"/>
              <w:rPr>
                <w:sz w:val="24"/>
              </w:rPr>
            </w:pPr>
            <w:r>
              <w:rPr>
                <w:spacing w:val="-5"/>
                <w:sz w:val="24"/>
              </w:rPr>
              <w:t>1.</w:t>
            </w:r>
          </w:p>
        </w:tc>
        <w:tc>
          <w:tcPr>
            <w:tcW w:w="7371" w:type="dxa"/>
          </w:tcPr>
          <w:p w14:paraId="7A16EB8A">
            <w:pPr>
              <w:pStyle w:val="10"/>
              <w:spacing w:before="5"/>
              <w:ind w:left="114"/>
              <w:rPr>
                <w:sz w:val="20"/>
              </w:rPr>
            </w:pPr>
            <w:r>
              <w:rPr>
                <w:sz w:val="20"/>
              </w:rPr>
              <w:t>Гражданин,</w:t>
            </w:r>
            <w:r>
              <w:rPr>
                <w:spacing w:val="-5"/>
                <w:sz w:val="20"/>
              </w:rPr>
              <w:t xml:space="preserve"> </w:t>
            </w:r>
            <w:r>
              <w:rPr>
                <w:sz w:val="20"/>
              </w:rPr>
              <w:t>получил</w:t>
            </w:r>
            <w:r>
              <w:rPr>
                <w:spacing w:val="-5"/>
                <w:sz w:val="20"/>
              </w:rPr>
              <w:t xml:space="preserve"> </w:t>
            </w:r>
            <w:r>
              <w:rPr>
                <w:sz w:val="20"/>
              </w:rPr>
              <w:t>документ</w:t>
            </w:r>
            <w:r>
              <w:rPr>
                <w:spacing w:val="-5"/>
                <w:sz w:val="20"/>
              </w:rPr>
              <w:t xml:space="preserve"> </w:t>
            </w:r>
            <w:r>
              <w:rPr>
                <w:sz w:val="20"/>
              </w:rPr>
              <w:t>по</w:t>
            </w:r>
            <w:r>
              <w:rPr>
                <w:spacing w:val="-5"/>
                <w:sz w:val="20"/>
              </w:rPr>
              <w:t xml:space="preserve"> </w:t>
            </w:r>
            <w:r>
              <w:rPr>
                <w:sz w:val="20"/>
              </w:rPr>
              <w:t>результатам</w:t>
            </w:r>
            <w:r>
              <w:rPr>
                <w:spacing w:val="-5"/>
                <w:sz w:val="20"/>
              </w:rPr>
              <w:t xml:space="preserve"> </w:t>
            </w:r>
            <w:r>
              <w:rPr>
                <w:sz w:val="20"/>
              </w:rPr>
              <w:t>Услуги</w:t>
            </w:r>
            <w:r>
              <w:rPr>
                <w:spacing w:val="-5"/>
                <w:sz w:val="20"/>
              </w:rPr>
              <w:t xml:space="preserve"> </w:t>
            </w:r>
            <w:r>
              <w:rPr>
                <w:sz w:val="20"/>
              </w:rPr>
              <w:t>с</w:t>
            </w:r>
            <w:r>
              <w:rPr>
                <w:spacing w:val="-5"/>
                <w:sz w:val="20"/>
              </w:rPr>
              <w:t xml:space="preserve"> </w:t>
            </w:r>
            <w:r>
              <w:rPr>
                <w:sz w:val="20"/>
              </w:rPr>
              <w:t>опечаткой</w:t>
            </w:r>
            <w:r>
              <w:rPr>
                <w:spacing w:val="-5"/>
                <w:sz w:val="20"/>
              </w:rPr>
              <w:t xml:space="preserve"> </w:t>
            </w:r>
            <w:r>
              <w:rPr>
                <w:sz w:val="20"/>
              </w:rPr>
              <w:t>и</w:t>
            </w:r>
            <w:r>
              <w:rPr>
                <w:spacing w:val="-5"/>
                <w:sz w:val="20"/>
              </w:rPr>
              <w:t xml:space="preserve"> </w:t>
            </w:r>
            <w:r>
              <w:rPr>
                <w:sz w:val="20"/>
              </w:rPr>
              <w:t>ошибкой, обратился лично</w:t>
            </w:r>
          </w:p>
        </w:tc>
        <w:tc>
          <w:tcPr>
            <w:tcW w:w="1276" w:type="dxa"/>
          </w:tcPr>
          <w:p w14:paraId="0C85D6F1">
            <w:pPr>
              <w:pStyle w:val="10"/>
              <w:spacing w:before="5"/>
              <w:ind w:left="10"/>
              <w:jc w:val="center"/>
              <w:rPr>
                <w:sz w:val="20"/>
              </w:rPr>
            </w:pPr>
            <w:r>
              <w:rPr>
                <w:spacing w:val="-5"/>
                <w:sz w:val="20"/>
              </w:rPr>
              <w:t>ИО1</w:t>
            </w:r>
          </w:p>
        </w:tc>
      </w:tr>
      <w:tr w14:paraId="6BF1E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34" w:type="dxa"/>
          </w:tcPr>
          <w:p w14:paraId="25EAD013">
            <w:pPr>
              <w:pStyle w:val="10"/>
              <w:spacing w:before="5" w:line="251" w:lineRule="exact"/>
              <w:ind w:left="257"/>
              <w:rPr>
                <w:sz w:val="24"/>
              </w:rPr>
            </w:pPr>
            <w:r>
              <w:rPr>
                <w:spacing w:val="-5"/>
                <w:sz w:val="24"/>
              </w:rPr>
              <w:t>2.</w:t>
            </w:r>
          </w:p>
        </w:tc>
        <w:tc>
          <w:tcPr>
            <w:tcW w:w="7371" w:type="dxa"/>
          </w:tcPr>
          <w:p w14:paraId="7A6F0E13">
            <w:pPr>
              <w:pStyle w:val="10"/>
              <w:spacing w:before="5"/>
              <w:ind w:left="114"/>
              <w:rPr>
                <w:sz w:val="20"/>
              </w:rPr>
            </w:pPr>
            <w:r>
              <w:rPr>
                <w:sz w:val="20"/>
              </w:rPr>
              <w:t>Гражданин,</w:t>
            </w:r>
            <w:r>
              <w:rPr>
                <w:spacing w:val="-3"/>
                <w:sz w:val="20"/>
              </w:rPr>
              <w:t xml:space="preserve"> </w:t>
            </w:r>
            <w:r>
              <w:rPr>
                <w:sz w:val="20"/>
              </w:rPr>
              <w:t>получил</w:t>
            </w:r>
            <w:r>
              <w:rPr>
                <w:spacing w:val="-3"/>
                <w:sz w:val="20"/>
              </w:rPr>
              <w:t xml:space="preserve"> </w:t>
            </w:r>
            <w:r>
              <w:rPr>
                <w:sz w:val="20"/>
              </w:rPr>
              <w:t>документ</w:t>
            </w:r>
            <w:r>
              <w:rPr>
                <w:spacing w:val="-2"/>
                <w:sz w:val="20"/>
              </w:rPr>
              <w:t xml:space="preserve"> </w:t>
            </w:r>
            <w:r>
              <w:rPr>
                <w:sz w:val="20"/>
              </w:rPr>
              <w:t>по</w:t>
            </w:r>
            <w:r>
              <w:rPr>
                <w:spacing w:val="-3"/>
                <w:sz w:val="20"/>
              </w:rPr>
              <w:t xml:space="preserve"> </w:t>
            </w:r>
            <w:r>
              <w:rPr>
                <w:sz w:val="20"/>
              </w:rPr>
              <w:t>результатам</w:t>
            </w:r>
            <w:r>
              <w:rPr>
                <w:spacing w:val="-2"/>
                <w:sz w:val="20"/>
              </w:rPr>
              <w:t xml:space="preserve"> </w:t>
            </w:r>
            <w:r>
              <w:rPr>
                <w:sz w:val="20"/>
              </w:rPr>
              <w:t>Услуги</w:t>
            </w:r>
            <w:r>
              <w:rPr>
                <w:spacing w:val="-3"/>
                <w:sz w:val="20"/>
              </w:rPr>
              <w:t xml:space="preserve"> </w:t>
            </w:r>
            <w:r>
              <w:rPr>
                <w:sz w:val="20"/>
              </w:rPr>
              <w:t>с</w:t>
            </w:r>
            <w:r>
              <w:rPr>
                <w:spacing w:val="-2"/>
                <w:sz w:val="20"/>
              </w:rPr>
              <w:t xml:space="preserve"> </w:t>
            </w:r>
            <w:r>
              <w:rPr>
                <w:sz w:val="20"/>
              </w:rPr>
              <w:t>опечаткой</w:t>
            </w:r>
            <w:r>
              <w:rPr>
                <w:spacing w:val="-3"/>
                <w:sz w:val="20"/>
              </w:rPr>
              <w:t xml:space="preserve"> </w:t>
            </w:r>
            <w:r>
              <w:rPr>
                <w:sz w:val="20"/>
              </w:rPr>
              <w:t>и</w:t>
            </w:r>
            <w:r>
              <w:rPr>
                <w:spacing w:val="-2"/>
                <w:sz w:val="20"/>
              </w:rPr>
              <w:t xml:space="preserve"> ошибкой,</w:t>
            </w:r>
          </w:p>
        </w:tc>
        <w:tc>
          <w:tcPr>
            <w:tcW w:w="1276" w:type="dxa"/>
          </w:tcPr>
          <w:p w14:paraId="0CD762CC">
            <w:pPr>
              <w:pStyle w:val="10"/>
              <w:spacing w:before="5"/>
              <w:ind w:left="10"/>
              <w:jc w:val="center"/>
              <w:rPr>
                <w:sz w:val="20"/>
              </w:rPr>
            </w:pPr>
            <w:r>
              <w:rPr>
                <w:spacing w:val="-5"/>
                <w:sz w:val="20"/>
              </w:rPr>
              <w:t>ИО2</w:t>
            </w:r>
          </w:p>
        </w:tc>
      </w:tr>
    </w:tbl>
    <w:p w14:paraId="3B347E3D">
      <w:pPr>
        <w:pStyle w:val="10"/>
        <w:spacing w:after="0"/>
        <w:jc w:val="center"/>
        <w:rPr>
          <w:sz w:val="20"/>
        </w:rPr>
        <w:sectPr>
          <w:pgSz w:w="11910" w:h="16840"/>
          <w:pgMar w:top="1080" w:right="425" w:bottom="280" w:left="850" w:header="717" w:footer="0" w:gutter="0"/>
          <w:cols w:space="720" w:num="1"/>
        </w:sectPr>
      </w:pPr>
    </w:p>
    <w:p w14:paraId="1CA8C33B">
      <w:pPr>
        <w:pStyle w:val="6"/>
        <w:spacing w:before="4"/>
        <w:ind w:left="0"/>
        <w:jc w:val="left"/>
        <w:rPr>
          <w:sz w:val="6"/>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371"/>
        <w:gridCol w:w="1276"/>
      </w:tblGrid>
      <w:tr w14:paraId="4E010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134" w:type="dxa"/>
          </w:tcPr>
          <w:p w14:paraId="6CEEE50C">
            <w:pPr>
              <w:pStyle w:val="10"/>
              <w:rPr>
                <w:sz w:val="20"/>
              </w:rPr>
            </w:pPr>
          </w:p>
        </w:tc>
        <w:tc>
          <w:tcPr>
            <w:tcW w:w="7371" w:type="dxa"/>
          </w:tcPr>
          <w:p w14:paraId="121D923D">
            <w:pPr>
              <w:pStyle w:val="10"/>
              <w:spacing w:before="5"/>
              <w:ind w:left="114"/>
              <w:rPr>
                <w:sz w:val="20"/>
              </w:rPr>
            </w:pPr>
            <w:r>
              <w:rPr>
                <w:sz w:val="20"/>
              </w:rPr>
              <w:t>обратился</w:t>
            </w:r>
            <w:r>
              <w:rPr>
                <w:spacing w:val="-4"/>
                <w:sz w:val="20"/>
              </w:rPr>
              <w:t xml:space="preserve"> </w:t>
            </w:r>
            <w:r>
              <w:rPr>
                <w:sz w:val="20"/>
              </w:rPr>
              <w:t>через</w:t>
            </w:r>
            <w:r>
              <w:rPr>
                <w:spacing w:val="-4"/>
                <w:sz w:val="20"/>
              </w:rPr>
              <w:t xml:space="preserve"> </w:t>
            </w:r>
            <w:r>
              <w:rPr>
                <w:spacing w:val="-2"/>
                <w:sz w:val="20"/>
              </w:rPr>
              <w:t>представителя</w:t>
            </w:r>
          </w:p>
        </w:tc>
        <w:tc>
          <w:tcPr>
            <w:tcW w:w="1276" w:type="dxa"/>
          </w:tcPr>
          <w:p w14:paraId="2203D207">
            <w:pPr>
              <w:pStyle w:val="10"/>
              <w:rPr>
                <w:sz w:val="20"/>
              </w:rPr>
            </w:pPr>
          </w:p>
        </w:tc>
      </w:tr>
      <w:tr w14:paraId="00A30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34" w:type="dxa"/>
          </w:tcPr>
          <w:p w14:paraId="2B32D670">
            <w:pPr>
              <w:pStyle w:val="10"/>
              <w:spacing w:before="97"/>
              <w:ind w:left="257"/>
              <w:rPr>
                <w:sz w:val="24"/>
              </w:rPr>
            </w:pPr>
            <w:r>
              <w:rPr>
                <w:spacing w:val="-5"/>
                <w:sz w:val="24"/>
              </w:rPr>
              <w:t>3.</w:t>
            </w:r>
          </w:p>
        </w:tc>
        <w:tc>
          <w:tcPr>
            <w:tcW w:w="7371" w:type="dxa"/>
          </w:tcPr>
          <w:p w14:paraId="7AB2DD86">
            <w:pPr>
              <w:pStyle w:val="10"/>
              <w:spacing w:line="230" w:lineRule="atLeast"/>
              <w:ind w:left="114"/>
              <w:rPr>
                <w:sz w:val="20"/>
              </w:rPr>
            </w:pPr>
            <w:r>
              <w:rPr>
                <w:sz w:val="20"/>
              </w:rPr>
              <w:t>Гражданин,</w:t>
            </w:r>
            <w:r>
              <w:rPr>
                <w:spacing w:val="40"/>
                <w:sz w:val="20"/>
              </w:rPr>
              <w:t xml:space="preserve"> </w:t>
            </w:r>
            <w:r>
              <w:rPr>
                <w:sz w:val="20"/>
              </w:rPr>
              <w:t>получил</w:t>
            </w:r>
            <w:r>
              <w:rPr>
                <w:spacing w:val="40"/>
                <w:sz w:val="20"/>
              </w:rPr>
              <w:t xml:space="preserve"> </w:t>
            </w:r>
            <w:r>
              <w:rPr>
                <w:sz w:val="20"/>
              </w:rPr>
              <w:t>документ</w:t>
            </w:r>
            <w:r>
              <w:rPr>
                <w:spacing w:val="40"/>
                <w:sz w:val="20"/>
              </w:rPr>
              <w:t xml:space="preserve"> </w:t>
            </w:r>
            <w:r>
              <w:rPr>
                <w:sz w:val="20"/>
              </w:rPr>
              <w:t>по</w:t>
            </w:r>
            <w:r>
              <w:rPr>
                <w:spacing w:val="40"/>
                <w:sz w:val="20"/>
              </w:rPr>
              <w:t xml:space="preserve"> </w:t>
            </w:r>
            <w:r>
              <w:rPr>
                <w:sz w:val="20"/>
              </w:rPr>
              <w:t>результатам</w:t>
            </w:r>
            <w:r>
              <w:rPr>
                <w:spacing w:val="40"/>
                <w:sz w:val="20"/>
              </w:rPr>
              <w:t xml:space="preserve"> </w:t>
            </w:r>
            <w:r>
              <w:rPr>
                <w:sz w:val="20"/>
              </w:rPr>
              <w:t>Услуги</w:t>
            </w:r>
            <w:r>
              <w:rPr>
                <w:spacing w:val="40"/>
                <w:sz w:val="20"/>
              </w:rPr>
              <w:t xml:space="preserve"> </w:t>
            </w:r>
            <w:r>
              <w:rPr>
                <w:sz w:val="20"/>
              </w:rPr>
              <w:t>с</w:t>
            </w:r>
            <w:r>
              <w:rPr>
                <w:spacing w:val="40"/>
                <w:sz w:val="20"/>
              </w:rPr>
              <w:t xml:space="preserve"> </w:t>
            </w:r>
            <w:r>
              <w:rPr>
                <w:sz w:val="20"/>
              </w:rPr>
              <w:t>опечаткой</w:t>
            </w:r>
            <w:r>
              <w:rPr>
                <w:spacing w:val="40"/>
                <w:sz w:val="20"/>
              </w:rPr>
              <w:t xml:space="preserve"> </w:t>
            </w:r>
            <w:r>
              <w:rPr>
                <w:sz w:val="20"/>
              </w:rPr>
              <w:t>и</w:t>
            </w:r>
            <w:r>
              <w:rPr>
                <w:spacing w:val="40"/>
                <w:sz w:val="20"/>
              </w:rPr>
              <w:t xml:space="preserve"> </w:t>
            </w:r>
            <w:r>
              <w:rPr>
                <w:sz w:val="20"/>
              </w:rPr>
              <w:t>ошибкой, обратился законный представитель в отношении недееспособного гражданина</w:t>
            </w:r>
          </w:p>
        </w:tc>
        <w:tc>
          <w:tcPr>
            <w:tcW w:w="1276" w:type="dxa"/>
          </w:tcPr>
          <w:p w14:paraId="6AA4E97D">
            <w:pPr>
              <w:pStyle w:val="10"/>
              <w:spacing w:before="5"/>
              <w:ind w:left="10"/>
              <w:jc w:val="center"/>
              <w:rPr>
                <w:sz w:val="20"/>
              </w:rPr>
            </w:pPr>
            <w:r>
              <w:rPr>
                <w:spacing w:val="-5"/>
                <w:sz w:val="20"/>
              </w:rPr>
              <w:t>ИО3</w:t>
            </w:r>
          </w:p>
        </w:tc>
      </w:tr>
    </w:tbl>
    <w:p w14:paraId="18A21C52">
      <w:pPr>
        <w:pStyle w:val="10"/>
        <w:spacing w:after="0"/>
        <w:jc w:val="center"/>
        <w:rPr>
          <w:sz w:val="20"/>
        </w:rPr>
        <w:sectPr>
          <w:pgSz w:w="11910" w:h="16840"/>
          <w:pgMar w:top="1080" w:right="425" w:bottom="280" w:left="850" w:header="717" w:footer="0" w:gutter="0"/>
          <w:cols w:space="720" w:num="1"/>
        </w:sectPr>
      </w:pPr>
    </w:p>
    <w:p w14:paraId="62CBCCCC">
      <w:pPr>
        <w:pStyle w:val="6"/>
        <w:spacing w:before="92"/>
        <w:ind w:left="0"/>
        <w:jc w:val="left"/>
        <w:rPr>
          <w:sz w:val="24"/>
        </w:rPr>
      </w:pPr>
    </w:p>
    <w:p w14:paraId="17B5859F">
      <w:pPr>
        <w:pStyle w:val="9"/>
        <w:numPr>
          <w:ilvl w:val="0"/>
          <w:numId w:val="16"/>
        </w:numPr>
        <w:tabs>
          <w:tab w:val="left" w:pos="1352"/>
        </w:tabs>
        <w:spacing w:before="0" w:after="0" w:line="240" w:lineRule="auto"/>
        <w:ind w:left="1352" w:right="0" w:hanging="359"/>
        <w:jc w:val="left"/>
        <w:rPr>
          <w:sz w:val="24"/>
        </w:rPr>
      </w:pPr>
      <w:r>
        <w:rPr>
          <w:sz w:val="24"/>
        </w:rPr>
        <w:t>Исчерпывающий</w:t>
      </w:r>
      <w:r>
        <w:rPr>
          <w:spacing w:val="-8"/>
          <w:sz w:val="24"/>
        </w:rPr>
        <w:t xml:space="preserve"> </w:t>
      </w:r>
      <w:r>
        <w:rPr>
          <w:sz w:val="24"/>
        </w:rPr>
        <w:t>перечень</w:t>
      </w:r>
      <w:r>
        <w:rPr>
          <w:spacing w:val="-5"/>
          <w:sz w:val="24"/>
        </w:rPr>
        <w:t xml:space="preserve"> </w:t>
      </w:r>
      <w:r>
        <w:rPr>
          <w:sz w:val="24"/>
        </w:rPr>
        <w:t>документов,</w:t>
      </w:r>
      <w:r>
        <w:rPr>
          <w:spacing w:val="-6"/>
          <w:sz w:val="24"/>
        </w:rPr>
        <w:t xml:space="preserve"> </w:t>
      </w:r>
      <w:r>
        <w:rPr>
          <w:sz w:val="24"/>
        </w:rPr>
        <w:t>необходимых</w:t>
      </w:r>
      <w:r>
        <w:rPr>
          <w:spacing w:val="-5"/>
          <w:sz w:val="24"/>
        </w:rPr>
        <w:t xml:space="preserve"> </w:t>
      </w:r>
      <w:r>
        <w:rPr>
          <w:sz w:val="24"/>
        </w:rPr>
        <w:t>для</w:t>
      </w:r>
      <w:r>
        <w:rPr>
          <w:spacing w:val="-6"/>
          <w:sz w:val="24"/>
        </w:rPr>
        <w:t xml:space="preserve"> </w:t>
      </w:r>
      <w:r>
        <w:rPr>
          <w:sz w:val="24"/>
        </w:rPr>
        <w:t>предоставления</w:t>
      </w:r>
      <w:r>
        <w:rPr>
          <w:spacing w:val="-5"/>
          <w:sz w:val="24"/>
        </w:rPr>
        <w:t xml:space="preserve"> </w:t>
      </w:r>
      <w:r>
        <w:rPr>
          <w:spacing w:val="-2"/>
          <w:sz w:val="24"/>
        </w:rPr>
        <w:t>Услуги</w:t>
      </w:r>
    </w:p>
    <w:p w14:paraId="3025BB33">
      <w:pPr>
        <w:spacing w:before="240"/>
        <w:ind w:left="0" w:right="141" w:firstLine="0"/>
        <w:jc w:val="right"/>
        <w:rPr>
          <w:sz w:val="20"/>
        </w:rPr>
      </w:pPr>
      <w:r>
        <w:rPr>
          <w:sz w:val="20"/>
        </w:rPr>
        <w:t>Таблица</w:t>
      </w:r>
      <w:r>
        <w:rPr>
          <w:spacing w:val="-6"/>
          <w:sz w:val="20"/>
        </w:rPr>
        <w:t xml:space="preserve"> </w:t>
      </w:r>
      <w:r>
        <w:rPr>
          <w:spacing w:val="-10"/>
          <w:sz w:val="20"/>
        </w:rPr>
        <w:t>2</w:t>
      </w:r>
    </w:p>
    <w:p w14:paraId="79F54DB6">
      <w:pPr>
        <w:pStyle w:val="6"/>
        <w:spacing w:before="6"/>
        <w:ind w:left="0"/>
        <w:jc w:val="left"/>
        <w:rPr>
          <w:sz w:val="19"/>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7B886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6" w:hRule="atLeast"/>
        </w:trPr>
        <w:tc>
          <w:tcPr>
            <w:tcW w:w="462" w:type="dxa"/>
          </w:tcPr>
          <w:p w14:paraId="4B8E10D7">
            <w:pPr>
              <w:pStyle w:val="10"/>
              <w:spacing w:before="107"/>
              <w:ind w:left="10"/>
              <w:jc w:val="center"/>
              <w:rPr>
                <w:sz w:val="20"/>
              </w:rPr>
            </w:pPr>
            <w:r>
              <w:rPr>
                <w:spacing w:val="-10"/>
                <w:sz w:val="20"/>
              </w:rPr>
              <w:t>№</w:t>
            </w:r>
          </w:p>
        </w:tc>
        <w:tc>
          <w:tcPr>
            <w:tcW w:w="2889" w:type="dxa"/>
          </w:tcPr>
          <w:p w14:paraId="1046749B">
            <w:pPr>
              <w:pStyle w:val="10"/>
              <w:spacing w:before="107"/>
              <w:ind w:left="446" w:right="234" w:hanging="197"/>
              <w:rPr>
                <w:sz w:val="20"/>
              </w:rPr>
            </w:pPr>
            <w:r>
              <w:rPr>
                <w:sz w:val="20"/>
              </w:rPr>
              <w:t>Идентификаторы</w:t>
            </w:r>
            <w:r>
              <w:rPr>
                <w:spacing w:val="-13"/>
                <w:sz w:val="20"/>
              </w:rPr>
              <w:t xml:space="preserve"> </w:t>
            </w:r>
            <w:r>
              <w:rPr>
                <w:sz w:val="20"/>
              </w:rPr>
              <w:t>категорий (признаков) заявителей</w:t>
            </w:r>
          </w:p>
        </w:tc>
        <w:tc>
          <w:tcPr>
            <w:tcW w:w="2693" w:type="dxa"/>
          </w:tcPr>
          <w:p w14:paraId="5543324D">
            <w:pPr>
              <w:pStyle w:val="10"/>
              <w:spacing w:before="107"/>
              <w:ind w:left="154" w:right="142"/>
              <w:jc w:val="center"/>
              <w:rPr>
                <w:sz w:val="20"/>
              </w:rPr>
            </w:pPr>
            <w:r>
              <w:rPr>
                <w:sz w:val="20"/>
              </w:rPr>
              <w:t>Перечень</w:t>
            </w:r>
            <w:r>
              <w:rPr>
                <w:spacing w:val="-13"/>
                <w:sz w:val="20"/>
              </w:rPr>
              <w:t xml:space="preserve"> </w:t>
            </w:r>
            <w:r>
              <w:rPr>
                <w:sz w:val="20"/>
              </w:rPr>
              <w:t>необходимых</w:t>
            </w:r>
            <w:r>
              <w:rPr>
                <w:spacing w:val="-12"/>
                <w:sz w:val="20"/>
              </w:rPr>
              <w:t xml:space="preserve"> </w:t>
            </w:r>
            <w:r>
              <w:rPr>
                <w:sz w:val="20"/>
              </w:rPr>
              <w:t xml:space="preserve">для предоставления Услуги </w:t>
            </w:r>
            <w:r>
              <w:rPr>
                <w:spacing w:val="-2"/>
                <w:sz w:val="20"/>
              </w:rPr>
              <w:t>документов</w:t>
            </w:r>
          </w:p>
        </w:tc>
        <w:tc>
          <w:tcPr>
            <w:tcW w:w="2693" w:type="dxa"/>
          </w:tcPr>
          <w:p w14:paraId="1F23F9B3">
            <w:pPr>
              <w:pStyle w:val="10"/>
              <w:spacing w:before="107"/>
              <w:ind w:left="377" w:right="366"/>
              <w:jc w:val="center"/>
              <w:rPr>
                <w:sz w:val="20"/>
              </w:rPr>
            </w:pPr>
            <w:r>
              <w:rPr>
                <w:sz w:val="20"/>
              </w:rPr>
              <w:t>Способы</w:t>
            </w:r>
            <w:r>
              <w:rPr>
                <w:spacing w:val="-13"/>
                <w:sz w:val="20"/>
              </w:rPr>
              <w:t xml:space="preserve"> </w:t>
            </w:r>
            <w:r>
              <w:rPr>
                <w:sz w:val="20"/>
              </w:rPr>
              <w:t xml:space="preserve">подачи </w:t>
            </w:r>
            <w:r>
              <w:rPr>
                <w:spacing w:val="-2"/>
                <w:sz w:val="20"/>
              </w:rPr>
              <w:t>документов, требования</w:t>
            </w:r>
          </w:p>
          <w:p w14:paraId="7E756F88">
            <w:pPr>
              <w:pStyle w:val="10"/>
              <w:ind w:left="154" w:right="142"/>
              <w:jc w:val="center"/>
              <w:rPr>
                <w:sz w:val="20"/>
              </w:rPr>
            </w:pPr>
            <w:r>
              <w:rPr>
                <w:sz w:val="20"/>
              </w:rPr>
              <w:t>к</w:t>
            </w:r>
            <w:r>
              <w:rPr>
                <w:spacing w:val="-13"/>
                <w:sz w:val="20"/>
              </w:rPr>
              <w:t xml:space="preserve"> </w:t>
            </w:r>
            <w:r>
              <w:rPr>
                <w:sz w:val="20"/>
              </w:rPr>
              <w:t xml:space="preserve">представлению </w:t>
            </w:r>
            <w:r>
              <w:rPr>
                <w:spacing w:val="-2"/>
                <w:sz w:val="20"/>
              </w:rPr>
              <w:t>документов</w:t>
            </w:r>
          </w:p>
        </w:tc>
        <w:tc>
          <w:tcPr>
            <w:tcW w:w="1647" w:type="dxa"/>
          </w:tcPr>
          <w:p w14:paraId="70619779">
            <w:pPr>
              <w:pStyle w:val="10"/>
              <w:spacing w:before="107"/>
              <w:ind w:left="77"/>
              <w:rPr>
                <w:sz w:val="20"/>
              </w:rPr>
            </w:pPr>
            <w:r>
              <w:rPr>
                <w:sz w:val="20"/>
              </w:rPr>
              <w:t>Иные</w:t>
            </w:r>
            <w:r>
              <w:rPr>
                <w:spacing w:val="-3"/>
                <w:sz w:val="20"/>
              </w:rPr>
              <w:t xml:space="preserve"> </w:t>
            </w:r>
            <w:r>
              <w:rPr>
                <w:spacing w:val="-2"/>
                <w:sz w:val="20"/>
              </w:rPr>
              <w:t>требования</w:t>
            </w:r>
          </w:p>
        </w:tc>
      </w:tr>
      <w:tr w14:paraId="309A8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10384" w:type="dxa"/>
            <w:gridSpan w:val="5"/>
          </w:tcPr>
          <w:p w14:paraId="4B224344">
            <w:pPr>
              <w:pStyle w:val="10"/>
              <w:spacing w:before="107"/>
              <w:ind w:left="109" w:right="98"/>
              <w:jc w:val="center"/>
              <w:rPr>
                <w:sz w:val="20"/>
              </w:rPr>
            </w:pPr>
            <w:r>
              <w:rPr>
                <w:sz w:val="20"/>
              </w:rPr>
              <w:t>Исчерпывающий</w:t>
            </w:r>
            <w:r>
              <w:rPr>
                <w:spacing w:val="-4"/>
                <w:sz w:val="20"/>
              </w:rPr>
              <w:t xml:space="preserve"> </w:t>
            </w:r>
            <w:r>
              <w:rPr>
                <w:sz w:val="20"/>
              </w:rPr>
              <w:t>перечень</w:t>
            </w:r>
            <w:r>
              <w:rPr>
                <w:spacing w:val="-4"/>
                <w:sz w:val="20"/>
              </w:rPr>
              <w:t xml:space="preserve"> </w:t>
            </w:r>
            <w:r>
              <w:rPr>
                <w:sz w:val="20"/>
              </w:rPr>
              <w:t>документов</w:t>
            </w:r>
            <w:r>
              <w:rPr>
                <w:spacing w:val="-4"/>
                <w:sz w:val="20"/>
              </w:rPr>
              <w:t xml:space="preserve"> </w:t>
            </w:r>
            <w:r>
              <w:rPr>
                <w:sz w:val="20"/>
              </w:rPr>
              <w:t>и</w:t>
            </w:r>
            <w:r>
              <w:rPr>
                <w:spacing w:val="-4"/>
                <w:sz w:val="20"/>
              </w:rPr>
              <w:t xml:space="preserve"> </w:t>
            </w:r>
            <w:r>
              <w:rPr>
                <w:sz w:val="20"/>
              </w:rPr>
              <w:t>(или)</w:t>
            </w:r>
            <w:r>
              <w:rPr>
                <w:spacing w:val="-4"/>
                <w:sz w:val="20"/>
              </w:rPr>
              <w:t xml:space="preserve"> </w:t>
            </w:r>
            <w:r>
              <w:rPr>
                <w:sz w:val="20"/>
              </w:rPr>
              <w:t>информации,</w:t>
            </w:r>
            <w:r>
              <w:rPr>
                <w:spacing w:val="-4"/>
                <w:sz w:val="20"/>
              </w:rPr>
              <w:t xml:space="preserve"> </w:t>
            </w:r>
            <w:r>
              <w:rPr>
                <w:sz w:val="20"/>
              </w:rPr>
              <w:t>необходимых</w:t>
            </w:r>
            <w:r>
              <w:rPr>
                <w:spacing w:val="-4"/>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законодательными</w:t>
            </w:r>
            <w:r>
              <w:rPr>
                <w:spacing w:val="-4"/>
                <w:sz w:val="20"/>
              </w:rPr>
              <w:t xml:space="preserve"> </w:t>
            </w:r>
            <w:r>
              <w:rPr>
                <w:sz w:val="20"/>
              </w:rPr>
              <w:t xml:space="preserve">и иными нормативными правовыми актами для предоставления Услуги, которые заявитель должен представить </w:t>
            </w:r>
            <w:r>
              <w:rPr>
                <w:spacing w:val="-2"/>
                <w:sz w:val="20"/>
              </w:rPr>
              <w:t>самостоятельно</w:t>
            </w:r>
          </w:p>
        </w:tc>
      </w:tr>
      <w:tr w14:paraId="6536E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462" w:type="dxa"/>
            <w:tcBorders>
              <w:bottom w:val="nil"/>
            </w:tcBorders>
          </w:tcPr>
          <w:p w14:paraId="176F7DB3">
            <w:pPr>
              <w:pStyle w:val="10"/>
              <w:spacing w:before="107" w:line="214" w:lineRule="exact"/>
              <w:ind w:left="10"/>
              <w:jc w:val="center"/>
              <w:rPr>
                <w:sz w:val="20"/>
              </w:rPr>
            </w:pPr>
            <w:r>
              <w:rPr>
                <w:spacing w:val="-5"/>
                <w:sz w:val="20"/>
              </w:rPr>
              <w:t>1.</w:t>
            </w:r>
          </w:p>
        </w:tc>
        <w:tc>
          <w:tcPr>
            <w:tcW w:w="2889" w:type="dxa"/>
            <w:tcBorders>
              <w:bottom w:val="nil"/>
            </w:tcBorders>
          </w:tcPr>
          <w:p w14:paraId="4E5FB115">
            <w:pPr>
              <w:pStyle w:val="10"/>
              <w:spacing w:before="107" w:line="214" w:lineRule="exact"/>
              <w:ind w:left="77" w:right="67"/>
              <w:jc w:val="center"/>
              <w:rPr>
                <w:sz w:val="20"/>
              </w:rPr>
            </w:pPr>
            <w:r>
              <w:rPr>
                <w:sz w:val="20"/>
              </w:rPr>
              <w:t>УН1-</w:t>
            </w:r>
            <w:r>
              <w:rPr>
                <w:spacing w:val="-2"/>
                <w:sz w:val="20"/>
              </w:rPr>
              <w:t>УН103</w:t>
            </w:r>
          </w:p>
        </w:tc>
        <w:tc>
          <w:tcPr>
            <w:tcW w:w="2693" w:type="dxa"/>
            <w:tcBorders>
              <w:bottom w:val="nil"/>
            </w:tcBorders>
          </w:tcPr>
          <w:p w14:paraId="77C454E3">
            <w:pPr>
              <w:pStyle w:val="10"/>
              <w:spacing w:before="107" w:line="214" w:lineRule="exact"/>
              <w:ind w:left="61"/>
              <w:rPr>
                <w:sz w:val="20"/>
              </w:rPr>
            </w:pPr>
            <w:r>
              <w:rPr>
                <w:sz w:val="20"/>
              </w:rPr>
              <w:t>заявление</w:t>
            </w:r>
            <w:r>
              <w:rPr>
                <w:spacing w:val="5"/>
                <w:sz w:val="20"/>
              </w:rPr>
              <w:t xml:space="preserve"> </w:t>
            </w:r>
            <w:r>
              <w:rPr>
                <w:sz w:val="20"/>
              </w:rPr>
              <w:t>о</w:t>
            </w:r>
            <w:r>
              <w:rPr>
                <w:spacing w:val="5"/>
                <w:sz w:val="20"/>
              </w:rPr>
              <w:t xml:space="preserve"> </w:t>
            </w:r>
            <w:r>
              <w:rPr>
                <w:sz w:val="20"/>
              </w:rPr>
              <w:t>принятии</w:t>
            </w:r>
            <w:r>
              <w:rPr>
                <w:spacing w:val="5"/>
                <w:sz w:val="20"/>
              </w:rPr>
              <w:t xml:space="preserve"> </w:t>
            </w:r>
            <w:r>
              <w:rPr>
                <w:sz w:val="20"/>
              </w:rPr>
              <w:t>на</w:t>
            </w:r>
            <w:r>
              <w:rPr>
                <w:spacing w:val="5"/>
                <w:sz w:val="20"/>
              </w:rPr>
              <w:t xml:space="preserve"> </w:t>
            </w:r>
            <w:r>
              <w:rPr>
                <w:spacing w:val="-4"/>
                <w:sz w:val="20"/>
              </w:rPr>
              <w:t>учет</w:t>
            </w:r>
          </w:p>
        </w:tc>
        <w:tc>
          <w:tcPr>
            <w:tcW w:w="2693" w:type="dxa"/>
            <w:tcBorders>
              <w:bottom w:val="nil"/>
            </w:tcBorders>
          </w:tcPr>
          <w:p w14:paraId="6201C107">
            <w:pPr>
              <w:pStyle w:val="10"/>
              <w:tabs>
                <w:tab w:val="left" w:pos="1850"/>
              </w:tabs>
              <w:spacing w:before="107" w:line="214" w:lineRule="exact"/>
              <w:ind w:left="62"/>
              <w:rPr>
                <w:sz w:val="20"/>
              </w:rPr>
            </w:pPr>
            <w:r>
              <w:rPr>
                <w:spacing w:val="-2"/>
                <w:sz w:val="20"/>
              </w:rPr>
              <w:t>Орган</w:t>
            </w:r>
            <w:r>
              <w:rPr>
                <w:sz w:val="20"/>
              </w:rPr>
              <w:tab/>
            </w:r>
            <w:r>
              <w:rPr>
                <w:spacing w:val="-2"/>
                <w:sz w:val="20"/>
              </w:rPr>
              <w:t>местного</w:t>
            </w:r>
          </w:p>
        </w:tc>
        <w:tc>
          <w:tcPr>
            <w:tcW w:w="1647" w:type="dxa"/>
            <w:tcBorders>
              <w:bottom w:val="nil"/>
            </w:tcBorders>
          </w:tcPr>
          <w:p w14:paraId="4FCBAFA1">
            <w:pPr>
              <w:pStyle w:val="10"/>
              <w:spacing w:before="107" w:line="214" w:lineRule="exact"/>
              <w:ind w:left="62"/>
              <w:rPr>
                <w:sz w:val="20"/>
              </w:rPr>
            </w:pPr>
            <w:r>
              <w:rPr>
                <w:sz w:val="20"/>
              </w:rPr>
              <w:t>в</w:t>
            </w:r>
            <w:r>
              <w:rPr>
                <w:spacing w:val="-6"/>
                <w:sz w:val="20"/>
              </w:rPr>
              <w:t xml:space="preserve"> </w:t>
            </w:r>
            <w:r>
              <w:rPr>
                <w:sz w:val="20"/>
              </w:rPr>
              <w:t>соответствии</w:t>
            </w:r>
            <w:r>
              <w:rPr>
                <w:spacing w:val="-5"/>
                <w:sz w:val="20"/>
              </w:rPr>
              <w:t xml:space="preserve"> </w:t>
            </w:r>
            <w:r>
              <w:rPr>
                <w:spacing w:val="-10"/>
                <w:sz w:val="20"/>
              </w:rPr>
              <w:t>с</w:t>
            </w:r>
          </w:p>
        </w:tc>
      </w:tr>
      <w:tr w14:paraId="08596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5F13942">
            <w:pPr>
              <w:pStyle w:val="10"/>
              <w:rPr>
                <w:sz w:val="16"/>
              </w:rPr>
            </w:pPr>
          </w:p>
        </w:tc>
        <w:tc>
          <w:tcPr>
            <w:tcW w:w="2889" w:type="dxa"/>
            <w:tcBorders>
              <w:top w:val="nil"/>
              <w:bottom w:val="nil"/>
            </w:tcBorders>
          </w:tcPr>
          <w:p w14:paraId="2D7443D5">
            <w:pPr>
              <w:pStyle w:val="10"/>
              <w:rPr>
                <w:sz w:val="16"/>
              </w:rPr>
            </w:pPr>
          </w:p>
        </w:tc>
        <w:tc>
          <w:tcPr>
            <w:tcW w:w="2693" w:type="dxa"/>
            <w:tcBorders>
              <w:top w:val="nil"/>
              <w:bottom w:val="nil"/>
            </w:tcBorders>
          </w:tcPr>
          <w:p w14:paraId="567361C7">
            <w:pPr>
              <w:pStyle w:val="10"/>
              <w:spacing w:line="210" w:lineRule="exact"/>
              <w:ind w:left="61"/>
              <w:rPr>
                <w:sz w:val="20"/>
              </w:rPr>
            </w:pPr>
            <w:r>
              <w:rPr>
                <w:sz w:val="20"/>
              </w:rPr>
              <w:t>в</w:t>
            </w:r>
            <w:r>
              <w:rPr>
                <w:spacing w:val="62"/>
                <w:sz w:val="20"/>
              </w:rPr>
              <w:t xml:space="preserve"> </w:t>
            </w:r>
            <w:r>
              <w:rPr>
                <w:sz w:val="20"/>
              </w:rPr>
              <w:t>качестве</w:t>
            </w:r>
            <w:r>
              <w:rPr>
                <w:spacing w:val="62"/>
                <w:sz w:val="20"/>
              </w:rPr>
              <w:t xml:space="preserve"> </w:t>
            </w:r>
            <w:r>
              <w:rPr>
                <w:sz w:val="20"/>
              </w:rPr>
              <w:t>нуждающегося</w:t>
            </w:r>
            <w:r>
              <w:rPr>
                <w:spacing w:val="62"/>
                <w:sz w:val="20"/>
              </w:rPr>
              <w:t xml:space="preserve"> </w:t>
            </w:r>
            <w:r>
              <w:rPr>
                <w:spacing w:val="-10"/>
                <w:sz w:val="20"/>
              </w:rPr>
              <w:t>в</w:t>
            </w:r>
          </w:p>
        </w:tc>
        <w:tc>
          <w:tcPr>
            <w:tcW w:w="2693" w:type="dxa"/>
            <w:tcBorders>
              <w:top w:val="nil"/>
              <w:bottom w:val="nil"/>
            </w:tcBorders>
          </w:tcPr>
          <w:p w14:paraId="7FD827BC">
            <w:pPr>
              <w:pStyle w:val="10"/>
              <w:tabs>
                <w:tab w:val="left" w:pos="2561"/>
              </w:tabs>
              <w:spacing w:line="210" w:lineRule="exact"/>
              <w:ind w:left="62"/>
              <w:rPr>
                <w:sz w:val="20"/>
              </w:rPr>
            </w:pPr>
            <w:r>
              <w:rPr>
                <w:spacing w:val="-2"/>
                <w:sz w:val="20"/>
              </w:rPr>
              <w:t>самоуправления</w:t>
            </w:r>
            <w:r>
              <w:rPr>
                <w:sz w:val="20"/>
              </w:rPr>
              <w:tab/>
            </w:r>
            <w:r>
              <w:rPr>
                <w:spacing w:val="-10"/>
                <w:sz w:val="20"/>
              </w:rPr>
              <w:t>-</w:t>
            </w:r>
          </w:p>
        </w:tc>
        <w:tc>
          <w:tcPr>
            <w:tcW w:w="1647" w:type="dxa"/>
            <w:tcBorders>
              <w:top w:val="nil"/>
              <w:bottom w:val="nil"/>
            </w:tcBorders>
          </w:tcPr>
          <w:p w14:paraId="2D114870">
            <w:pPr>
              <w:pStyle w:val="10"/>
              <w:spacing w:line="210" w:lineRule="exact"/>
              <w:ind w:left="62"/>
              <w:rPr>
                <w:sz w:val="20"/>
              </w:rPr>
            </w:pPr>
            <w:r>
              <w:rPr>
                <w:spacing w:val="-2"/>
                <w:sz w:val="20"/>
              </w:rPr>
              <w:t>формой,</w:t>
            </w:r>
          </w:p>
        </w:tc>
      </w:tr>
      <w:tr w14:paraId="0A6C9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7F4D68F6">
            <w:pPr>
              <w:pStyle w:val="10"/>
              <w:rPr>
                <w:sz w:val="16"/>
              </w:rPr>
            </w:pPr>
          </w:p>
        </w:tc>
        <w:tc>
          <w:tcPr>
            <w:tcW w:w="2889" w:type="dxa"/>
            <w:tcBorders>
              <w:top w:val="nil"/>
              <w:bottom w:val="nil"/>
            </w:tcBorders>
          </w:tcPr>
          <w:p w14:paraId="0B4B9C7A">
            <w:pPr>
              <w:pStyle w:val="10"/>
              <w:rPr>
                <w:sz w:val="16"/>
              </w:rPr>
            </w:pPr>
          </w:p>
        </w:tc>
        <w:tc>
          <w:tcPr>
            <w:tcW w:w="2693" w:type="dxa"/>
            <w:tcBorders>
              <w:top w:val="nil"/>
              <w:bottom w:val="nil"/>
            </w:tcBorders>
          </w:tcPr>
          <w:p w14:paraId="09F242BB">
            <w:pPr>
              <w:pStyle w:val="10"/>
              <w:tabs>
                <w:tab w:val="left" w:pos="1594"/>
              </w:tabs>
              <w:spacing w:line="210" w:lineRule="exact"/>
              <w:ind w:left="61"/>
              <w:rPr>
                <w:sz w:val="20"/>
              </w:rPr>
            </w:pPr>
            <w:r>
              <w:rPr>
                <w:spacing w:val="-2"/>
                <w:sz w:val="20"/>
              </w:rPr>
              <w:t>жилом</w:t>
            </w:r>
            <w:r>
              <w:rPr>
                <w:sz w:val="20"/>
              </w:rPr>
              <w:tab/>
            </w:r>
            <w:r>
              <w:rPr>
                <w:spacing w:val="-2"/>
                <w:sz w:val="20"/>
              </w:rPr>
              <w:t>помещении,</w:t>
            </w:r>
          </w:p>
        </w:tc>
        <w:tc>
          <w:tcPr>
            <w:tcW w:w="2693" w:type="dxa"/>
            <w:tcBorders>
              <w:top w:val="nil"/>
              <w:bottom w:val="nil"/>
            </w:tcBorders>
          </w:tcPr>
          <w:p w14:paraId="4C2E1A77">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21B6CB62">
            <w:pPr>
              <w:pStyle w:val="10"/>
              <w:spacing w:line="210" w:lineRule="exact"/>
              <w:ind w:left="62"/>
              <w:rPr>
                <w:sz w:val="20"/>
              </w:rPr>
            </w:pPr>
            <w:r>
              <w:rPr>
                <w:spacing w:val="-2"/>
                <w:sz w:val="20"/>
              </w:rPr>
              <w:t>предусмотренной</w:t>
            </w:r>
          </w:p>
        </w:tc>
      </w:tr>
      <w:tr w14:paraId="00DC0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8C172BD">
            <w:pPr>
              <w:pStyle w:val="10"/>
              <w:rPr>
                <w:sz w:val="16"/>
              </w:rPr>
            </w:pPr>
          </w:p>
        </w:tc>
        <w:tc>
          <w:tcPr>
            <w:tcW w:w="2889" w:type="dxa"/>
            <w:tcBorders>
              <w:top w:val="nil"/>
              <w:bottom w:val="nil"/>
            </w:tcBorders>
          </w:tcPr>
          <w:p w14:paraId="23E8C25C">
            <w:pPr>
              <w:pStyle w:val="10"/>
              <w:rPr>
                <w:sz w:val="16"/>
              </w:rPr>
            </w:pPr>
          </w:p>
        </w:tc>
        <w:tc>
          <w:tcPr>
            <w:tcW w:w="2693" w:type="dxa"/>
            <w:tcBorders>
              <w:top w:val="nil"/>
              <w:bottom w:val="nil"/>
            </w:tcBorders>
          </w:tcPr>
          <w:p w14:paraId="15E15895">
            <w:pPr>
              <w:pStyle w:val="10"/>
              <w:spacing w:line="210" w:lineRule="exact"/>
              <w:ind w:left="61"/>
              <w:rPr>
                <w:sz w:val="20"/>
              </w:rPr>
            </w:pPr>
            <w:r>
              <w:rPr>
                <w:sz w:val="20"/>
              </w:rPr>
              <w:t>предоставляемом</w:t>
            </w:r>
            <w:r>
              <w:rPr>
                <w:spacing w:val="-11"/>
                <w:sz w:val="20"/>
              </w:rPr>
              <w:t xml:space="preserve"> </w:t>
            </w:r>
            <w:r>
              <w:rPr>
                <w:sz w:val="20"/>
              </w:rPr>
              <w:t>по</w:t>
            </w:r>
            <w:r>
              <w:rPr>
                <w:spacing w:val="-11"/>
                <w:sz w:val="20"/>
              </w:rPr>
              <w:t xml:space="preserve"> </w:t>
            </w:r>
            <w:r>
              <w:rPr>
                <w:spacing w:val="-2"/>
                <w:sz w:val="20"/>
              </w:rPr>
              <w:t>договору</w:t>
            </w:r>
          </w:p>
        </w:tc>
        <w:tc>
          <w:tcPr>
            <w:tcW w:w="2693" w:type="dxa"/>
            <w:tcBorders>
              <w:top w:val="nil"/>
              <w:bottom w:val="nil"/>
            </w:tcBorders>
          </w:tcPr>
          <w:p w14:paraId="431783E9">
            <w:pPr>
              <w:pStyle w:val="10"/>
              <w:tabs>
                <w:tab w:val="left" w:pos="1548"/>
                <w:tab w:val="left" w:pos="2562"/>
              </w:tabs>
              <w:spacing w:line="210" w:lineRule="exact"/>
              <w:ind w:left="62"/>
              <w:rPr>
                <w:sz w:val="20"/>
              </w:rPr>
            </w:pPr>
            <w:r>
              <w:rPr>
                <w:spacing w:val="-2"/>
                <w:sz w:val="20"/>
              </w:rPr>
              <w:t>документа;</w:t>
            </w:r>
            <w:r>
              <w:rPr>
                <w:sz w:val="20"/>
              </w:rPr>
              <w:tab/>
            </w:r>
            <w:r>
              <w:rPr>
                <w:spacing w:val="-5"/>
                <w:sz w:val="20"/>
              </w:rPr>
              <w:t>МФЦ</w:t>
            </w:r>
            <w:r>
              <w:rPr>
                <w:sz w:val="20"/>
              </w:rPr>
              <w:tab/>
            </w:r>
            <w:r>
              <w:rPr>
                <w:spacing w:val="-10"/>
                <w:sz w:val="20"/>
              </w:rPr>
              <w:t>-</w:t>
            </w:r>
          </w:p>
        </w:tc>
        <w:tc>
          <w:tcPr>
            <w:tcW w:w="1647" w:type="dxa"/>
            <w:tcBorders>
              <w:top w:val="nil"/>
              <w:bottom w:val="nil"/>
            </w:tcBorders>
          </w:tcPr>
          <w:p w14:paraId="54DED64D">
            <w:pPr>
              <w:pStyle w:val="10"/>
              <w:spacing w:line="210" w:lineRule="exact"/>
              <w:ind w:left="62"/>
              <w:rPr>
                <w:sz w:val="20"/>
              </w:rPr>
            </w:pPr>
            <w:r>
              <w:rPr>
                <w:sz w:val="20"/>
              </w:rPr>
              <w:t xml:space="preserve">в </w:t>
            </w:r>
            <w:r>
              <w:rPr>
                <w:spacing w:val="-2"/>
                <w:sz w:val="20"/>
              </w:rPr>
              <w:t>постановлении</w:t>
            </w:r>
          </w:p>
        </w:tc>
      </w:tr>
      <w:tr w14:paraId="3D716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20E0864">
            <w:pPr>
              <w:pStyle w:val="10"/>
              <w:rPr>
                <w:sz w:val="16"/>
              </w:rPr>
            </w:pPr>
          </w:p>
        </w:tc>
        <w:tc>
          <w:tcPr>
            <w:tcW w:w="2889" w:type="dxa"/>
            <w:tcBorders>
              <w:top w:val="nil"/>
              <w:bottom w:val="nil"/>
            </w:tcBorders>
          </w:tcPr>
          <w:p w14:paraId="7F52D184">
            <w:pPr>
              <w:pStyle w:val="10"/>
              <w:rPr>
                <w:sz w:val="16"/>
              </w:rPr>
            </w:pPr>
          </w:p>
        </w:tc>
        <w:tc>
          <w:tcPr>
            <w:tcW w:w="2693" w:type="dxa"/>
            <w:tcBorders>
              <w:top w:val="nil"/>
              <w:bottom w:val="nil"/>
            </w:tcBorders>
          </w:tcPr>
          <w:p w14:paraId="3A33241E">
            <w:pPr>
              <w:pStyle w:val="10"/>
              <w:spacing w:line="210" w:lineRule="exact"/>
              <w:ind w:left="61"/>
              <w:rPr>
                <w:sz w:val="20"/>
              </w:rPr>
            </w:pPr>
            <w:r>
              <w:rPr>
                <w:sz w:val="20"/>
              </w:rPr>
              <w:t xml:space="preserve">социального </w:t>
            </w:r>
            <w:r>
              <w:rPr>
                <w:spacing w:val="-2"/>
                <w:sz w:val="20"/>
              </w:rPr>
              <w:t>найма</w:t>
            </w:r>
          </w:p>
        </w:tc>
        <w:tc>
          <w:tcPr>
            <w:tcW w:w="2693" w:type="dxa"/>
            <w:tcBorders>
              <w:top w:val="nil"/>
              <w:bottom w:val="nil"/>
            </w:tcBorders>
          </w:tcPr>
          <w:p w14:paraId="4670C653">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58E5B0AB">
            <w:pPr>
              <w:pStyle w:val="10"/>
              <w:spacing w:line="210" w:lineRule="exact"/>
              <w:ind w:left="62"/>
              <w:rPr>
                <w:sz w:val="20"/>
              </w:rPr>
            </w:pPr>
            <w:r>
              <w:rPr>
                <w:spacing w:val="-2"/>
                <w:sz w:val="20"/>
              </w:rPr>
              <w:t>Правительства</w:t>
            </w:r>
          </w:p>
        </w:tc>
      </w:tr>
      <w:tr w14:paraId="68D28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7F7E38F5">
            <w:pPr>
              <w:pStyle w:val="10"/>
              <w:rPr>
                <w:sz w:val="16"/>
              </w:rPr>
            </w:pPr>
          </w:p>
        </w:tc>
        <w:tc>
          <w:tcPr>
            <w:tcW w:w="2889" w:type="dxa"/>
            <w:tcBorders>
              <w:top w:val="nil"/>
              <w:bottom w:val="nil"/>
            </w:tcBorders>
          </w:tcPr>
          <w:p w14:paraId="33ABD7B3">
            <w:pPr>
              <w:pStyle w:val="10"/>
              <w:rPr>
                <w:sz w:val="16"/>
              </w:rPr>
            </w:pPr>
          </w:p>
        </w:tc>
        <w:tc>
          <w:tcPr>
            <w:tcW w:w="2693" w:type="dxa"/>
            <w:tcBorders>
              <w:top w:val="nil"/>
              <w:bottom w:val="nil"/>
            </w:tcBorders>
          </w:tcPr>
          <w:p w14:paraId="6A46DF11">
            <w:pPr>
              <w:pStyle w:val="10"/>
              <w:rPr>
                <w:sz w:val="16"/>
              </w:rPr>
            </w:pPr>
          </w:p>
        </w:tc>
        <w:tc>
          <w:tcPr>
            <w:tcW w:w="2693" w:type="dxa"/>
            <w:tcBorders>
              <w:top w:val="nil"/>
              <w:bottom w:val="nil"/>
            </w:tcBorders>
          </w:tcPr>
          <w:p w14:paraId="2D9FCF7C">
            <w:pPr>
              <w:pStyle w:val="10"/>
              <w:spacing w:line="210" w:lineRule="exact"/>
              <w:ind w:left="62"/>
              <w:rPr>
                <w:sz w:val="20"/>
              </w:rPr>
            </w:pPr>
            <w:r>
              <w:rPr>
                <w:sz w:val="20"/>
              </w:rPr>
              <w:t>документа;</w:t>
            </w:r>
            <w:r>
              <w:rPr>
                <w:spacing w:val="67"/>
                <w:w w:val="150"/>
                <w:sz w:val="20"/>
              </w:rPr>
              <w:t xml:space="preserve"> </w:t>
            </w:r>
            <w:r>
              <w:rPr>
                <w:sz w:val="20"/>
              </w:rPr>
              <w:t>Единый</w:t>
            </w:r>
            <w:r>
              <w:rPr>
                <w:spacing w:val="69"/>
                <w:w w:val="150"/>
                <w:sz w:val="20"/>
              </w:rPr>
              <w:t xml:space="preserve"> </w:t>
            </w:r>
            <w:r>
              <w:rPr>
                <w:spacing w:val="-2"/>
                <w:sz w:val="20"/>
              </w:rPr>
              <w:t>портал,</w:t>
            </w:r>
          </w:p>
        </w:tc>
        <w:tc>
          <w:tcPr>
            <w:tcW w:w="1647" w:type="dxa"/>
            <w:tcBorders>
              <w:top w:val="nil"/>
              <w:bottom w:val="nil"/>
            </w:tcBorders>
          </w:tcPr>
          <w:p w14:paraId="5E87FDC2">
            <w:pPr>
              <w:pStyle w:val="10"/>
              <w:spacing w:line="210" w:lineRule="exact"/>
              <w:ind w:left="62"/>
              <w:rPr>
                <w:sz w:val="20"/>
              </w:rPr>
            </w:pPr>
            <w:r>
              <w:rPr>
                <w:spacing w:val="-2"/>
                <w:sz w:val="20"/>
              </w:rPr>
              <w:t>Нижегородской</w:t>
            </w:r>
          </w:p>
        </w:tc>
      </w:tr>
      <w:tr w14:paraId="4C891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57E8AF5">
            <w:pPr>
              <w:pStyle w:val="10"/>
              <w:rPr>
                <w:sz w:val="16"/>
              </w:rPr>
            </w:pPr>
          </w:p>
        </w:tc>
        <w:tc>
          <w:tcPr>
            <w:tcW w:w="2889" w:type="dxa"/>
            <w:tcBorders>
              <w:top w:val="nil"/>
              <w:bottom w:val="nil"/>
            </w:tcBorders>
          </w:tcPr>
          <w:p w14:paraId="2A0D8308">
            <w:pPr>
              <w:pStyle w:val="10"/>
              <w:rPr>
                <w:sz w:val="16"/>
              </w:rPr>
            </w:pPr>
          </w:p>
        </w:tc>
        <w:tc>
          <w:tcPr>
            <w:tcW w:w="2693" w:type="dxa"/>
            <w:tcBorders>
              <w:top w:val="nil"/>
              <w:bottom w:val="nil"/>
            </w:tcBorders>
          </w:tcPr>
          <w:p w14:paraId="42723FFD">
            <w:pPr>
              <w:pStyle w:val="10"/>
              <w:rPr>
                <w:sz w:val="16"/>
              </w:rPr>
            </w:pPr>
          </w:p>
        </w:tc>
        <w:tc>
          <w:tcPr>
            <w:tcW w:w="2693" w:type="dxa"/>
            <w:tcBorders>
              <w:top w:val="nil"/>
              <w:bottom w:val="nil"/>
            </w:tcBorders>
          </w:tcPr>
          <w:p w14:paraId="6EBD43F9">
            <w:pPr>
              <w:pStyle w:val="10"/>
              <w:tabs>
                <w:tab w:val="left" w:pos="1616"/>
                <w:tab w:val="left" w:pos="2530"/>
              </w:tabs>
              <w:spacing w:line="210" w:lineRule="exact"/>
              <w:ind w:left="62"/>
              <w:rPr>
                <w:sz w:val="20"/>
              </w:rPr>
            </w:pPr>
            <w:r>
              <w:rPr>
                <w:spacing w:val="-2"/>
                <w:sz w:val="20"/>
              </w:rPr>
              <w:t>Региональный</w:t>
            </w:r>
            <w:r>
              <w:rPr>
                <w:sz w:val="20"/>
              </w:rPr>
              <w:tab/>
            </w:r>
            <w:r>
              <w:rPr>
                <w:spacing w:val="-2"/>
                <w:sz w:val="20"/>
              </w:rPr>
              <w:t>портал</w:t>
            </w:r>
            <w:r>
              <w:rPr>
                <w:sz w:val="20"/>
              </w:rPr>
              <w:tab/>
            </w:r>
            <w:r>
              <w:rPr>
                <w:spacing w:val="-10"/>
                <w:sz w:val="20"/>
              </w:rPr>
              <w:t>–</w:t>
            </w:r>
          </w:p>
        </w:tc>
        <w:tc>
          <w:tcPr>
            <w:tcW w:w="1647" w:type="dxa"/>
            <w:tcBorders>
              <w:top w:val="nil"/>
              <w:bottom w:val="nil"/>
            </w:tcBorders>
          </w:tcPr>
          <w:p w14:paraId="6E9767E3">
            <w:pPr>
              <w:pStyle w:val="10"/>
              <w:spacing w:line="210" w:lineRule="exact"/>
              <w:ind w:left="62"/>
              <w:rPr>
                <w:sz w:val="20"/>
              </w:rPr>
            </w:pPr>
            <w:r>
              <w:rPr>
                <w:sz w:val="20"/>
              </w:rPr>
              <w:t>области</w:t>
            </w:r>
            <w:r>
              <w:rPr>
                <w:spacing w:val="-3"/>
                <w:sz w:val="20"/>
              </w:rPr>
              <w:t xml:space="preserve"> </w:t>
            </w:r>
            <w:r>
              <w:rPr>
                <w:sz w:val="20"/>
              </w:rPr>
              <w:t>№270</w:t>
            </w:r>
            <w:r>
              <w:rPr>
                <w:spacing w:val="-3"/>
                <w:sz w:val="20"/>
              </w:rPr>
              <w:t xml:space="preserve"> </w:t>
            </w:r>
            <w:r>
              <w:rPr>
                <w:spacing w:val="-5"/>
                <w:sz w:val="20"/>
              </w:rPr>
              <w:t>от</w:t>
            </w:r>
          </w:p>
        </w:tc>
      </w:tr>
      <w:tr w14:paraId="4C301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54A407B">
            <w:pPr>
              <w:pStyle w:val="10"/>
              <w:rPr>
                <w:sz w:val="16"/>
              </w:rPr>
            </w:pPr>
          </w:p>
        </w:tc>
        <w:tc>
          <w:tcPr>
            <w:tcW w:w="2889" w:type="dxa"/>
            <w:tcBorders>
              <w:top w:val="nil"/>
              <w:bottom w:val="nil"/>
            </w:tcBorders>
          </w:tcPr>
          <w:p w14:paraId="5EE16F13">
            <w:pPr>
              <w:pStyle w:val="10"/>
              <w:rPr>
                <w:sz w:val="16"/>
              </w:rPr>
            </w:pPr>
          </w:p>
        </w:tc>
        <w:tc>
          <w:tcPr>
            <w:tcW w:w="2693" w:type="dxa"/>
            <w:tcBorders>
              <w:top w:val="nil"/>
              <w:bottom w:val="nil"/>
            </w:tcBorders>
          </w:tcPr>
          <w:p w14:paraId="0C0B78F4">
            <w:pPr>
              <w:pStyle w:val="10"/>
              <w:rPr>
                <w:sz w:val="16"/>
              </w:rPr>
            </w:pPr>
          </w:p>
        </w:tc>
        <w:tc>
          <w:tcPr>
            <w:tcW w:w="2693" w:type="dxa"/>
            <w:tcBorders>
              <w:top w:val="nil"/>
              <w:bottom w:val="nil"/>
            </w:tcBorders>
          </w:tcPr>
          <w:p w14:paraId="6ECE1CBA">
            <w:pPr>
              <w:pStyle w:val="10"/>
              <w:spacing w:line="210" w:lineRule="exact"/>
              <w:ind w:left="62"/>
              <w:rPr>
                <w:sz w:val="20"/>
              </w:rPr>
            </w:pPr>
            <w:r>
              <w:rPr>
                <w:sz w:val="20"/>
              </w:rPr>
              <w:t>формируется</w:t>
            </w:r>
            <w:r>
              <w:rPr>
                <w:spacing w:val="15"/>
                <w:sz w:val="20"/>
              </w:rPr>
              <w:t xml:space="preserve"> </w:t>
            </w:r>
            <w:r>
              <w:rPr>
                <w:sz w:val="20"/>
              </w:rPr>
              <w:t>при</w:t>
            </w:r>
            <w:r>
              <w:rPr>
                <w:spacing w:val="15"/>
                <w:sz w:val="20"/>
              </w:rPr>
              <w:t xml:space="preserve"> </w:t>
            </w:r>
            <w:r>
              <w:rPr>
                <w:spacing w:val="-2"/>
                <w:sz w:val="20"/>
              </w:rPr>
              <w:t>заполнении</w:t>
            </w:r>
          </w:p>
        </w:tc>
        <w:tc>
          <w:tcPr>
            <w:tcW w:w="1647" w:type="dxa"/>
            <w:tcBorders>
              <w:top w:val="nil"/>
              <w:bottom w:val="nil"/>
            </w:tcBorders>
          </w:tcPr>
          <w:p w14:paraId="66B643BB">
            <w:pPr>
              <w:pStyle w:val="10"/>
              <w:spacing w:line="210" w:lineRule="exact"/>
              <w:ind w:left="62"/>
              <w:rPr>
                <w:sz w:val="20"/>
              </w:rPr>
            </w:pPr>
            <w:r>
              <w:rPr>
                <w:spacing w:val="-2"/>
                <w:sz w:val="20"/>
              </w:rPr>
              <w:t>16.04.2025;</w:t>
            </w:r>
          </w:p>
        </w:tc>
      </w:tr>
      <w:tr w14:paraId="48847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EA86F7B">
            <w:pPr>
              <w:pStyle w:val="10"/>
              <w:rPr>
                <w:sz w:val="16"/>
              </w:rPr>
            </w:pPr>
          </w:p>
        </w:tc>
        <w:tc>
          <w:tcPr>
            <w:tcW w:w="2889" w:type="dxa"/>
            <w:tcBorders>
              <w:top w:val="nil"/>
              <w:bottom w:val="nil"/>
            </w:tcBorders>
          </w:tcPr>
          <w:p w14:paraId="33D4B185">
            <w:pPr>
              <w:pStyle w:val="10"/>
              <w:rPr>
                <w:sz w:val="16"/>
              </w:rPr>
            </w:pPr>
          </w:p>
        </w:tc>
        <w:tc>
          <w:tcPr>
            <w:tcW w:w="2693" w:type="dxa"/>
            <w:tcBorders>
              <w:top w:val="nil"/>
              <w:bottom w:val="nil"/>
            </w:tcBorders>
          </w:tcPr>
          <w:p w14:paraId="3C58781F">
            <w:pPr>
              <w:pStyle w:val="10"/>
              <w:rPr>
                <w:sz w:val="16"/>
              </w:rPr>
            </w:pPr>
          </w:p>
        </w:tc>
        <w:tc>
          <w:tcPr>
            <w:tcW w:w="2693" w:type="dxa"/>
            <w:tcBorders>
              <w:top w:val="nil"/>
              <w:bottom w:val="nil"/>
            </w:tcBorders>
          </w:tcPr>
          <w:p w14:paraId="4AC22C2A">
            <w:pPr>
              <w:pStyle w:val="10"/>
              <w:tabs>
                <w:tab w:val="left" w:pos="1990"/>
              </w:tabs>
              <w:spacing w:line="210" w:lineRule="exact"/>
              <w:ind w:left="62"/>
              <w:rPr>
                <w:sz w:val="20"/>
              </w:rPr>
            </w:pPr>
            <w:r>
              <w:rPr>
                <w:spacing w:val="-2"/>
                <w:sz w:val="20"/>
              </w:rPr>
              <w:t>интерактивной</w:t>
            </w:r>
            <w:r>
              <w:rPr>
                <w:sz w:val="20"/>
              </w:rPr>
              <w:tab/>
            </w:r>
            <w:r>
              <w:rPr>
                <w:spacing w:val="-2"/>
                <w:sz w:val="20"/>
              </w:rPr>
              <w:t>формы,</w:t>
            </w:r>
          </w:p>
        </w:tc>
        <w:tc>
          <w:tcPr>
            <w:tcW w:w="1647" w:type="dxa"/>
            <w:tcBorders>
              <w:top w:val="nil"/>
              <w:bottom w:val="nil"/>
            </w:tcBorders>
          </w:tcPr>
          <w:p w14:paraId="4974D259">
            <w:pPr>
              <w:pStyle w:val="10"/>
              <w:spacing w:line="210" w:lineRule="exact"/>
              <w:ind w:left="62"/>
              <w:rPr>
                <w:sz w:val="20"/>
              </w:rPr>
            </w:pPr>
            <w:r>
              <w:rPr>
                <w:spacing w:val="-2"/>
                <w:sz w:val="20"/>
              </w:rPr>
              <w:t>количество</w:t>
            </w:r>
          </w:p>
        </w:tc>
      </w:tr>
      <w:tr w14:paraId="631C8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28FF23D">
            <w:pPr>
              <w:pStyle w:val="10"/>
              <w:rPr>
                <w:sz w:val="16"/>
              </w:rPr>
            </w:pPr>
          </w:p>
        </w:tc>
        <w:tc>
          <w:tcPr>
            <w:tcW w:w="2889" w:type="dxa"/>
            <w:tcBorders>
              <w:top w:val="nil"/>
              <w:bottom w:val="nil"/>
            </w:tcBorders>
          </w:tcPr>
          <w:p w14:paraId="01D0D6E4">
            <w:pPr>
              <w:pStyle w:val="10"/>
              <w:rPr>
                <w:sz w:val="16"/>
              </w:rPr>
            </w:pPr>
          </w:p>
        </w:tc>
        <w:tc>
          <w:tcPr>
            <w:tcW w:w="2693" w:type="dxa"/>
            <w:tcBorders>
              <w:top w:val="nil"/>
              <w:bottom w:val="nil"/>
            </w:tcBorders>
          </w:tcPr>
          <w:p w14:paraId="4D7B877A">
            <w:pPr>
              <w:pStyle w:val="10"/>
              <w:rPr>
                <w:sz w:val="16"/>
              </w:rPr>
            </w:pPr>
          </w:p>
        </w:tc>
        <w:tc>
          <w:tcPr>
            <w:tcW w:w="2693" w:type="dxa"/>
            <w:tcBorders>
              <w:top w:val="nil"/>
              <w:bottom w:val="nil"/>
            </w:tcBorders>
          </w:tcPr>
          <w:p w14:paraId="7BD1AE51">
            <w:pPr>
              <w:pStyle w:val="10"/>
              <w:tabs>
                <w:tab w:val="left" w:pos="2123"/>
              </w:tabs>
              <w:spacing w:line="210" w:lineRule="exact"/>
              <w:ind w:left="62"/>
              <w:rPr>
                <w:sz w:val="20"/>
              </w:rPr>
            </w:pPr>
            <w:r>
              <w:rPr>
                <w:spacing w:val="-2"/>
                <w:sz w:val="20"/>
              </w:rPr>
              <w:t>подписывается</w:t>
            </w:r>
            <w:r>
              <w:rPr>
                <w:sz w:val="20"/>
              </w:rPr>
              <w:tab/>
            </w:r>
            <w:r>
              <w:rPr>
                <w:spacing w:val="-2"/>
                <w:sz w:val="20"/>
              </w:rPr>
              <w:t>всеми</w:t>
            </w:r>
          </w:p>
        </w:tc>
        <w:tc>
          <w:tcPr>
            <w:tcW w:w="1647" w:type="dxa"/>
            <w:tcBorders>
              <w:top w:val="nil"/>
              <w:bottom w:val="nil"/>
            </w:tcBorders>
          </w:tcPr>
          <w:p w14:paraId="48B9904B">
            <w:pPr>
              <w:pStyle w:val="10"/>
              <w:spacing w:line="210" w:lineRule="exact"/>
              <w:ind w:left="62"/>
              <w:rPr>
                <w:sz w:val="20"/>
              </w:rPr>
            </w:pPr>
            <w:r>
              <w:rPr>
                <w:sz w:val="20"/>
              </w:rPr>
              <w:t>экземпляров</w:t>
            </w:r>
            <w:r>
              <w:rPr>
                <w:spacing w:val="-5"/>
                <w:sz w:val="20"/>
              </w:rPr>
              <w:t xml:space="preserve"> </w:t>
            </w:r>
            <w:r>
              <w:rPr>
                <w:sz w:val="20"/>
              </w:rPr>
              <w:t>–</w:t>
            </w:r>
            <w:r>
              <w:rPr>
                <w:spacing w:val="-5"/>
                <w:sz w:val="20"/>
              </w:rPr>
              <w:t xml:space="preserve"> </w:t>
            </w:r>
            <w:r>
              <w:rPr>
                <w:spacing w:val="-10"/>
                <w:sz w:val="20"/>
              </w:rPr>
              <w:t>1</w:t>
            </w:r>
          </w:p>
        </w:tc>
      </w:tr>
      <w:tr w14:paraId="62DE2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2A7A83A">
            <w:pPr>
              <w:pStyle w:val="10"/>
              <w:rPr>
                <w:sz w:val="16"/>
              </w:rPr>
            </w:pPr>
          </w:p>
        </w:tc>
        <w:tc>
          <w:tcPr>
            <w:tcW w:w="2889" w:type="dxa"/>
            <w:tcBorders>
              <w:top w:val="nil"/>
              <w:bottom w:val="nil"/>
            </w:tcBorders>
          </w:tcPr>
          <w:p w14:paraId="755CC614">
            <w:pPr>
              <w:pStyle w:val="10"/>
              <w:rPr>
                <w:sz w:val="16"/>
              </w:rPr>
            </w:pPr>
          </w:p>
        </w:tc>
        <w:tc>
          <w:tcPr>
            <w:tcW w:w="2693" w:type="dxa"/>
            <w:tcBorders>
              <w:top w:val="nil"/>
              <w:bottom w:val="nil"/>
            </w:tcBorders>
          </w:tcPr>
          <w:p w14:paraId="7FA8D9E9">
            <w:pPr>
              <w:pStyle w:val="10"/>
              <w:rPr>
                <w:sz w:val="16"/>
              </w:rPr>
            </w:pPr>
          </w:p>
        </w:tc>
        <w:tc>
          <w:tcPr>
            <w:tcW w:w="2693" w:type="dxa"/>
            <w:tcBorders>
              <w:top w:val="nil"/>
              <w:bottom w:val="nil"/>
            </w:tcBorders>
          </w:tcPr>
          <w:p w14:paraId="7BC90B4A">
            <w:pPr>
              <w:pStyle w:val="10"/>
              <w:spacing w:line="210" w:lineRule="exact"/>
              <w:ind w:left="62"/>
              <w:rPr>
                <w:sz w:val="20"/>
              </w:rPr>
            </w:pPr>
            <w:r>
              <w:rPr>
                <w:sz w:val="20"/>
              </w:rPr>
              <w:t>членами</w:t>
            </w:r>
            <w:r>
              <w:rPr>
                <w:spacing w:val="12"/>
                <w:sz w:val="20"/>
              </w:rPr>
              <w:t xml:space="preserve"> </w:t>
            </w:r>
            <w:r>
              <w:rPr>
                <w:sz w:val="20"/>
              </w:rPr>
              <w:t>семьи</w:t>
            </w:r>
            <w:r>
              <w:rPr>
                <w:spacing w:val="12"/>
                <w:sz w:val="20"/>
              </w:rPr>
              <w:t xml:space="preserve"> </w:t>
            </w:r>
            <w:r>
              <w:rPr>
                <w:sz w:val="20"/>
              </w:rPr>
              <w:t>старше</w:t>
            </w:r>
            <w:r>
              <w:rPr>
                <w:spacing w:val="12"/>
                <w:sz w:val="20"/>
              </w:rPr>
              <w:t xml:space="preserve"> </w:t>
            </w:r>
            <w:r>
              <w:rPr>
                <w:sz w:val="20"/>
              </w:rPr>
              <w:t>14</w:t>
            </w:r>
            <w:r>
              <w:rPr>
                <w:spacing w:val="13"/>
                <w:sz w:val="20"/>
              </w:rPr>
              <w:t xml:space="preserve"> </w:t>
            </w:r>
            <w:r>
              <w:rPr>
                <w:spacing w:val="-5"/>
                <w:sz w:val="20"/>
              </w:rPr>
              <w:t>лет</w:t>
            </w:r>
          </w:p>
        </w:tc>
        <w:tc>
          <w:tcPr>
            <w:tcW w:w="1647" w:type="dxa"/>
            <w:tcBorders>
              <w:top w:val="nil"/>
              <w:bottom w:val="nil"/>
            </w:tcBorders>
          </w:tcPr>
          <w:p w14:paraId="0C585574">
            <w:pPr>
              <w:pStyle w:val="10"/>
              <w:rPr>
                <w:sz w:val="16"/>
              </w:rPr>
            </w:pPr>
          </w:p>
        </w:tc>
      </w:tr>
      <w:tr w14:paraId="65FB8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2B7281C">
            <w:pPr>
              <w:pStyle w:val="10"/>
              <w:rPr>
                <w:sz w:val="16"/>
              </w:rPr>
            </w:pPr>
          </w:p>
        </w:tc>
        <w:tc>
          <w:tcPr>
            <w:tcW w:w="2889" w:type="dxa"/>
            <w:tcBorders>
              <w:top w:val="nil"/>
              <w:bottom w:val="nil"/>
            </w:tcBorders>
          </w:tcPr>
          <w:p w14:paraId="1AA16553">
            <w:pPr>
              <w:pStyle w:val="10"/>
              <w:rPr>
                <w:sz w:val="16"/>
              </w:rPr>
            </w:pPr>
          </w:p>
        </w:tc>
        <w:tc>
          <w:tcPr>
            <w:tcW w:w="2693" w:type="dxa"/>
            <w:tcBorders>
              <w:top w:val="nil"/>
              <w:bottom w:val="nil"/>
            </w:tcBorders>
          </w:tcPr>
          <w:p w14:paraId="38869E0E">
            <w:pPr>
              <w:pStyle w:val="10"/>
              <w:rPr>
                <w:sz w:val="16"/>
              </w:rPr>
            </w:pPr>
          </w:p>
        </w:tc>
        <w:tc>
          <w:tcPr>
            <w:tcW w:w="2693" w:type="dxa"/>
            <w:tcBorders>
              <w:top w:val="nil"/>
              <w:bottom w:val="nil"/>
            </w:tcBorders>
          </w:tcPr>
          <w:p w14:paraId="7BB2D6D3">
            <w:pPr>
              <w:pStyle w:val="10"/>
              <w:tabs>
                <w:tab w:val="left" w:pos="1412"/>
                <w:tab w:val="left" w:pos="2536"/>
              </w:tabs>
              <w:spacing w:line="210" w:lineRule="exact"/>
              <w:ind w:left="62"/>
              <w:rPr>
                <w:sz w:val="20"/>
              </w:rPr>
            </w:pPr>
            <w:r>
              <w:rPr>
                <w:spacing w:val="-2"/>
                <w:sz w:val="20"/>
              </w:rPr>
              <w:t>электронной</w:t>
            </w:r>
            <w:r>
              <w:rPr>
                <w:sz w:val="20"/>
              </w:rPr>
              <w:tab/>
            </w:r>
            <w:r>
              <w:rPr>
                <w:spacing w:val="-2"/>
                <w:sz w:val="20"/>
              </w:rPr>
              <w:t>подписью</w:t>
            </w:r>
            <w:r>
              <w:rPr>
                <w:sz w:val="20"/>
              </w:rPr>
              <w:tab/>
            </w:r>
            <w:r>
              <w:rPr>
                <w:spacing w:val="-12"/>
                <w:sz w:val="20"/>
              </w:rPr>
              <w:t>в</w:t>
            </w:r>
          </w:p>
        </w:tc>
        <w:tc>
          <w:tcPr>
            <w:tcW w:w="1647" w:type="dxa"/>
            <w:tcBorders>
              <w:top w:val="nil"/>
              <w:bottom w:val="nil"/>
            </w:tcBorders>
          </w:tcPr>
          <w:p w14:paraId="1B6CCE99">
            <w:pPr>
              <w:pStyle w:val="10"/>
              <w:rPr>
                <w:sz w:val="16"/>
              </w:rPr>
            </w:pPr>
          </w:p>
        </w:tc>
      </w:tr>
      <w:tr w14:paraId="3A30B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708391E">
            <w:pPr>
              <w:pStyle w:val="10"/>
              <w:rPr>
                <w:sz w:val="16"/>
              </w:rPr>
            </w:pPr>
          </w:p>
        </w:tc>
        <w:tc>
          <w:tcPr>
            <w:tcW w:w="2889" w:type="dxa"/>
            <w:tcBorders>
              <w:top w:val="nil"/>
              <w:bottom w:val="nil"/>
            </w:tcBorders>
          </w:tcPr>
          <w:p w14:paraId="4CF46B3C">
            <w:pPr>
              <w:pStyle w:val="10"/>
              <w:rPr>
                <w:sz w:val="16"/>
              </w:rPr>
            </w:pPr>
          </w:p>
        </w:tc>
        <w:tc>
          <w:tcPr>
            <w:tcW w:w="2693" w:type="dxa"/>
            <w:tcBorders>
              <w:top w:val="nil"/>
              <w:bottom w:val="nil"/>
            </w:tcBorders>
          </w:tcPr>
          <w:p w14:paraId="0084D9C2">
            <w:pPr>
              <w:pStyle w:val="10"/>
              <w:rPr>
                <w:sz w:val="16"/>
              </w:rPr>
            </w:pPr>
          </w:p>
        </w:tc>
        <w:tc>
          <w:tcPr>
            <w:tcW w:w="2693" w:type="dxa"/>
            <w:tcBorders>
              <w:top w:val="nil"/>
              <w:bottom w:val="nil"/>
            </w:tcBorders>
          </w:tcPr>
          <w:p w14:paraId="71AAB7E3">
            <w:pPr>
              <w:pStyle w:val="10"/>
              <w:spacing w:line="210" w:lineRule="exact"/>
              <w:ind w:left="62"/>
              <w:rPr>
                <w:sz w:val="20"/>
              </w:rPr>
            </w:pPr>
            <w:r>
              <w:rPr>
                <w:sz w:val="20"/>
              </w:rPr>
              <w:t>соответствии</w:t>
            </w:r>
            <w:r>
              <w:rPr>
                <w:spacing w:val="-6"/>
                <w:sz w:val="20"/>
              </w:rPr>
              <w:t xml:space="preserve"> </w:t>
            </w:r>
            <w:r>
              <w:rPr>
                <w:sz w:val="20"/>
              </w:rPr>
              <w:t>с</w:t>
            </w:r>
            <w:r>
              <w:rPr>
                <w:spacing w:val="-5"/>
                <w:sz w:val="20"/>
              </w:rPr>
              <w:t xml:space="preserve"> </w:t>
            </w:r>
            <w:r>
              <w:rPr>
                <w:spacing w:val="-2"/>
                <w:sz w:val="20"/>
              </w:rPr>
              <w:t>требованиями</w:t>
            </w:r>
          </w:p>
        </w:tc>
        <w:tc>
          <w:tcPr>
            <w:tcW w:w="1647" w:type="dxa"/>
            <w:tcBorders>
              <w:top w:val="nil"/>
              <w:bottom w:val="nil"/>
            </w:tcBorders>
          </w:tcPr>
          <w:p w14:paraId="78126004">
            <w:pPr>
              <w:pStyle w:val="10"/>
              <w:rPr>
                <w:sz w:val="16"/>
              </w:rPr>
            </w:pPr>
          </w:p>
        </w:tc>
      </w:tr>
      <w:tr w14:paraId="13AE6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82B56AF">
            <w:pPr>
              <w:pStyle w:val="10"/>
              <w:rPr>
                <w:sz w:val="16"/>
              </w:rPr>
            </w:pPr>
          </w:p>
        </w:tc>
        <w:tc>
          <w:tcPr>
            <w:tcW w:w="2889" w:type="dxa"/>
            <w:tcBorders>
              <w:top w:val="nil"/>
              <w:bottom w:val="nil"/>
            </w:tcBorders>
          </w:tcPr>
          <w:p w14:paraId="66AC41F2">
            <w:pPr>
              <w:pStyle w:val="10"/>
              <w:rPr>
                <w:sz w:val="16"/>
              </w:rPr>
            </w:pPr>
          </w:p>
        </w:tc>
        <w:tc>
          <w:tcPr>
            <w:tcW w:w="2693" w:type="dxa"/>
            <w:tcBorders>
              <w:top w:val="nil"/>
              <w:bottom w:val="nil"/>
            </w:tcBorders>
          </w:tcPr>
          <w:p w14:paraId="350F8EA4">
            <w:pPr>
              <w:pStyle w:val="10"/>
              <w:rPr>
                <w:sz w:val="16"/>
              </w:rPr>
            </w:pPr>
          </w:p>
        </w:tc>
        <w:tc>
          <w:tcPr>
            <w:tcW w:w="2693" w:type="dxa"/>
            <w:tcBorders>
              <w:top w:val="nil"/>
              <w:bottom w:val="nil"/>
            </w:tcBorders>
          </w:tcPr>
          <w:p w14:paraId="3AB2C550">
            <w:pPr>
              <w:pStyle w:val="10"/>
              <w:spacing w:line="210" w:lineRule="exact"/>
              <w:ind w:left="62"/>
              <w:rPr>
                <w:sz w:val="20"/>
              </w:rPr>
            </w:pPr>
            <w:r>
              <w:rPr>
                <w:sz w:val="20"/>
              </w:rPr>
              <w:t>Федерального</w:t>
            </w:r>
            <w:r>
              <w:rPr>
                <w:spacing w:val="61"/>
                <w:w w:val="150"/>
                <w:sz w:val="20"/>
              </w:rPr>
              <w:t xml:space="preserve"> </w:t>
            </w:r>
            <w:r>
              <w:rPr>
                <w:sz w:val="20"/>
              </w:rPr>
              <w:t>закона</w:t>
            </w:r>
            <w:r>
              <w:rPr>
                <w:spacing w:val="61"/>
                <w:w w:val="150"/>
                <w:sz w:val="20"/>
              </w:rPr>
              <w:t xml:space="preserve"> </w:t>
            </w:r>
            <w:r>
              <w:rPr>
                <w:sz w:val="20"/>
              </w:rPr>
              <w:t>от</w:t>
            </w:r>
            <w:r>
              <w:rPr>
                <w:spacing w:val="62"/>
                <w:w w:val="150"/>
                <w:sz w:val="20"/>
              </w:rPr>
              <w:t xml:space="preserve"> </w:t>
            </w:r>
            <w:r>
              <w:rPr>
                <w:spacing w:val="-5"/>
                <w:sz w:val="20"/>
              </w:rPr>
              <w:t>27</w:t>
            </w:r>
          </w:p>
        </w:tc>
        <w:tc>
          <w:tcPr>
            <w:tcW w:w="1647" w:type="dxa"/>
            <w:tcBorders>
              <w:top w:val="nil"/>
              <w:bottom w:val="nil"/>
            </w:tcBorders>
          </w:tcPr>
          <w:p w14:paraId="287559F0">
            <w:pPr>
              <w:pStyle w:val="10"/>
              <w:rPr>
                <w:sz w:val="16"/>
              </w:rPr>
            </w:pPr>
          </w:p>
        </w:tc>
      </w:tr>
      <w:tr w14:paraId="099BC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F8C3362">
            <w:pPr>
              <w:pStyle w:val="10"/>
              <w:rPr>
                <w:sz w:val="16"/>
              </w:rPr>
            </w:pPr>
          </w:p>
        </w:tc>
        <w:tc>
          <w:tcPr>
            <w:tcW w:w="2889" w:type="dxa"/>
            <w:tcBorders>
              <w:top w:val="nil"/>
              <w:bottom w:val="nil"/>
            </w:tcBorders>
          </w:tcPr>
          <w:p w14:paraId="601CA627">
            <w:pPr>
              <w:pStyle w:val="10"/>
              <w:rPr>
                <w:sz w:val="16"/>
              </w:rPr>
            </w:pPr>
          </w:p>
        </w:tc>
        <w:tc>
          <w:tcPr>
            <w:tcW w:w="2693" w:type="dxa"/>
            <w:tcBorders>
              <w:top w:val="nil"/>
              <w:bottom w:val="nil"/>
            </w:tcBorders>
          </w:tcPr>
          <w:p w14:paraId="0F0D9D83">
            <w:pPr>
              <w:pStyle w:val="10"/>
              <w:rPr>
                <w:sz w:val="16"/>
              </w:rPr>
            </w:pPr>
          </w:p>
        </w:tc>
        <w:tc>
          <w:tcPr>
            <w:tcW w:w="2693" w:type="dxa"/>
            <w:tcBorders>
              <w:top w:val="nil"/>
              <w:bottom w:val="nil"/>
            </w:tcBorders>
          </w:tcPr>
          <w:p w14:paraId="362F66F3">
            <w:pPr>
              <w:pStyle w:val="10"/>
              <w:spacing w:line="210" w:lineRule="exact"/>
              <w:ind w:left="62"/>
              <w:rPr>
                <w:sz w:val="20"/>
              </w:rPr>
            </w:pPr>
            <w:r>
              <w:rPr>
                <w:sz w:val="20"/>
              </w:rPr>
              <w:t>июля</w:t>
            </w:r>
            <w:r>
              <w:rPr>
                <w:spacing w:val="15"/>
                <w:sz w:val="20"/>
              </w:rPr>
              <w:t xml:space="preserve"> </w:t>
            </w:r>
            <w:r>
              <w:rPr>
                <w:sz w:val="20"/>
              </w:rPr>
              <w:t>2010</w:t>
            </w:r>
            <w:r>
              <w:rPr>
                <w:spacing w:val="15"/>
                <w:sz w:val="20"/>
              </w:rPr>
              <w:t xml:space="preserve"> </w:t>
            </w:r>
            <w:r>
              <w:rPr>
                <w:sz w:val="20"/>
              </w:rPr>
              <w:t>г.</w:t>
            </w:r>
            <w:r>
              <w:rPr>
                <w:spacing w:val="16"/>
                <w:sz w:val="20"/>
              </w:rPr>
              <w:t xml:space="preserve"> </w:t>
            </w:r>
            <w:r>
              <w:rPr>
                <w:sz w:val="20"/>
              </w:rPr>
              <w:t>№</w:t>
            </w:r>
            <w:r>
              <w:rPr>
                <w:spacing w:val="15"/>
                <w:sz w:val="20"/>
              </w:rPr>
              <w:t xml:space="preserve"> </w:t>
            </w:r>
            <w:r>
              <w:rPr>
                <w:sz w:val="20"/>
              </w:rPr>
              <w:t>210-ФЗ</w:t>
            </w:r>
            <w:r>
              <w:rPr>
                <w:spacing w:val="16"/>
                <w:sz w:val="20"/>
              </w:rPr>
              <w:t xml:space="preserve"> </w:t>
            </w:r>
            <w:r>
              <w:rPr>
                <w:spacing w:val="-5"/>
                <w:sz w:val="20"/>
              </w:rPr>
              <w:t>№Об</w:t>
            </w:r>
          </w:p>
        </w:tc>
        <w:tc>
          <w:tcPr>
            <w:tcW w:w="1647" w:type="dxa"/>
            <w:tcBorders>
              <w:top w:val="nil"/>
              <w:bottom w:val="nil"/>
            </w:tcBorders>
          </w:tcPr>
          <w:p w14:paraId="7D5289B1">
            <w:pPr>
              <w:pStyle w:val="10"/>
              <w:rPr>
                <w:sz w:val="16"/>
              </w:rPr>
            </w:pPr>
          </w:p>
        </w:tc>
      </w:tr>
      <w:tr w14:paraId="54EC1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2CC1D34">
            <w:pPr>
              <w:pStyle w:val="10"/>
              <w:rPr>
                <w:sz w:val="16"/>
              </w:rPr>
            </w:pPr>
          </w:p>
        </w:tc>
        <w:tc>
          <w:tcPr>
            <w:tcW w:w="2889" w:type="dxa"/>
            <w:tcBorders>
              <w:top w:val="nil"/>
              <w:bottom w:val="nil"/>
            </w:tcBorders>
          </w:tcPr>
          <w:p w14:paraId="259847E4">
            <w:pPr>
              <w:pStyle w:val="10"/>
              <w:rPr>
                <w:sz w:val="16"/>
              </w:rPr>
            </w:pPr>
          </w:p>
        </w:tc>
        <w:tc>
          <w:tcPr>
            <w:tcW w:w="2693" w:type="dxa"/>
            <w:tcBorders>
              <w:top w:val="nil"/>
              <w:bottom w:val="nil"/>
            </w:tcBorders>
          </w:tcPr>
          <w:p w14:paraId="0E38C24C">
            <w:pPr>
              <w:pStyle w:val="10"/>
              <w:rPr>
                <w:sz w:val="16"/>
              </w:rPr>
            </w:pPr>
          </w:p>
        </w:tc>
        <w:tc>
          <w:tcPr>
            <w:tcW w:w="2693" w:type="dxa"/>
            <w:tcBorders>
              <w:top w:val="nil"/>
              <w:bottom w:val="nil"/>
            </w:tcBorders>
          </w:tcPr>
          <w:p w14:paraId="29EB992D">
            <w:pPr>
              <w:pStyle w:val="10"/>
              <w:spacing w:line="210" w:lineRule="exact"/>
              <w:ind w:left="62"/>
              <w:rPr>
                <w:sz w:val="20"/>
              </w:rPr>
            </w:pPr>
            <w:r>
              <w:rPr>
                <w:sz w:val="20"/>
              </w:rPr>
              <w:t>организации</w:t>
            </w:r>
            <w:r>
              <w:rPr>
                <w:spacing w:val="58"/>
                <w:w w:val="150"/>
                <w:sz w:val="20"/>
              </w:rPr>
              <w:t xml:space="preserve"> </w:t>
            </w:r>
            <w:r>
              <w:rPr>
                <w:spacing w:val="-2"/>
                <w:sz w:val="20"/>
              </w:rPr>
              <w:t>предоставления</w:t>
            </w:r>
          </w:p>
        </w:tc>
        <w:tc>
          <w:tcPr>
            <w:tcW w:w="1647" w:type="dxa"/>
            <w:tcBorders>
              <w:top w:val="nil"/>
              <w:bottom w:val="nil"/>
            </w:tcBorders>
          </w:tcPr>
          <w:p w14:paraId="008EB4C9">
            <w:pPr>
              <w:pStyle w:val="10"/>
              <w:rPr>
                <w:sz w:val="16"/>
              </w:rPr>
            </w:pPr>
          </w:p>
        </w:tc>
      </w:tr>
      <w:tr w14:paraId="255FD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AB9D810">
            <w:pPr>
              <w:pStyle w:val="10"/>
              <w:rPr>
                <w:sz w:val="16"/>
              </w:rPr>
            </w:pPr>
          </w:p>
        </w:tc>
        <w:tc>
          <w:tcPr>
            <w:tcW w:w="2889" w:type="dxa"/>
            <w:tcBorders>
              <w:top w:val="nil"/>
              <w:bottom w:val="nil"/>
            </w:tcBorders>
          </w:tcPr>
          <w:p w14:paraId="2CF9B49A">
            <w:pPr>
              <w:pStyle w:val="10"/>
              <w:rPr>
                <w:sz w:val="16"/>
              </w:rPr>
            </w:pPr>
          </w:p>
        </w:tc>
        <w:tc>
          <w:tcPr>
            <w:tcW w:w="2693" w:type="dxa"/>
            <w:tcBorders>
              <w:top w:val="nil"/>
              <w:bottom w:val="nil"/>
            </w:tcBorders>
          </w:tcPr>
          <w:p w14:paraId="4F8F277D">
            <w:pPr>
              <w:pStyle w:val="10"/>
              <w:rPr>
                <w:sz w:val="16"/>
              </w:rPr>
            </w:pPr>
          </w:p>
        </w:tc>
        <w:tc>
          <w:tcPr>
            <w:tcW w:w="2693" w:type="dxa"/>
            <w:tcBorders>
              <w:top w:val="nil"/>
              <w:bottom w:val="nil"/>
            </w:tcBorders>
          </w:tcPr>
          <w:p w14:paraId="7BF63360">
            <w:pPr>
              <w:pStyle w:val="10"/>
              <w:tabs>
                <w:tab w:val="left" w:pos="2523"/>
              </w:tabs>
              <w:spacing w:line="210" w:lineRule="exact"/>
              <w:ind w:left="62"/>
              <w:rPr>
                <w:sz w:val="20"/>
              </w:rPr>
            </w:pPr>
            <w:r>
              <w:rPr>
                <w:spacing w:val="-2"/>
                <w:sz w:val="20"/>
              </w:rPr>
              <w:t>государственных</w:t>
            </w:r>
            <w:r>
              <w:rPr>
                <w:sz w:val="20"/>
              </w:rPr>
              <w:tab/>
            </w:r>
            <w:r>
              <w:rPr>
                <w:spacing w:val="-10"/>
                <w:sz w:val="20"/>
              </w:rPr>
              <w:t>и</w:t>
            </w:r>
          </w:p>
        </w:tc>
        <w:tc>
          <w:tcPr>
            <w:tcW w:w="1647" w:type="dxa"/>
            <w:tcBorders>
              <w:top w:val="nil"/>
              <w:bottom w:val="nil"/>
            </w:tcBorders>
          </w:tcPr>
          <w:p w14:paraId="4B1BCBB4">
            <w:pPr>
              <w:pStyle w:val="10"/>
              <w:rPr>
                <w:sz w:val="16"/>
              </w:rPr>
            </w:pPr>
          </w:p>
        </w:tc>
      </w:tr>
      <w:tr w14:paraId="06944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A615EF9">
            <w:pPr>
              <w:pStyle w:val="10"/>
              <w:rPr>
                <w:sz w:val="16"/>
              </w:rPr>
            </w:pPr>
          </w:p>
        </w:tc>
        <w:tc>
          <w:tcPr>
            <w:tcW w:w="2889" w:type="dxa"/>
            <w:tcBorders>
              <w:top w:val="nil"/>
              <w:bottom w:val="nil"/>
            </w:tcBorders>
          </w:tcPr>
          <w:p w14:paraId="75C6BA8B">
            <w:pPr>
              <w:pStyle w:val="10"/>
              <w:rPr>
                <w:sz w:val="16"/>
              </w:rPr>
            </w:pPr>
          </w:p>
        </w:tc>
        <w:tc>
          <w:tcPr>
            <w:tcW w:w="2693" w:type="dxa"/>
            <w:tcBorders>
              <w:top w:val="nil"/>
              <w:bottom w:val="nil"/>
            </w:tcBorders>
          </w:tcPr>
          <w:p w14:paraId="4030DA3D">
            <w:pPr>
              <w:pStyle w:val="10"/>
              <w:rPr>
                <w:sz w:val="16"/>
              </w:rPr>
            </w:pPr>
          </w:p>
        </w:tc>
        <w:tc>
          <w:tcPr>
            <w:tcW w:w="2693" w:type="dxa"/>
            <w:tcBorders>
              <w:top w:val="nil"/>
              <w:bottom w:val="nil"/>
            </w:tcBorders>
          </w:tcPr>
          <w:p w14:paraId="7B1580CB">
            <w:pPr>
              <w:pStyle w:val="10"/>
              <w:tabs>
                <w:tab w:val="left" w:pos="1699"/>
                <w:tab w:val="left" w:pos="2523"/>
              </w:tabs>
              <w:spacing w:line="210" w:lineRule="exact"/>
              <w:ind w:left="62"/>
              <w:rPr>
                <w:sz w:val="20"/>
              </w:rPr>
            </w:pPr>
            <w:r>
              <w:rPr>
                <w:spacing w:val="-2"/>
                <w:sz w:val="20"/>
              </w:rPr>
              <w:t>муниципальных</w:t>
            </w:r>
            <w:r>
              <w:rPr>
                <w:sz w:val="20"/>
              </w:rPr>
              <w:tab/>
            </w:r>
            <w:r>
              <w:rPr>
                <w:spacing w:val="-2"/>
                <w:sz w:val="20"/>
              </w:rPr>
              <w:t>услуг»</w:t>
            </w:r>
            <w:r>
              <w:rPr>
                <w:sz w:val="20"/>
              </w:rPr>
              <w:tab/>
            </w:r>
            <w:r>
              <w:rPr>
                <w:spacing w:val="-10"/>
                <w:sz w:val="20"/>
              </w:rPr>
              <w:t>и</w:t>
            </w:r>
          </w:p>
        </w:tc>
        <w:tc>
          <w:tcPr>
            <w:tcW w:w="1647" w:type="dxa"/>
            <w:tcBorders>
              <w:top w:val="nil"/>
              <w:bottom w:val="nil"/>
            </w:tcBorders>
          </w:tcPr>
          <w:p w14:paraId="6FD72A50">
            <w:pPr>
              <w:pStyle w:val="10"/>
              <w:rPr>
                <w:sz w:val="16"/>
              </w:rPr>
            </w:pPr>
          </w:p>
        </w:tc>
      </w:tr>
      <w:tr w14:paraId="6599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E52EF98">
            <w:pPr>
              <w:pStyle w:val="10"/>
              <w:rPr>
                <w:sz w:val="16"/>
              </w:rPr>
            </w:pPr>
          </w:p>
        </w:tc>
        <w:tc>
          <w:tcPr>
            <w:tcW w:w="2889" w:type="dxa"/>
            <w:tcBorders>
              <w:top w:val="nil"/>
              <w:bottom w:val="nil"/>
            </w:tcBorders>
          </w:tcPr>
          <w:p w14:paraId="3ED72D41">
            <w:pPr>
              <w:pStyle w:val="10"/>
              <w:rPr>
                <w:sz w:val="16"/>
              </w:rPr>
            </w:pPr>
          </w:p>
        </w:tc>
        <w:tc>
          <w:tcPr>
            <w:tcW w:w="2693" w:type="dxa"/>
            <w:tcBorders>
              <w:top w:val="nil"/>
              <w:bottom w:val="nil"/>
            </w:tcBorders>
          </w:tcPr>
          <w:p w14:paraId="537B45EA">
            <w:pPr>
              <w:pStyle w:val="10"/>
              <w:rPr>
                <w:sz w:val="16"/>
              </w:rPr>
            </w:pPr>
          </w:p>
        </w:tc>
        <w:tc>
          <w:tcPr>
            <w:tcW w:w="2693" w:type="dxa"/>
            <w:tcBorders>
              <w:top w:val="nil"/>
              <w:bottom w:val="nil"/>
            </w:tcBorders>
          </w:tcPr>
          <w:p w14:paraId="477C8A63">
            <w:pPr>
              <w:pStyle w:val="10"/>
              <w:spacing w:line="210" w:lineRule="exact"/>
              <w:ind w:left="62"/>
              <w:rPr>
                <w:sz w:val="20"/>
              </w:rPr>
            </w:pPr>
            <w:r>
              <w:rPr>
                <w:sz w:val="20"/>
              </w:rPr>
              <w:t>Федерального</w:t>
            </w:r>
            <w:r>
              <w:rPr>
                <w:spacing w:val="61"/>
                <w:w w:val="150"/>
                <w:sz w:val="20"/>
              </w:rPr>
              <w:t xml:space="preserve"> </w:t>
            </w:r>
            <w:r>
              <w:rPr>
                <w:sz w:val="20"/>
              </w:rPr>
              <w:t>закона</w:t>
            </w:r>
            <w:r>
              <w:rPr>
                <w:spacing w:val="61"/>
                <w:w w:val="150"/>
                <w:sz w:val="20"/>
              </w:rPr>
              <w:t xml:space="preserve"> </w:t>
            </w:r>
            <w:r>
              <w:rPr>
                <w:sz w:val="20"/>
              </w:rPr>
              <w:t>от</w:t>
            </w:r>
            <w:r>
              <w:rPr>
                <w:spacing w:val="62"/>
                <w:w w:val="150"/>
                <w:sz w:val="20"/>
              </w:rPr>
              <w:t xml:space="preserve"> </w:t>
            </w:r>
            <w:r>
              <w:rPr>
                <w:spacing w:val="-5"/>
                <w:sz w:val="20"/>
              </w:rPr>
              <w:t>06</w:t>
            </w:r>
          </w:p>
        </w:tc>
        <w:tc>
          <w:tcPr>
            <w:tcW w:w="1647" w:type="dxa"/>
            <w:tcBorders>
              <w:top w:val="nil"/>
              <w:bottom w:val="nil"/>
            </w:tcBorders>
          </w:tcPr>
          <w:p w14:paraId="3E61F5DB">
            <w:pPr>
              <w:pStyle w:val="10"/>
              <w:rPr>
                <w:sz w:val="16"/>
              </w:rPr>
            </w:pPr>
          </w:p>
        </w:tc>
      </w:tr>
      <w:tr w14:paraId="73D39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C21A106">
            <w:pPr>
              <w:pStyle w:val="10"/>
              <w:rPr>
                <w:sz w:val="16"/>
              </w:rPr>
            </w:pPr>
          </w:p>
        </w:tc>
        <w:tc>
          <w:tcPr>
            <w:tcW w:w="2889" w:type="dxa"/>
            <w:tcBorders>
              <w:top w:val="nil"/>
              <w:bottom w:val="nil"/>
            </w:tcBorders>
          </w:tcPr>
          <w:p w14:paraId="3412B8D1">
            <w:pPr>
              <w:pStyle w:val="10"/>
              <w:rPr>
                <w:sz w:val="16"/>
              </w:rPr>
            </w:pPr>
          </w:p>
        </w:tc>
        <w:tc>
          <w:tcPr>
            <w:tcW w:w="2693" w:type="dxa"/>
            <w:tcBorders>
              <w:top w:val="nil"/>
              <w:bottom w:val="nil"/>
            </w:tcBorders>
          </w:tcPr>
          <w:p w14:paraId="0774C80C">
            <w:pPr>
              <w:pStyle w:val="10"/>
              <w:rPr>
                <w:sz w:val="16"/>
              </w:rPr>
            </w:pPr>
          </w:p>
        </w:tc>
        <w:tc>
          <w:tcPr>
            <w:tcW w:w="2693" w:type="dxa"/>
            <w:tcBorders>
              <w:top w:val="nil"/>
              <w:bottom w:val="nil"/>
            </w:tcBorders>
          </w:tcPr>
          <w:p w14:paraId="51A6F96C">
            <w:pPr>
              <w:pStyle w:val="10"/>
              <w:spacing w:line="210" w:lineRule="exact"/>
              <w:ind w:left="62"/>
              <w:rPr>
                <w:sz w:val="20"/>
              </w:rPr>
            </w:pPr>
            <w:r>
              <w:rPr>
                <w:sz w:val="20"/>
              </w:rPr>
              <w:t>апреля</w:t>
            </w:r>
            <w:r>
              <w:rPr>
                <w:spacing w:val="12"/>
                <w:sz w:val="20"/>
              </w:rPr>
              <w:t xml:space="preserve"> </w:t>
            </w:r>
            <w:r>
              <w:rPr>
                <w:sz w:val="20"/>
              </w:rPr>
              <w:t>2011</w:t>
            </w:r>
            <w:r>
              <w:rPr>
                <w:spacing w:val="15"/>
                <w:sz w:val="20"/>
              </w:rPr>
              <w:t xml:space="preserve"> </w:t>
            </w:r>
            <w:r>
              <w:rPr>
                <w:sz w:val="20"/>
              </w:rPr>
              <w:t>г.</w:t>
            </w:r>
            <w:r>
              <w:rPr>
                <w:spacing w:val="79"/>
                <w:sz w:val="20"/>
              </w:rPr>
              <w:t xml:space="preserve"> </w:t>
            </w:r>
            <w:r>
              <w:rPr>
                <w:sz w:val="20"/>
              </w:rPr>
              <w:t>№</w:t>
            </w:r>
            <w:r>
              <w:rPr>
                <w:spacing w:val="14"/>
                <w:sz w:val="20"/>
              </w:rPr>
              <w:t xml:space="preserve"> </w:t>
            </w:r>
            <w:r>
              <w:rPr>
                <w:sz w:val="20"/>
              </w:rPr>
              <w:t>63-ФЗ</w:t>
            </w:r>
            <w:r>
              <w:rPr>
                <w:spacing w:val="15"/>
                <w:sz w:val="20"/>
              </w:rPr>
              <w:t xml:space="preserve"> </w:t>
            </w:r>
            <w:r>
              <w:rPr>
                <w:spacing w:val="-5"/>
                <w:sz w:val="20"/>
              </w:rPr>
              <w:t>«Об</w:t>
            </w:r>
          </w:p>
        </w:tc>
        <w:tc>
          <w:tcPr>
            <w:tcW w:w="1647" w:type="dxa"/>
            <w:tcBorders>
              <w:top w:val="nil"/>
              <w:bottom w:val="nil"/>
            </w:tcBorders>
          </w:tcPr>
          <w:p w14:paraId="0C34F3FA">
            <w:pPr>
              <w:pStyle w:val="10"/>
              <w:rPr>
                <w:sz w:val="16"/>
              </w:rPr>
            </w:pPr>
          </w:p>
        </w:tc>
      </w:tr>
      <w:tr w14:paraId="00239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62" w:type="dxa"/>
            <w:tcBorders>
              <w:top w:val="nil"/>
            </w:tcBorders>
          </w:tcPr>
          <w:p w14:paraId="35AED3F4">
            <w:pPr>
              <w:pStyle w:val="10"/>
              <w:rPr>
                <w:sz w:val="20"/>
              </w:rPr>
            </w:pPr>
          </w:p>
        </w:tc>
        <w:tc>
          <w:tcPr>
            <w:tcW w:w="2889" w:type="dxa"/>
            <w:tcBorders>
              <w:top w:val="nil"/>
            </w:tcBorders>
          </w:tcPr>
          <w:p w14:paraId="64EEBD17">
            <w:pPr>
              <w:pStyle w:val="10"/>
              <w:rPr>
                <w:sz w:val="20"/>
              </w:rPr>
            </w:pPr>
          </w:p>
        </w:tc>
        <w:tc>
          <w:tcPr>
            <w:tcW w:w="2693" w:type="dxa"/>
            <w:tcBorders>
              <w:top w:val="nil"/>
            </w:tcBorders>
          </w:tcPr>
          <w:p w14:paraId="779F5DB6">
            <w:pPr>
              <w:pStyle w:val="10"/>
              <w:rPr>
                <w:sz w:val="20"/>
              </w:rPr>
            </w:pPr>
          </w:p>
        </w:tc>
        <w:tc>
          <w:tcPr>
            <w:tcW w:w="2693" w:type="dxa"/>
            <w:tcBorders>
              <w:top w:val="nil"/>
            </w:tcBorders>
          </w:tcPr>
          <w:p w14:paraId="17AF0117">
            <w:pPr>
              <w:pStyle w:val="10"/>
              <w:spacing w:line="226" w:lineRule="exact"/>
              <w:ind w:left="62"/>
              <w:rPr>
                <w:sz w:val="20"/>
              </w:rPr>
            </w:pPr>
            <w:r>
              <w:rPr>
                <w:sz w:val="20"/>
              </w:rPr>
              <w:t>электронной</w:t>
            </w:r>
            <w:r>
              <w:rPr>
                <w:spacing w:val="-10"/>
                <w:sz w:val="20"/>
              </w:rPr>
              <w:t xml:space="preserve"> </w:t>
            </w:r>
            <w:r>
              <w:rPr>
                <w:spacing w:val="-2"/>
                <w:sz w:val="20"/>
              </w:rPr>
              <w:t>подписи»</w:t>
            </w:r>
          </w:p>
        </w:tc>
        <w:tc>
          <w:tcPr>
            <w:tcW w:w="1647" w:type="dxa"/>
            <w:tcBorders>
              <w:top w:val="nil"/>
            </w:tcBorders>
          </w:tcPr>
          <w:p w14:paraId="47625B3D">
            <w:pPr>
              <w:pStyle w:val="10"/>
              <w:rPr>
                <w:sz w:val="20"/>
              </w:rPr>
            </w:pPr>
          </w:p>
        </w:tc>
      </w:tr>
      <w:tr w14:paraId="6166B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462" w:type="dxa"/>
            <w:tcBorders>
              <w:bottom w:val="nil"/>
            </w:tcBorders>
          </w:tcPr>
          <w:p w14:paraId="2D68AA36">
            <w:pPr>
              <w:pStyle w:val="10"/>
              <w:spacing w:before="107" w:line="214" w:lineRule="exact"/>
              <w:ind w:left="10"/>
              <w:jc w:val="center"/>
              <w:rPr>
                <w:sz w:val="20"/>
              </w:rPr>
            </w:pPr>
            <w:r>
              <w:rPr>
                <w:spacing w:val="-5"/>
                <w:sz w:val="20"/>
              </w:rPr>
              <w:t>2.</w:t>
            </w:r>
          </w:p>
        </w:tc>
        <w:tc>
          <w:tcPr>
            <w:tcW w:w="2889" w:type="dxa"/>
            <w:tcBorders>
              <w:bottom w:val="nil"/>
            </w:tcBorders>
          </w:tcPr>
          <w:p w14:paraId="203BE210">
            <w:pPr>
              <w:pStyle w:val="10"/>
              <w:spacing w:before="107" w:line="214" w:lineRule="exact"/>
              <w:ind w:left="77" w:right="67"/>
              <w:jc w:val="center"/>
              <w:rPr>
                <w:sz w:val="20"/>
              </w:rPr>
            </w:pPr>
            <w:r>
              <w:rPr>
                <w:sz w:val="20"/>
              </w:rPr>
              <w:t>ПИ1-</w:t>
            </w:r>
            <w:r>
              <w:rPr>
                <w:spacing w:val="-5"/>
                <w:sz w:val="20"/>
              </w:rPr>
              <w:t>ПИ3</w:t>
            </w:r>
          </w:p>
        </w:tc>
        <w:tc>
          <w:tcPr>
            <w:tcW w:w="2693" w:type="dxa"/>
            <w:tcBorders>
              <w:bottom w:val="nil"/>
            </w:tcBorders>
          </w:tcPr>
          <w:p w14:paraId="23B2F8CC">
            <w:pPr>
              <w:pStyle w:val="10"/>
              <w:spacing w:before="107" w:line="214" w:lineRule="exact"/>
              <w:ind w:left="61"/>
              <w:rPr>
                <w:sz w:val="20"/>
              </w:rPr>
            </w:pPr>
            <w:r>
              <w:rPr>
                <w:sz w:val="20"/>
              </w:rPr>
              <w:t>заявление</w:t>
            </w:r>
            <w:r>
              <w:rPr>
                <w:spacing w:val="74"/>
                <w:sz w:val="20"/>
              </w:rPr>
              <w:t xml:space="preserve"> </w:t>
            </w:r>
            <w:r>
              <w:rPr>
                <w:sz w:val="20"/>
              </w:rPr>
              <w:t>о</w:t>
            </w:r>
            <w:r>
              <w:rPr>
                <w:spacing w:val="74"/>
                <w:sz w:val="20"/>
              </w:rPr>
              <w:t xml:space="preserve"> </w:t>
            </w:r>
            <w:r>
              <w:rPr>
                <w:spacing w:val="-2"/>
                <w:sz w:val="20"/>
              </w:rPr>
              <w:t>предоставлении</w:t>
            </w:r>
          </w:p>
        </w:tc>
        <w:tc>
          <w:tcPr>
            <w:tcW w:w="2693" w:type="dxa"/>
            <w:tcBorders>
              <w:bottom w:val="nil"/>
            </w:tcBorders>
          </w:tcPr>
          <w:p w14:paraId="0A716B30">
            <w:pPr>
              <w:pStyle w:val="10"/>
              <w:tabs>
                <w:tab w:val="left" w:pos="1850"/>
              </w:tabs>
              <w:spacing w:before="107" w:line="214" w:lineRule="exact"/>
              <w:ind w:left="62"/>
              <w:rPr>
                <w:sz w:val="20"/>
              </w:rPr>
            </w:pPr>
            <w:r>
              <w:rPr>
                <w:spacing w:val="-2"/>
                <w:sz w:val="20"/>
              </w:rPr>
              <w:t>Орган</w:t>
            </w:r>
            <w:r>
              <w:rPr>
                <w:sz w:val="20"/>
              </w:rPr>
              <w:tab/>
            </w:r>
            <w:r>
              <w:rPr>
                <w:spacing w:val="-2"/>
                <w:sz w:val="20"/>
              </w:rPr>
              <w:t>местного</w:t>
            </w:r>
          </w:p>
        </w:tc>
        <w:tc>
          <w:tcPr>
            <w:tcW w:w="1647" w:type="dxa"/>
            <w:tcBorders>
              <w:bottom w:val="nil"/>
            </w:tcBorders>
          </w:tcPr>
          <w:p w14:paraId="13543532">
            <w:pPr>
              <w:pStyle w:val="10"/>
              <w:spacing w:before="107" w:line="214" w:lineRule="exact"/>
              <w:ind w:left="62"/>
              <w:rPr>
                <w:sz w:val="20"/>
              </w:rPr>
            </w:pPr>
            <w:r>
              <w:rPr>
                <w:sz w:val="20"/>
              </w:rPr>
              <w:t>в</w:t>
            </w:r>
            <w:r>
              <w:rPr>
                <w:spacing w:val="-6"/>
                <w:sz w:val="20"/>
              </w:rPr>
              <w:t xml:space="preserve"> </w:t>
            </w:r>
            <w:r>
              <w:rPr>
                <w:sz w:val="20"/>
              </w:rPr>
              <w:t>соответствии</w:t>
            </w:r>
            <w:r>
              <w:rPr>
                <w:spacing w:val="-5"/>
                <w:sz w:val="20"/>
              </w:rPr>
              <w:t xml:space="preserve"> </w:t>
            </w:r>
            <w:r>
              <w:rPr>
                <w:spacing w:val="-10"/>
                <w:sz w:val="20"/>
              </w:rPr>
              <w:t>с</w:t>
            </w:r>
          </w:p>
        </w:tc>
      </w:tr>
      <w:tr w14:paraId="6069C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328F82A">
            <w:pPr>
              <w:pStyle w:val="10"/>
              <w:rPr>
                <w:sz w:val="16"/>
              </w:rPr>
            </w:pPr>
          </w:p>
        </w:tc>
        <w:tc>
          <w:tcPr>
            <w:tcW w:w="2889" w:type="dxa"/>
            <w:tcBorders>
              <w:top w:val="nil"/>
              <w:bottom w:val="nil"/>
            </w:tcBorders>
          </w:tcPr>
          <w:p w14:paraId="1794D9B1">
            <w:pPr>
              <w:pStyle w:val="10"/>
              <w:rPr>
                <w:sz w:val="16"/>
              </w:rPr>
            </w:pPr>
          </w:p>
        </w:tc>
        <w:tc>
          <w:tcPr>
            <w:tcW w:w="2693" w:type="dxa"/>
            <w:tcBorders>
              <w:top w:val="nil"/>
              <w:bottom w:val="nil"/>
            </w:tcBorders>
          </w:tcPr>
          <w:p w14:paraId="16DAF0CA">
            <w:pPr>
              <w:pStyle w:val="10"/>
              <w:spacing w:line="210" w:lineRule="exact"/>
              <w:ind w:left="61"/>
              <w:rPr>
                <w:sz w:val="20"/>
              </w:rPr>
            </w:pPr>
            <w:r>
              <w:rPr>
                <w:sz w:val="20"/>
              </w:rPr>
              <w:t>информации,</w:t>
            </w:r>
            <w:r>
              <w:rPr>
                <w:spacing w:val="-3"/>
                <w:sz w:val="20"/>
              </w:rPr>
              <w:t xml:space="preserve"> </w:t>
            </w:r>
            <w:r>
              <w:rPr>
                <w:sz w:val="20"/>
              </w:rPr>
              <w:t>содержащейся</w:t>
            </w:r>
            <w:r>
              <w:rPr>
                <w:spacing w:val="-2"/>
                <w:sz w:val="20"/>
              </w:rPr>
              <w:t xml:space="preserve"> </w:t>
            </w:r>
            <w:r>
              <w:rPr>
                <w:spacing w:val="-10"/>
                <w:sz w:val="20"/>
              </w:rPr>
              <w:t>в</w:t>
            </w:r>
          </w:p>
        </w:tc>
        <w:tc>
          <w:tcPr>
            <w:tcW w:w="2693" w:type="dxa"/>
            <w:tcBorders>
              <w:top w:val="nil"/>
              <w:bottom w:val="nil"/>
            </w:tcBorders>
          </w:tcPr>
          <w:p w14:paraId="1E97EEE2">
            <w:pPr>
              <w:pStyle w:val="10"/>
              <w:tabs>
                <w:tab w:val="left" w:pos="2561"/>
              </w:tabs>
              <w:spacing w:line="210" w:lineRule="exact"/>
              <w:ind w:left="62"/>
              <w:rPr>
                <w:sz w:val="20"/>
              </w:rPr>
            </w:pPr>
            <w:r>
              <w:rPr>
                <w:spacing w:val="-2"/>
                <w:sz w:val="20"/>
              </w:rPr>
              <w:t>самоуправления</w:t>
            </w:r>
            <w:r>
              <w:rPr>
                <w:sz w:val="20"/>
              </w:rPr>
              <w:tab/>
            </w:r>
            <w:r>
              <w:rPr>
                <w:spacing w:val="-10"/>
                <w:sz w:val="20"/>
              </w:rPr>
              <w:t>-</w:t>
            </w:r>
          </w:p>
        </w:tc>
        <w:tc>
          <w:tcPr>
            <w:tcW w:w="1647" w:type="dxa"/>
            <w:tcBorders>
              <w:top w:val="nil"/>
              <w:bottom w:val="nil"/>
            </w:tcBorders>
          </w:tcPr>
          <w:p w14:paraId="1C0D50C8">
            <w:pPr>
              <w:pStyle w:val="10"/>
              <w:spacing w:line="210" w:lineRule="exact"/>
              <w:ind w:left="62"/>
              <w:rPr>
                <w:sz w:val="20"/>
              </w:rPr>
            </w:pPr>
            <w:r>
              <w:rPr>
                <w:spacing w:val="-2"/>
                <w:sz w:val="20"/>
              </w:rPr>
              <w:t>формой,</w:t>
            </w:r>
          </w:p>
        </w:tc>
      </w:tr>
      <w:tr w14:paraId="38403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149A855">
            <w:pPr>
              <w:pStyle w:val="10"/>
              <w:rPr>
                <w:sz w:val="16"/>
              </w:rPr>
            </w:pPr>
          </w:p>
        </w:tc>
        <w:tc>
          <w:tcPr>
            <w:tcW w:w="2889" w:type="dxa"/>
            <w:tcBorders>
              <w:top w:val="nil"/>
              <w:bottom w:val="nil"/>
            </w:tcBorders>
          </w:tcPr>
          <w:p w14:paraId="33440DD9">
            <w:pPr>
              <w:pStyle w:val="10"/>
              <w:rPr>
                <w:sz w:val="16"/>
              </w:rPr>
            </w:pPr>
          </w:p>
        </w:tc>
        <w:tc>
          <w:tcPr>
            <w:tcW w:w="2693" w:type="dxa"/>
            <w:tcBorders>
              <w:top w:val="nil"/>
              <w:bottom w:val="nil"/>
            </w:tcBorders>
          </w:tcPr>
          <w:p w14:paraId="0C51C91C">
            <w:pPr>
              <w:pStyle w:val="10"/>
              <w:tabs>
                <w:tab w:val="left" w:pos="975"/>
                <w:tab w:val="left" w:pos="1873"/>
              </w:tabs>
              <w:spacing w:line="210" w:lineRule="exact"/>
              <w:ind w:left="61"/>
              <w:rPr>
                <w:sz w:val="20"/>
              </w:rPr>
            </w:pPr>
            <w:r>
              <w:rPr>
                <w:spacing w:val="-2"/>
                <w:sz w:val="20"/>
              </w:rPr>
              <w:t>книге</w:t>
            </w:r>
            <w:r>
              <w:rPr>
                <w:sz w:val="20"/>
              </w:rPr>
              <w:tab/>
            </w:r>
            <w:r>
              <w:rPr>
                <w:spacing w:val="-4"/>
                <w:sz w:val="20"/>
              </w:rPr>
              <w:t>учета</w:t>
            </w:r>
            <w:r>
              <w:rPr>
                <w:sz w:val="20"/>
              </w:rPr>
              <w:tab/>
            </w:r>
            <w:r>
              <w:rPr>
                <w:spacing w:val="-2"/>
                <w:sz w:val="20"/>
              </w:rPr>
              <w:t>граждан,</w:t>
            </w:r>
          </w:p>
        </w:tc>
        <w:tc>
          <w:tcPr>
            <w:tcW w:w="2693" w:type="dxa"/>
            <w:tcBorders>
              <w:top w:val="nil"/>
              <w:bottom w:val="nil"/>
            </w:tcBorders>
          </w:tcPr>
          <w:p w14:paraId="46045F1D">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0CE57A74">
            <w:pPr>
              <w:pStyle w:val="10"/>
              <w:spacing w:line="210" w:lineRule="exact"/>
              <w:ind w:left="62"/>
              <w:rPr>
                <w:sz w:val="20"/>
              </w:rPr>
            </w:pPr>
            <w:r>
              <w:rPr>
                <w:spacing w:val="-2"/>
                <w:sz w:val="20"/>
              </w:rPr>
              <w:t>предусмотренной</w:t>
            </w:r>
          </w:p>
        </w:tc>
      </w:tr>
      <w:tr w14:paraId="33707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77D445B5">
            <w:pPr>
              <w:pStyle w:val="10"/>
              <w:rPr>
                <w:sz w:val="16"/>
              </w:rPr>
            </w:pPr>
          </w:p>
        </w:tc>
        <w:tc>
          <w:tcPr>
            <w:tcW w:w="2889" w:type="dxa"/>
            <w:tcBorders>
              <w:top w:val="nil"/>
              <w:bottom w:val="nil"/>
            </w:tcBorders>
          </w:tcPr>
          <w:p w14:paraId="525DF1E1">
            <w:pPr>
              <w:pStyle w:val="10"/>
              <w:rPr>
                <w:sz w:val="16"/>
              </w:rPr>
            </w:pPr>
          </w:p>
        </w:tc>
        <w:tc>
          <w:tcPr>
            <w:tcW w:w="2693" w:type="dxa"/>
            <w:tcBorders>
              <w:top w:val="nil"/>
              <w:bottom w:val="nil"/>
            </w:tcBorders>
          </w:tcPr>
          <w:p w14:paraId="7BB16C4A">
            <w:pPr>
              <w:pStyle w:val="10"/>
              <w:tabs>
                <w:tab w:val="left" w:pos="1621"/>
                <w:tab w:val="left" w:pos="2049"/>
              </w:tabs>
              <w:spacing w:line="210" w:lineRule="exact"/>
              <w:ind w:left="61"/>
              <w:rPr>
                <w:sz w:val="20"/>
              </w:rPr>
            </w:pPr>
            <w:r>
              <w:rPr>
                <w:spacing w:val="-2"/>
                <w:sz w:val="20"/>
              </w:rPr>
              <w:t>нуждающихся</w:t>
            </w:r>
            <w:r>
              <w:rPr>
                <w:sz w:val="20"/>
              </w:rPr>
              <w:tab/>
            </w:r>
            <w:r>
              <w:rPr>
                <w:spacing w:val="-10"/>
                <w:sz w:val="20"/>
              </w:rPr>
              <w:t>в</w:t>
            </w:r>
            <w:r>
              <w:rPr>
                <w:sz w:val="20"/>
              </w:rPr>
              <w:tab/>
            </w:r>
            <w:r>
              <w:rPr>
                <w:spacing w:val="-2"/>
                <w:sz w:val="20"/>
              </w:rPr>
              <w:t>жилых</w:t>
            </w:r>
          </w:p>
        </w:tc>
        <w:tc>
          <w:tcPr>
            <w:tcW w:w="2693" w:type="dxa"/>
            <w:tcBorders>
              <w:top w:val="nil"/>
              <w:bottom w:val="nil"/>
            </w:tcBorders>
          </w:tcPr>
          <w:p w14:paraId="78E85F3D">
            <w:pPr>
              <w:pStyle w:val="10"/>
              <w:tabs>
                <w:tab w:val="left" w:pos="1548"/>
                <w:tab w:val="left" w:pos="2562"/>
              </w:tabs>
              <w:spacing w:line="210" w:lineRule="exact"/>
              <w:ind w:left="62"/>
              <w:rPr>
                <w:sz w:val="20"/>
              </w:rPr>
            </w:pPr>
            <w:r>
              <w:rPr>
                <w:spacing w:val="-2"/>
                <w:sz w:val="20"/>
              </w:rPr>
              <w:t>документа;</w:t>
            </w:r>
            <w:r>
              <w:rPr>
                <w:sz w:val="20"/>
              </w:rPr>
              <w:tab/>
            </w:r>
            <w:r>
              <w:rPr>
                <w:spacing w:val="-5"/>
                <w:sz w:val="20"/>
              </w:rPr>
              <w:t>МФЦ</w:t>
            </w:r>
            <w:r>
              <w:rPr>
                <w:sz w:val="20"/>
              </w:rPr>
              <w:tab/>
            </w:r>
            <w:r>
              <w:rPr>
                <w:spacing w:val="-10"/>
                <w:sz w:val="20"/>
              </w:rPr>
              <w:t>-</w:t>
            </w:r>
          </w:p>
        </w:tc>
        <w:tc>
          <w:tcPr>
            <w:tcW w:w="1647" w:type="dxa"/>
            <w:tcBorders>
              <w:top w:val="nil"/>
              <w:bottom w:val="nil"/>
            </w:tcBorders>
          </w:tcPr>
          <w:p w14:paraId="64487AF5">
            <w:pPr>
              <w:pStyle w:val="10"/>
              <w:spacing w:line="210" w:lineRule="exact"/>
              <w:ind w:left="62"/>
              <w:rPr>
                <w:sz w:val="20"/>
              </w:rPr>
            </w:pPr>
            <w:r>
              <w:rPr>
                <w:sz w:val="20"/>
              </w:rPr>
              <w:t>в</w:t>
            </w:r>
            <w:r>
              <w:rPr>
                <w:spacing w:val="-5"/>
                <w:sz w:val="20"/>
              </w:rPr>
              <w:t xml:space="preserve"> </w:t>
            </w:r>
            <w:r>
              <w:rPr>
                <w:sz w:val="20"/>
              </w:rPr>
              <w:t>приложении</w:t>
            </w:r>
            <w:r>
              <w:rPr>
                <w:spacing w:val="-4"/>
                <w:sz w:val="20"/>
              </w:rPr>
              <w:t xml:space="preserve"> </w:t>
            </w:r>
            <w:r>
              <w:rPr>
                <w:spacing w:val="-10"/>
                <w:sz w:val="20"/>
              </w:rPr>
              <w:t>к</w:t>
            </w:r>
          </w:p>
        </w:tc>
      </w:tr>
      <w:tr w14:paraId="1BB0F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9F412F5">
            <w:pPr>
              <w:pStyle w:val="10"/>
              <w:rPr>
                <w:sz w:val="16"/>
              </w:rPr>
            </w:pPr>
          </w:p>
        </w:tc>
        <w:tc>
          <w:tcPr>
            <w:tcW w:w="2889" w:type="dxa"/>
            <w:tcBorders>
              <w:top w:val="nil"/>
              <w:bottom w:val="nil"/>
            </w:tcBorders>
          </w:tcPr>
          <w:p w14:paraId="624F8B20">
            <w:pPr>
              <w:pStyle w:val="10"/>
              <w:rPr>
                <w:sz w:val="16"/>
              </w:rPr>
            </w:pPr>
          </w:p>
        </w:tc>
        <w:tc>
          <w:tcPr>
            <w:tcW w:w="2693" w:type="dxa"/>
            <w:tcBorders>
              <w:top w:val="nil"/>
              <w:bottom w:val="nil"/>
            </w:tcBorders>
          </w:tcPr>
          <w:p w14:paraId="2CDD8A37">
            <w:pPr>
              <w:pStyle w:val="10"/>
              <w:spacing w:line="210" w:lineRule="exact"/>
              <w:ind w:left="61"/>
              <w:rPr>
                <w:sz w:val="20"/>
              </w:rPr>
            </w:pPr>
            <w:r>
              <w:rPr>
                <w:spacing w:val="-2"/>
                <w:sz w:val="20"/>
              </w:rPr>
              <w:t>помещения</w:t>
            </w:r>
          </w:p>
        </w:tc>
        <w:tc>
          <w:tcPr>
            <w:tcW w:w="2693" w:type="dxa"/>
            <w:tcBorders>
              <w:top w:val="nil"/>
              <w:bottom w:val="nil"/>
            </w:tcBorders>
          </w:tcPr>
          <w:p w14:paraId="4CE577E7">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7F665C5A">
            <w:pPr>
              <w:pStyle w:val="10"/>
              <w:spacing w:line="210" w:lineRule="exact"/>
              <w:ind w:left="62"/>
              <w:rPr>
                <w:sz w:val="20"/>
              </w:rPr>
            </w:pPr>
            <w:r>
              <w:rPr>
                <w:spacing w:val="-2"/>
                <w:sz w:val="20"/>
              </w:rPr>
              <w:t>настоящему</w:t>
            </w:r>
          </w:p>
        </w:tc>
      </w:tr>
      <w:tr w14:paraId="1DEBA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A899DF3">
            <w:pPr>
              <w:pStyle w:val="10"/>
              <w:rPr>
                <w:sz w:val="16"/>
              </w:rPr>
            </w:pPr>
          </w:p>
        </w:tc>
        <w:tc>
          <w:tcPr>
            <w:tcW w:w="2889" w:type="dxa"/>
            <w:tcBorders>
              <w:top w:val="nil"/>
              <w:bottom w:val="nil"/>
            </w:tcBorders>
          </w:tcPr>
          <w:p w14:paraId="06ABFBB0">
            <w:pPr>
              <w:pStyle w:val="10"/>
              <w:rPr>
                <w:sz w:val="16"/>
              </w:rPr>
            </w:pPr>
          </w:p>
        </w:tc>
        <w:tc>
          <w:tcPr>
            <w:tcW w:w="2693" w:type="dxa"/>
            <w:tcBorders>
              <w:top w:val="nil"/>
              <w:bottom w:val="nil"/>
            </w:tcBorders>
          </w:tcPr>
          <w:p w14:paraId="11AD5A4D">
            <w:pPr>
              <w:pStyle w:val="10"/>
              <w:rPr>
                <w:sz w:val="16"/>
              </w:rPr>
            </w:pPr>
          </w:p>
        </w:tc>
        <w:tc>
          <w:tcPr>
            <w:tcW w:w="2693" w:type="dxa"/>
            <w:tcBorders>
              <w:top w:val="nil"/>
              <w:bottom w:val="nil"/>
            </w:tcBorders>
          </w:tcPr>
          <w:p w14:paraId="0A80C548">
            <w:pPr>
              <w:pStyle w:val="10"/>
              <w:spacing w:line="210" w:lineRule="exact"/>
              <w:ind w:left="62"/>
              <w:rPr>
                <w:sz w:val="20"/>
              </w:rPr>
            </w:pPr>
            <w:r>
              <w:rPr>
                <w:sz w:val="20"/>
              </w:rPr>
              <w:t>документа;</w:t>
            </w:r>
            <w:r>
              <w:rPr>
                <w:spacing w:val="67"/>
                <w:w w:val="150"/>
                <w:sz w:val="20"/>
              </w:rPr>
              <w:t xml:space="preserve"> </w:t>
            </w:r>
            <w:r>
              <w:rPr>
                <w:sz w:val="20"/>
              </w:rPr>
              <w:t>Единый</w:t>
            </w:r>
            <w:r>
              <w:rPr>
                <w:spacing w:val="69"/>
                <w:w w:val="150"/>
                <w:sz w:val="20"/>
              </w:rPr>
              <w:t xml:space="preserve"> </w:t>
            </w:r>
            <w:r>
              <w:rPr>
                <w:spacing w:val="-2"/>
                <w:sz w:val="20"/>
              </w:rPr>
              <w:t>портал,</w:t>
            </w:r>
          </w:p>
        </w:tc>
        <w:tc>
          <w:tcPr>
            <w:tcW w:w="1647" w:type="dxa"/>
            <w:tcBorders>
              <w:top w:val="nil"/>
              <w:bottom w:val="nil"/>
            </w:tcBorders>
          </w:tcPr>
          <w:p w14:paraId="35EEC1D8">
            <w:pPr>
              <w:pStyle w:val="10"/>
              <w:spacing w:line="210" w:lineRule="exact"/>
              <w:ind w:left="62"/>
              <w:rPr>
                <w:sz w:val="20"/>
              </w:rPr>
            </w:pPr>
            <w:r>
              <w:rPr>
                <w:spacing w:val="-2"/>
                <w:sz w:val="20"/>
              </w:rPr>
              <w:t>Административн</w:t>
            </w:r>
          </w:p>
        </w:tc>
      </w:tr>
      <w:tr w14:paraId="1190A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8856A1E">
            <w:pPr>
              <w:pStyle w:val="10"/>
              <w:rPr>
                <w:sz w:val="16"/>
              </w:rPr>
            </w:pPr>
          </w:p>
        </w:tc>
        <w:tc>
          <w:tcPr>
            <w:tcW w:w="2889" w:type="dxa"/>
            <w:tcBorders>
              <w:top w:val="nil"/>
              <w:bottom w:val="nil"/>
            </w:tcBorders>
          </w:tcPr>
          <w:p w14:paraId="01F1B6D5">
            <w:pPr>
              <w:pStyle w:val="10"/>
              <w:rPr>
                <w:sz w:val="16"/>
              </w:rPr>
            </w:pPr>
          </w:p>
        </w:tc>
        <w:tc>
          <w:tcPr>
            <w:tcW w:w="2693" w:type="dxa"/>
            <w:tcBorders>
              <w:top w:val="nil"/>
              <w:bottom w:val="nil"/>
            </w:tcBorders>
          </w:tcPr>
          <w:p w14:paraId="321B1E03">
            <w:pPr>
              <w:pStyle w:val="10"/>
              <w:rPr>
                <w:sz w:val="16"/>
              </w:rPr>
            </w:pPr>
          </w:p>
        </w:tc>
        <w:tc>
          <w:tcPr>
            <w:tcW w:w="2693" w:type="dxa"/>
            <w:tcBorders>
              <w:top w:val="nil"/>
              <w:bottom w:val="nil"/>
            </w:tcBorders>
          </w:tcPr>
          <w:p w14:paraId="6BB0C440">
            <w:pPr>
              <w:pStyle w:val="10"/>
              <w:tabs>
                <w:tab w:val="left" w:pos="1616"/>
                <w:tab w:val="left" w:pos="2530"/>
              </w:tabs>
              <w:spacing w:line="210" w:lineRule="exact"/>
              <w:ind w:left="62"/>
              <w:rPr>
                <w:sz w:val="20"/>
              </w:rPr>
            </w:pPr>
            <w:r>
              <w:rPr>
                <w:spacing w:val="-2"/>
                <w:sz w:val="20"/>
              </w:rPr>
              <w:t>Региональный</w:t>
            </w:r>
            <w:r>
              <w:rPr>
                <w:sz w:val="20"/>
              </w:rPr>
              <w:tab/>
            </w:r>
            <w:r>
              <w:rPr>
                <w:spacing w:val="-2"/>
                <w:sz w:val="20"/>
              </w:rPr>
              <w:t>портал</w:t>
            </w:r>
            <w:r>
              <w:rPr>
                <w:sz w:val="20"/>
              </w:rPr>
              <w:tab/>
            </w:r>
            <w:r>
              <w:rPr>
                <w:spacing w:val="-10"/>
                <w:sz w:val="20"/>
              </w:rPr>
              <w:t>–</w:t>
            </w:r>
          </w:p>
        </w:tc>
        <w:tc>
          <w:tcPr>
            <w:tcW w:w="1647" w:type="dxa"/>
            <w:tcBorders>
              <w:top w:val="nil"/>
              <w:bottom w:val="nil"/>
            </w:tcBorders>
          </w:tcPr>
          <w:p w14:paraId="467C080B">
            <w:pPr>
              <w:pStyle w:val="10"/>
              <w:spacing w:line="210" w:lineRule="exact"/>
              <w:ind w:left="62"/>
              <w:rPr>
                <w:sz w:val="20"/>
              </w:rPr>
            </w:pPr>
            <w:r>
              <w:rPr>
                <w:sz w:val="20"/>
              </w:rPr>
              <w:t xml:space="preserve">ому </w:t>
            </w:r>
            <w:r>
              <w:rPr>
                <w:spacing w:val="-2"/>
                <w:sz w:val="20"/>
              </w:rPr>
              <w:t>регламенту;</w:t>
            </w:r>
          </w:p>
        </w:tc>
      </w:tr>
      <w:tr w14:paraId="5B61D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3D2BD15">
            <w:pPr>
              <w:pStyle w:val="10"/>
              <w:rPr>
                <w:sz w:val="16"/>
              </w:rPr>
            </w:pPr>
          </w:p>
        </w:tc>
        <w:tc>
          <w:tcPr>
            <w:tcW w:w="2889" w:type="dxa"/>
            <w:tcBorders>
              <w:top w:val="nil"/>
              <w:bottom w:val="nil"/>
            </w:tcBorders>
          </w:tcPr>
          <w:p w14:paraId="41D1F81F">
            <w:pPr>
              <w:pStyle w:val="10"/>
              <w:rPr>
                <w:sz w:val="16"/>
              </w:rPr>
            </w:pPr>
          </w:p>
        </w:tc>
        <w:tc>
          <w:tcPr>
            <w:tcW w:w="2693" w:type="dxa"/>
            <w:tcBorders>
              <w:top w:val="nil"/>
              <w:bottom w:val="nil"/>
            </w:tcBorders>
          </w:tcPr>
          <w:p w14:paraId="1E84C873">
            <w:pPr>
              <w:pStyle w:val="10"/>
              <w:rPr>
                <w:sz w:val="16"/>
              </w:rPr>
            </w:pPr>
          </w:p>
        </w:tc>
        <w:tc>
          <w:tcPr>
            <w:tcW w:w="2693" w:type="dxa"/>
            <w:tcBorders>
              <w:top w:val="nil"/>
              <w:bottom w:val="nil"/>
            </w:tcBorders>
          </w:tcPr>
          <w:p w14:paraId="0A9989CB">
            <w:pPr>
              <w:pStyle w:val="10"/>
              <w:spacing w:line="210" w:lineRule="exact"/>
              <w:ind w:left="62"/>
              <w:rPr>
                <w:sz w:val="20"/>
              </w:rPr>
            </w:pPr>
            <w:r>
              <w:rPr>
                <w:sz w:val="20"/>
              </w:rPr>
              <w:t>формируется</w:t>
            </w:r>
            <w:r>
              <w:rPr>
                <w:spacing w:val="15"/>
                <w:sz w:val="20"/>
              </w:rPr>
              <w:t xml:space="preserve"> </w:t>
            </w:r>
            <w:r>
              <w:rPr>
                <w:sz w:val="20"/>
              </w:rPr>
              <w:t>при</w:t>
            </w:r>
            <w:r>
              <w:rPr>
                <w:spacing w:val="15"/>
                <w:sz w:val="20"/>
              </w:rPr>
              <w:t xml:space="preserve"> </w:t>
            </w:r>
            <w:r>
              <w:rPr>
                <w:spacing w:val="-2"/>
                <w:sz w:val="20"/>
              </w:rPr>
              <w:t>заполнении</w:t>
            </w:r>
          </w:p>
        </w:tc>
        <w:tc>
          <w:tcPr>
            <w:tcW w:w="1647" w:type="dxa"/>
            <w:tcBorders>
              <w:top w:val="nil"/>
              <w:bottom w:val="nil"/>
            </w:tcBorders>
          </w:tcPr>
          <w:p w14:paraId="42E23A63">
            <w:pPr>
              <w:pStyle w:val="10"/>
              <w:spacing w:line="210" w:lineRule="exact"/>
              <w:ind w:left="62"/>
              <w:rPr>
                <w:sz w:val="20"/>
              </w:rPr>
            </w:pPr>
            <w:r>
              <w:rPr>
                <w:spacing w:val="-2"/>
                <w:sz w:val="20"/>
              </w:rPr>
              <w:t>количество</w:t>
            </w:r>
          </w:p>
        </w:tc>
      </w:tr>
      <w:tr w14:paraId="72072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A1F0452">
            <w:pPr>
              <w:pStyle w:val="10"/>
              <w:rPr>
                <w:sz w:val="16"/>
              </w:rPr>
            </w:pPr>
          </w:p>
        </w:tc>
        <w:tc>
          <w:tcPr>
            <w:tcW w:w="2889" w:type="dxa"/>
            <w:tcBorders>
              <w:top w:val="nil"/>
              <w:bottom w:val="nil"/>
            </w:tcBorders>
          </w:tcPr>
          <w:p w14:paraId="29FC0DCA">
            <w:pPr>
              <w:pStyle w:val="10"/>
              <w:rPr>
                <w:sz w:val="16"/>
              </w:rPr>
            </w:pPr>
          </w:p>
        </w:tc>
        <w:tc>
          <w:tcPr>
            <w:tcW w:w="2693" w:type="dxa"/>
            <w:tcBorders>
              <w:top w:val="nil"/>
              <w:bottom w:val="nil"/>
            </w:tcBorders>
          </w:tcPr>
          <w:p w14:paraId="631D637F">
            <w:pPr>
              <w:pStyle w:val="10"/>
              <w:rPr>
                <w:sz w:val="16"/>
              </w:rPr>
            </w:pPr>
          </w:p>
        </w:tc>
        <w:tc>
          <w:tcPr>
            <w:tcW w:w="2693" w:type="dxa"/>
            <w:tcBorders>
              <w:top w:val="nil"/>
              <w:bottom w:val="nil"/>
            </w:tcBorders>
          </w:tcPr>
          <w:p w14:paraId="6EA6070B">
            <w:pPr>
              <w:pStyle w:val="10"/>
              <w:tabs>
                <w:tab w:val="left" w:pos="1990"/>
              </w:tabs>
              <w:spacing w:line="210" w:lineRule="exact"/>
              <w:ind w:left="62"/>
              <w:rPr>
                <w:sz w:val="20"/>
              </w:rPr>
            </w:pPr>
            <w:r>
              <w:rPr>
                <w:spacing w:val="-2"/>
                <w:sz w:val="20"/>
              </w:rPr>
              <w:t>интерактивной</w:t>
            </w:r>
            <w:r>
              <w:rPr>
                <w:sz w:val="20"/>
              </w:rPr>
              <w:tab/>
            </w:r>
            <w:r>
              <w:rPr>
                <w:spacing w:val="-2"/>
                <w:sz w:val="20"/>
              </w:rPr>
              <w:t>формы,</w:t>
            </w:r>
          </w:p>
        </w:tc>
        <w:tc>
          <w:tcPr>
            <w:tcW w:w="1647" w:type="dxa"/>
            <w:tcBorders>
              <w:top w:val="nil"/>
              <w:bottom w:val="nil"/>
            </w:tcBorders>
          </w:tcPr>
          <w:p w14:paraId="019A5A25">
            <w:pPr>
              <w:pStyle w:val="10"/>
              <w:spacing w:line="210" w:lineRule="exact"/>
              <w:ind w:left="62"/>
              <w:rPr>
                <w:sz w:val="20"/>
              </w:rPr>
            </w:pPr>
            <w:r>
              <w:rPr>
                <w:sz w:val="20"/>
              </w:rPr>
              <w:t>экземпляров</w:t>
            </w:r>
            <w:r>
              <w:rPr>
                <w:spacing w:val="-5"/>
                <w:sz w:val="20"/>
              </w:rPr>
              <w:t xml:space="preserve"> </w:t>
            </w:r>
            <w:r>
              <w:rPr>
                <w:sz w:val="20"/>
              </w:rPr>
              <w:t>–</w:t>
            </w:r>
            <w:r>
              <w:rPr>
                <w:spacing w:val="-5"/>
                <w:sz w:val="20"/>
              </w:rPr>
              <w:t xml:space="preserve"> </w:t>
            </w:r>
            <w:r>
              <w:rPr>
                <w:spacing w:val="-10"/>
                <w:sz w:val="20"/>
              </w:rPr>
              <w:t>1</w:t>
            </w:r>
          </w:p>
        </w:tc>
      </w:tr>
      <w:tr w14:paraId="67B5C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E4EF5EB">
            <w:pPr>
              <w:pStyle w:val="10"/>
              <w:rPr>
                <w:sz w:val="16"/>
              </w:rPr>
            </w:pPr>
          </w:p>
        </w:tc>
        <w:tc>
          <w:tcPr>
            <w:tcW w:w="2889" w:type="dxa"/>
            <w:tcBorders>
              <w:top w:val="nil"/>
              <w:bottom w:val="nil"/>
            </w:tcBorders>
          </w:tcPr>
          <w:p w14:paraId="57112ED3">
            <w:pPr>
              <w:pStyle w:val="10"/>
              <w:rPr>
                <w:sz w:val="16"/>
              </w:rPr>
            </w:pPr>
          </w:p>
        </w:tc>
        <w:tc>
          <w:tcPr>
            <w:tcW w:w="2693" w:type="dxa"/>
            <w:tcBorders>
              <w:top w:val="nil"/>
              <w:bottom w:val="nil"/>
            </w:tcBorders>
          </w:tcPr>
          <w:p w14:paraId="7AB6784B">
            <w:pPr>
              <w:pStyle w:val="10"/>
              <w:rPr>
                <w:sz w:val="16"/>
              </w:rPr>
            </w:pPr>
          </w:p>
        </w:tc>
        <w:tc>
          <w:tcPr>
            <w:tcW w:w="2693" w:type="dxa"/>
            <w:tcBorders>
              <w:top w:val="nil"/>
              <w:bottom w:val="nil"/>
            </w:tcBorders>
          </w:tcPr>
          <w:p w14:paraId="0469A823">
            <w:pPr>
              <w:pStyle w:val="10"/>
              <w:tabs>
                <w:tab w:val="left" w:pos="2123"/>
              </w:tabs>
              <w:spacing w:line="210" w:lineRule="exact"/>
              <w:ind w:left="62"/>
              <w:rPr>
                <w:sz w:val="20"/>
              </w:rPr>
            </w:pPr>
            <w:r>
              <w:rPr>
                <w:spacing w:val="-2"/>
                <w:sz w:val="20"/>
              </w:rPr>
              <w:t>подписывается</w:t>
            </w:r>
            <w:r>
              <w:rPr>
                <w:sz w:val="20"/>
              </w:rPr>
              <w:tab/>
            </w:r>
            <w:r>
              <w:rPr>
                <w:spacing w:val="-2"/>
                <w:sz w:val="20"/>
              </w:rPr>
              <w:t>всеми</w:t>
            </w:r>
          </w:p>
        </w:tc>
        <w:tc>
          <w:tcPr>
            <w:tcW w:w="1647" w:type="dxa"/>
            <w:tcBorders>
              <w:top w:val="nil"/>
              <w:bottom w:val="nil"/>
            </w:tcBorders>
          </w:tcPr>
          <w:p w14:paraId="3EEDA621">
            <w:pPr>
              <w:pStyle w:val="10"/>
              <w:rPr>
                <w:sz w:val="16"/>
              </w:rPr>
            </w:pPr>
          </w:p>
        </w:tc>
      </w:tr>
      <w:tr w14:paraId="5D9AA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4D8635D">
            <w:pPr>
              <w:pStyle w:val="10"/>
              <w:rPr>
                <w:sz w:val="16"/>
              </w:rPr>
            </w:pPr>
          </w:p>
        </w:tc>
        <w:tc>
          <w:tcPr>
            <w:tcW w:w="2889" w:type="dxa"/>
            <w:tcBorders>
              <w:top w:val="nil"/>
              <w:bottom w:val="nil"/>
            </w:tcBorders>
          </w:tcPr>
          <w:p w14:paraId="739C78EB">
            <w:pPr>
              <w:pStyle w:val="10"/>
              <w:rPr>
                <w:sz w:val="16"/>
              </w:rPr>
            </w:pPr>
          </w:p>
        </w:tc>
        <w:tc>
          <w:tcPr>
            <w:tcW w:w="2693" w:type="dxa"/>
            <w:tcBorders>
              <w:top w:val="nil"/>
              <w:bottom w:val="nil"/>
            </w:tcBorders>
          </w:tcPr>
          <w:p w14:paraId="270DC96A">
            <w:pPr>
              <w:pStyle w:val="10"/>
              <w:rPr>
                <w:sz w:val="16"/>
              </w:rPr>
            </w:pPr>
          </w:p>
        </w:tc>
        <w:tc>
          <w:tcPr>
            <w:tcW w:w="2693" w:type="dxa"/>
            <w:tcBorders>
              <w:top w:val="nil"/>
              <w:bottom w:val="nil"/>
            </w:tcBorders>
          </w:tcPr>
          <w:p w14:paraId="0D2EABAB">
            <w:pPr>
              <w:pStyle w:val="10"/>
              <w:spacing w:line="210" w:lineRule="exact"/>
              <w:ind w:left="62"/>
              <w:rPr>
                <w:sz w:val="20"/>
              </w:rPr>
            </w:pPr>
            <w:r>
              <w:rPr>
                <w:sz w:val="20"/>
              </w:rPr>
              <w:t>членами</w:t>
            </w:r>
            <w:r>
              <w:rPr>
                <w:spacing w:val="12"/>
                <w:sz w:val="20"/>
              </w:rPr>
              <w:t xml:space="preserve"> </w:t>
            </w:r>
            <w:r>
              <w:rPr>
                <w:sz w:val="20"/>
              </w:rPr>
              <w:t>семьи</w:t>
            </w:r>
            <w:r>
              <w:rPr>
                <w:spacing w:val="12"/>
                <w:sz w:val="20"/>
              </w:rPr>
              <w:t xml:space="preserve"> </w:t>
            </w:r>
            <w:r>
              <w:rPr>
                <w:sz w:val="20"/>
              </w:rPr>
              <w:t>старше</w:t>
            </w:r>
            <w:r>
              <w:rPr>
                <w:spacing w:val="12"/>
                <w:sz w:val="20"/>
              </w:rPr>
              <w:t xml:space="preserve"> </w:t>
            </w:r>
            <w:r>
              <w:rPr>
                <w:sz w:val="20"/>
              </w:rPr>
              <w:t>14</w:t>
            </w:r>
            <w:r>
              <w:rPr>
                <w:spacing w:val="13"/>
                <w:sz w:val="20"/>
              </w:rPr>
              <w:t xml:space="preserve"> </w:t>
            </w:r>
            <w:r>
              <w:rPr>
                <w:spacing w:val="-5"/>
                <w:sz w:val="20"/>
              </w:rPr>
              <w:t>лет</w:t>
            </w:r>
          </w:p>
        </w:tc>
        <w:tc>
          <w:tcPr>
            <w:tcW w:w="1647" w:type="dxa"/>
            <w:tcBorders>
              <w:top w:val="nil"/>
              <w:bottom w:val="nil"/>
            </w:tcBorders>
          </w:tcPr>
          <w:p w14:paraId="63BA8758">
            <w:pPr>
              <w:pStyle w:val="10"/>
              <w:rPr>
                <w:sz w:val="16"/>
              </w:rPr>
            </w:pPr>
          </w:p>
        </w:tc>
      </w:tr>
      <w:tr w14:paraId="4B679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4533AD6">
            <w:pPr>
              <w:pStyle w:val="10"/>
              <w:rPr>
                <w:sz w:val="16"/>
              </w:rPr>
            </w:pPr>
          </w:p>
        </w:tc>
        <w:tc>
          <w:tcPr>
            <w:tcW w:w="2889" w:type="dxa"/>
            <w:tcBorders>
              <w:top w:val="nil"/>
              <w:bottom w:val="nil"/>
            </w:tcBorders>
          </w:tcPr>
          <w:p w14:paraId="6F117A5E">
            <w:pPr>
              <w:pStyle w:val="10"/>
              <w:rPr>
                <w:sz w:val="16"/>
              </w:rPr>
            </w:pPr>
          </w:p>
        </w:tc>
        <w:tc>
          <w:tcPr>
            <w:tcW w:w="2693" w:type="dxa"/>
            <w:tcBorders>
              <w:top w:val="nil"/>
              <w:bottom w:val="nil"/>
            </w:tcBorders>
          </w:tcPr>
          <w:p w14:paraId="4BA49EE5">
            <w:pPr>
              <w:pStyle w:val="10"/>
              <w:rPr>
                <w:sz w:val="16"/>
              </w:rPr>
            </w:pPr>
          </w:p>
        </w:tc>
        <w:tc>
          <w:tcPr>
            <w:tcW w:w="2693" w:type="dxa"/>
            <w:tcBorders>
              <w:top w:val="nil"/>
              <w:bottom w:val="nil"/>
            </w:tcBorders>
          </w:tcPr>
          <w:p w14:paraId="42774D26">
            <w:pPr>
              <w:pStyle w:val="10"/>
              <w:tabs>
                <w:tab w:val="left" w:pos="1412"/>
                <w:tab w:val="left" w:pos="2536"/>
              </w:tabs>
              <w:spacing w:line="210" w:lineRule="exact"/>
              <w:ind w:left="62"/>
              <w:rPr>
                <w:sz w:val="20"/>
              </w:rPr>
            </w:pPr>
            <w:r>
              <w:rPr>
                <w:spacing w:val="-2"/>
                <w:sz w:val="20"/>
              </w:rPr>
              <w:t>электронной</w:t>
            </w:r>
            <w:r>
              <w:rPr>
                <w:sz w:val="20"/>
              </w:rPr>
              <w:tab/>
            </w:r>
            <w:r>
              <w:rPr>
                <w:spacing w:val="-2"/>
                <w:sz w:val="20"/>
              </w:rPr>
              <w:t>подписью</w:t>
            </w:r>
            <w:r>
              <w:rPr>
                <w:sz w:val="20"/>
              </w:rPr>
              <w:tab/>
            </w:r>
            <w:r>
              <w:rPr>
                <w:spacing w:val="-12"/>
                <w:sz w:val="20"/>
              </w:rPr>
              <w:t>в</w:t>
            </w:r>
          </w:p>
        </w:tc>
        <w:tc>
          <w:tcPr>
            <w:tcW w:w="1647" w:type="dxa"/>
            <w:tcBorders>
              <w:top w:val="nil"/>
              <w:bottom w:val="nil"/>
            </w:tcBorders>
          </w:tcPr>
          <w:p w14:paraId="6533316B">
            <w:pPr>
              <w:pStyle w:val="10"/>
              <w:rPr>
                <w:sz w:val="16"/>
              </w:rPr>
            </w:pPr>
          </w:p>
        </w:tc>
      </w:tr>
      <w:tr w14:paraId="46443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4940629">
            <w:pPr>
              <w:pStyle w:val="10"/>
              <w:rPr>
                <w:sz w:val="16"/>
              </w:rPr>
            </w:pPr>
          </w:p>
        </w:tc>
        <w:tc>
          <w:tcPr>
            <w:tcW w:w="2889" w:type="dxa"/>
            <w:tcBorders>
              <w:top w:val="nil"/>
              <w:bottom w:val="nil"/>
            </w:tcBorders>
          </w:tcPr>
          <w:p w14:paraId="7DD0D7BE">
            <w:pPr>
              <w:pStyle w:val="10"/>
              <w:rPr>
                <w:sz w:val="16"/>
              </w:rPr>
            </w:pPr>
          </w:p>
        </w:tc>
        <w:tc>
          <w:tcPr>
            <w:tcW w:w="2693" w:type="dxa"/>
            <w:tcBorders>
              <w:top w:val="nil"/>
              <w:bottom w:val="nil"/>
            </w:tcBorders>
          </w:tcPr>
          <w:p w14:paraId="6B660FD7">
            <w:pPr>
              <w:pStyle w:val="10"/>
              <w:rPr>
                <w:sz w:val="16"/>
              </w:rPr>
            </w:pPr>
          </w:p>
        </w:tc>
        <w:tc>
          <w:tcPr>
            <w:tcW w:w="2693" w:type="dxa"/>
            <w:tcBorders>
              <w:top w:val="nil"/>
              <w:bottom w:val="nil"/>
            </w:tcBorders>
          </w:tcPr>
          <w:p w14:paraId="549AE749">
            <w:pPr>
              <w:pStyle w:val="10"/>
              <w:spacing w:line="210" w:lineRule="exact"/>
              <w:ind w:left="62"/>
              <w:rPr>
                <w:sz w:val="20"/>
              </w:rPr>
            </w:pPr>
            <w:r>
              <w:rPr>
                <w:sz w:val="20"/>
              </w:rPr>
              <w:t>соответствии</w:t>
            </w:r>
            <w:r>
              <w:rPr>
                <w:spacing w:val="-6"/>
                <w:sz w:val="20"/>
              </w:rPr>
              <w:t xml:space="preserve"> </w:t>
            </w:r>
            <w:r>
              <w:rPr>
                <w:sz w:val="20"/>
              </w:rPr>
              <w:t>с</w:t>
            </w:r>
            <w:r>
              <w:rPr>
                <w:spacing w:val="-5"/>
                <w:sz w:val="20"/>
              </w:rPr>
              <w:t xml:space="preserve"> </w:t>
            </w:r>
            <w:r>
              <w:rPr>
                <w:spacing w:val="-2"/>
                <w:sz w:val="20"/>
              </w:rPr>
              <w:t>требованиями</w:t>
            </w:r>
          </w:p>
        </w:tc>
        <w:tc>
          <w:tcPr>
            <w:tcW w:w="1647" w:type="dxa"/>
            <w:tcBorders>
              <w:top w:val="nil"/>
              <w:bottom w:val="nil"/>
            </w:tcBorders>
          </w:tcPr>
          <w:p w14:paraId="35A95CB8">
            <w:pPr>
              <w:pStyle w:val="10"/>
              <w:rPr>
                <w:sz w:val="16"/>
              </w:rPr>
            </w:pPr>
          </w:p>
        </w:tc>
      </w:tr>
      <w:tr w14:paraId="319EA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EB82C93">
            <w:pPr>
              <w:pStyle w:val="10"/>
              <w:rPr>
                <w:sz w:val="16"/>
              </w:rPr>
            </w:pPr>
          </w:p>
        </w:tc>
        <w:tc>
          <w:tcPr>
            <w:tcW w:w="2889" w:type="dxa"/>
            <w:tcBorders>
              <w:top w:val="nil"/>
              <w:bottom w:val="nil"/>
            </w:tcBorders>
          </w:tcPr>
          <w:p w14:paraId="621E4CA1">
            <w:pPr>
              <w:pStyle w:val="10"/>
              <w:rPr>
                <w:sz w:val="16"/>
              </w:rPr>
            </w:pPr>
          </w:p>
        </w:tc>
        <w:tc>
          <w:tcPr>
            <w:tcW w:w="2693" w:type="dxa"/>
            <w:tcBorders>
              <w:top w:val="nil"/>
              <w:bottom w:val="nil"/>
            </w:tcBorders>
          </w:tcPr>
          <w:p w14:paraId="07750A18">
            <w:pPr>
              <w:pStyle w:val="10"/>
              <w:rPr>
                <w:sz w:val="16"/>
              </w:rPr>
            </w:pPr>
          </w:p>
        </w:tc>
        <w:tc>
          <w:tcPr>
            <w:tcW w:w="2693" w:type="dxa"/>
            <w:tcBorders>
              <w:top w:val="nil"/>
              <w:bottom w:val="nil"/>
            </w:tcBorders>
          </w:tcPr>
          <w:p w14:paraId="01BFA53E">
            <w:pPr>
              <w:pStyle w:val="10"/>
              <w:spacing w:line="210" w:lineRule="exact"/>
              <w:ind w:left="62"/>
              <w:rPr>
                <w:sz w:val="20"/>
              </w:rPr>
            </w:pPr>
            <w:r>
              <w:rPr>
                <w:sz w:val="20"/>
              </w:rPr>
              <w:t>Федерального</w:t>
            </w:r>
            <w:r>
              <w:rPr>
                <w:spacing w:val="-4"/>
                <w:sz w:val="20"/>
              </w:rPr>
              <w:t xml:space="preserve"> </w:t>
            </w:r>
            <w:r>
              <w:rPr>
                <w:sz w:val="20"/>
              </w:rPr>
              <w:t>закона</w:t>
            </w:r>
            <w:r>
              <w:rPr>
                <w:spacing w:val="-2"/>
                <w:sz w:val="20"/>
              </w:rPr>
              <w:t xml:space="preserve"> </w:t>
            </w:r>
            <w:r>
              <w:rPr>
                <w:sz w:val="20"/>
              </w:rPr>
              <w:t>от</w:t>
            </w:r>
            <w:r>
              <w:rPr>
                <w:spacing w:val="-1"/>
                <w:sz w:val="20"/>
              </w:rPr>
              <w:t xml:space="preserve"> </w:t>
            </w:r>
            <w:r>
              <w:rPr>
                <w:spacing w:val="-5"/>
                <w:sz w:val="20"/>
              </w:rPr>
              <w:t>27</w:t>
            </w:r>
          </w:p>
        </w:tc>
        <w:tc>
          <w:tcPr>
            <w:tcW w:w="1647" w:type="dxa"/>
            <w:tcBorders>
              <w:top w:val="nil"/>
              <w:bottom w:val="nil"/>
            </w:tcBorders>
          </w:tcPr>
          <w:p w14:paraId="76A35368">
            <w:pPr>
              <w:pStyle w:val="10"/>
              <w:rPr>
                <w:sz w:val="16"/>
              </w:rPr>
            </w:pPr>
          </w:p>
        </w:tc>
      </w:tr>
      <w:tr w14:paraId="1FD87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78469CD5">
            <w:pPr>
              <w:pStyle w:val="10"/>
              <w:rPr>
                <w:sz w:val="16"/>
              </w:rPr>
            </w:pPr>
          </w:p>
        </w:tc>
        <w:tc>
          <w:tcPr>
            <w:tcW w:w="2889" w:type="dxa"/>
            <w:tcBorders>
              <w:top w:val="nil"/>
              <w:bottom w:val="nil"/>
            </w:tcBorders>
          </w:tcPr>
          <w:p w14:paraId="2C58AE00">
            <w:pPr>
              <w:pStyle w:val="10"/>
              <w:rPr>
                <w:sz w:val="16"/>
              </w:rPr>
            </w:pPr>
          </w:p>
        </w:tc>
        <w:tc>
          <w:tcPr>
            <w:tcW w:w="2693" w:type="dxa"/>
            <w:tcBorders>
              <w:top w:val="nil"/>
              <w:bottom w:val="nil"/>
            </w:tcBorders>
          </w:tcPr>
          <w:p w14:paraId="33D7C355">
            <w:pPr>
              <w:pStyle w:val="10"/>
              <w:rPr>
                <w:sz w:val="16"/>
              </w:rPr>
            </w:pPr>
          </w:p>
        </w:tc>
        <w:tc>
          <w:tcPr>
            <w:tcW w:w="2693" w:type="dxa"/>
            <w:tcBorders>
              <w:top w:val="nil"/>
              <w:bottom w:val="nil"/>
            </w:tcBorders>
          </w:tcPr>
          <w:p w14:paraId="6BD7EE18">
            <w:pPr>
              <w:pStyle w:val="10"/>
              <w:spacing w:line="210" w:lineRule="exact"/>
              <w:ind w:left="62"/>
              <w:rPr>
                <w:sz w:val="20"/>
              </w:rPr>
            </w:pPr>
            <w:r>
              <w:rPr>
                <w:sz w:val="20"/>
              </w:rPr>
              <w:t>июля</w:t>
            </w:r>
            <w:r>
              <w:rPr>
                <w:spacing w:val="-4"/>
                <w:sz w:val="20"/>
              </w:rPr>
              <w:t xml:space="preserve"> </w:t>
            </w:r>
            <w:r>
              <w:rPr>
                <w:sz w:val="20"/>
              </w:rPr>
              <w:t>2010</w:t>
            </w:r>
            <w:r>
              <w:rPr>
                <w:spacing w:val="-2"/>
                <w:sz w:val="20"/>
              </w:rPr>
              <w:t xml:space="preserve"> </w:t>
            </w:r>
            <w:r>
              <w:rPr>
                <w:sz w:val="20"/>
              </w:rPr>
              <w:t>г.</w:t>
            </w:r>
            <w:r>
              <w:rPr>
                <w:spacing w:val="-1"/>
                <w:sz w:val="20"/>
              </w:rPr>
              <w:t xml:space="preserve"> </w:t>
            </w:r>
            <w:r>
              <w:rPr>
                <w:sz w:val="20"/>
              </w:rPr>
              <w:t>№</w:t>
            </w:r>
            <w:r>
              <w:rPr>
                <w:spacing w:val="-2"/>
                <w:sz w:val="20"/>
              </w:rPr>
              <w:t xml:space="preserve"> </w:t>
            </w:r>
            <w:r>
              <w:rPr>
                <w:sz w:val="20"/>
              </w:rPr>
              <w:t>210-ФЗ</w:t>
            </w:r>
            <w:r>
              <w:rPr>
                <w:spacing w:val="-1"/>
                <w:sz w:val="20"/>
              </w:rPr>
              <w:t xml:space="preserve"> </w:t>
            </w:r>
            <w:r>
              <w:rPr>
                <w:spacing w:val="-5"/>
                <w:sz w:val="20"/>
              </w:rPr>
              <w:t>«Об</w:t>
            </w:r>
          </w:p>
        </w:tc>
        <w:tc>
          <w:tcPr>
            <w:tcW w:w="1647" w:type="dxa"/>
            <w:tcBorders>
              <w:top w:val="nil"/>
              <w:bottom w:val="nil"/>
            </w:tcBorders>
          </w:tcPr>
          <w:p w14:paraId="26F0B007">
            <w:pPr>
              <w:pStyle w:val="10"/>
              <w:rPr>
                <w:sz w:val="16"/>
              </w:rPr>
            </w:pPr>
          </w:p>
        </w:tc>
      </w:tr>
      <w:tr w14:paraId="7E773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DFDF255">
            <w:pPr>
              <w:pStyle w:val="10"/>
              <w:rPr>
                <w:sz w:val="16"/>
              </w:rPr>
            </w:pPr>
          </w:p>
        </w:tc>
        <w:tc>
          <w:tcPr>
            <w:tcW w:w="2889" w:type="dxa"/>
            <w:tcBorders>
              <w:top w:val="nil"/>
              <w:bottom w:val="nil"/>
            </w:tcBorders>
          </w:tcPr>
          <w:p w14:paraId="6A2DAF9C">
            <w:pPr>
              <w:pStyle w:val="10"/>
              <w:rPr>
                <w:sz w:val="16"/>
              </w:rPr>
            </w:pPr>
          </w:p>
        </w:tc>
        <w:tc>
          <w:tcPr>
            <w:tcW w:w="2693" w:type="dxa"/>
            <w:tcBorders>
              <w:top w:val="nil"/>
              <w:bottom w:val="nil"/>
            </w:tcBorders>
          </w:tcPr>
          <w:p w14:paraId="6637EEB3">
            <w:pPr>
              <w:pStyle w:val="10"/>
              <w:rPr>
                <w:sz w:val="16"/>
              </w:rPr>
            </w:pPr>
          </w:p>
        </w:tc>
        <w:tc>
          <w:tcPr>
            <w:tcW w:w="2693" w:type="dxa"/>
            <w:tcBorders>
              <w:top w:val="nil"/>
              <w:bottom w:val="nil"/>
            </w:tcBorders>
          </w:tcPr>
          <w:p w14:paraId="53EC71D1">
            <w:pPr>
              <w:pStyle w:val="10"/>
              <w:spacing w:line="210" w:lineRule="exact"/>
              <w:ind w:left="62"/>
              <w:rPr>
                <w:sz w:val="20"/>
              </w:rPr>
            </w:pPr>
            <w:r>
              <w:rPr>
                <w:sz w:val="20"/>
              </w:rPr>
              <w:t>организации</w:t>
            </w:r>
            <w:r>
              <w:rPr>
                <w:spacing w:val="-10"/>
                <w:sz w:val="20"/>
              </w:rPr>
              <w:t xml:space="preserve"> </w:t>
            </w:r>
            <w:r>
              <w:rPr>
                <w:spacing w:val="-2"/>
                <w:sz w:val="20"/>
              </w:rPr>
              <w:t>предоставления</w:t>
            </w:r>
          </w:p>
        </w:tc>
        <w:tc>
          <w:tcPr>
            <w:tcW w:w="1647" w:type="dxa"/>
            <w:tcBorders>
              <w:top w:val="nil"/>
              <w:bottom w:val="nil"/>
            </w:tcBorders>
          </w:tcPr>
          <w:p w14:paraId="0F98DFFE">
            <w:pPr>
              <w:pStyle w:val="10"/>
              <w:rPr>
                <w:sz w:val="16"/>
              </w:rPr>
            </w:pPr>
          </w:p>
        </w:tc>
      </w:tr>
      <w:tr w14:paraId="30B07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0AFC916">
            <w:pPr>
              <w:pStyle w:val="10"/>
              <w:rPr>
                <w:sz w:val="16"/>
              </w:rPr>
            </w:pPr>
          </w:p>
        </w:tc>
        <w:tc>
          <w:tcPr>
            <w:tcW w:w="2889" w:type="dxa"/>
            <w:tcBorders>
              <w:top w:val="nil"/>
              <w:bottom w:val="nil"/>
            </w:tcBorders>
          </w:tcPr>
          <w:p w14:paraId="6A81BF67">
            <w:pPr>
              <w:pStyle w:val="10"/>
              <w:rPr>
                <w:sz w:val="16"/>
              </w:rPr>
            </w:pPr>
          </w:p>
        </w:tc>
        <w:tc>
          <w:tcPr>
            <w:tcW w:w="2693" w:type="dxa"/>
            <w:tcBorders>
              <w:top w:val="nil"/>
              <w:bottom w:val="nil"/>
            </w:tcBorders>
          </w:tcPr>
          <w:p w14:paraId="7FB05643">
            <w:pPr>
              <w:pStyle w:val="10"/>
              <w:rPr>
                <w:sz w:val="16"/>
              </w:rPr>
            </w:pPr>
          </w:p>
        </w:tc>
        <w:tc>
          <w:tcPr>
            <w:tcW w:w="2693" w:type="dxa"/>
            <w:tcBorders>
              <w:top w:val="nil"/>
              <w:bottom w:val="nil"/>
            </w:tcBorders>
          </w:tcPr>
          <w:p w14:paraId="14E4A5E3">
            <w:pPr>
              <w:pStyle w:val="10"/>
              <w:spacing w:line="210" w:lineRule="exact"/>
              <w:ind w:left="62"/>
              <w:rPr>
                <w:sz w:val="20"/>
              </w:rPr>
            </w:pPr>
            <w:r>
              <w:rPr>
                <w:sz w:val="20"/>
              </w:rPr>
              <w:t xml:space="preserve">государственных </w:t>
            </w:r>
            <w:r>
              <w:rPr>
                <w:spacing w:val="-10"/>
                <w:sz w:val="20"/>
              </w:rPr>
              <w:t>и</w:t>
            </w:r>
          </w:p>
        </w:tc>
        <w:tc>
          <w:tcPr>
            <w:tcW w:w="1647" w:type="dxa"/>
            <w:tcBorders>
              <w:top w:val="nil"/>
              <w:bottom w:val="nil"/>
            </w:tcBorders>
          </w:tcPr>
          <w:p w14:paraId="4A3E667E">
            <w:pPr>
              <w:pStyle w:val="10"/>
              <w:rPr>
                <w:sz w:val="16"/>
              </w:rPr>
            </w:pPr>
          </w:p>
        </w:tc>
      </w:tr>
      <w:tr w14:paraId="75F44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EECECAD">
            <w:pPr>
              <w:pStyle w:val="10"/>
              <w:rPr>
                <w:sz w:val="16"/>
              </w:rPr>
            </w:pPr>
          </w:p>
        </w:tc>
        <w:tc>
          <w:tcPr>
            <w:tcW w:w="2889" w:type="dxa"/>
            <w:tcBorders>
              <w:top w:val="nil"/>
              <w:bottom w:val="nil"/>
            </w:tcBorders>
          </w:tcPr>
          <w:p w14:paraId="6A09295F">
            <w:pPr>
              <w:pStyle w:val="10"/>
              <w:rPr>
                <w:sz w:val="16"/>
              </w:rPr>
            </w:pPr>
          </w:p>
        </w:tc>
        <w:tc>
          <w:tcPr>
            <w:tcW w:w="2693" w:type="dxa"/>
            <w:tcBorders>
              <w:top w:val="nil"/>
              <w:bottom w:val="nil"/>
            </w:tcBorders>
          </w:tcPr>
          <w:p w14:paraId="12308A06">
            <w:pPr>
              <w:pStyle w:val="10"/>
              <w:rPr>
                <w:sz w:val="16"/>
              </w:rPr>
            </w:pPr>
          </w:p>
        </w:tc>
        <w:tc>
          <w:tcPr>
            <w:tcW w:w="2693" w:type="dxa"/>
            <w:tcBorders>
              <w:top w:val="nil"/>
              <w:bottom w:val="nil"/>
            </w:tcBorders>
          </w:tcPr>
          <w:p w14:paraId="0113E56B">
            <w:pPr>
              <w:pStyle w:val="10"/>
              <w:spacing w:line="210" w:lineRule="exact"/>
              <w:ind w:left="62"/>
              <w:rPr>
                <w:sz w:val="20"/>
              </w:rPr>
            </w:pPr>
            <w:r>
              <w:rPr>
                <w:sz w:val="20"/>
              </w:rPr>
              <w:t xml:space="preserve">муниципальных услуг» </w:t>
            </w:r>
            <w:r>
              <w:rPr>
                <w:spacing w:val="-10"/>
                <w:sz w:val="20"/>
              </w:rPr>
              <w:t>и</w:t>
            </w:r>
          </w:p>
        </w:tc>
        <w:tc>
          <w:tcPr>
            <w:tcW w:w="1647" w:type="dxa"/>
            <w:tcBorders>
              <w:top w:val="nil"/>
              <w:bottom w:val="nil"/>
            </w:tcBorders>
          </w:tcPr>
          <w:p w14:paraId="2B57694D">
            <w:pPr>
              <w:pStyle w:val="10"/>
              <w:rPr>
                <w:sz w:val="16"/>
              </w:rPr>
            </w:pPr>
          </w:p>
        </w:tc>
      </w:tr>
      <w:tr w14:paraId="243EE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F27DBD2">
            <w:pPr>
              <w:pStyle w:val="10"/>
              <w:rPr>
                <w:sz w:val="16"/>
              </w:rPr>
            </w:pPr>
          </w:p>
        </w:tc>
        <w:tc>
          <w:tcPr>
            <w:tcW w:w="2889" w:type="dxa"/>
            <w:tcBorders>
              <w:top w:val="nil"/>
              <w:bottom w:val="nil"/>
            </w:tcBorders>
          </w:tcPr>
          <w:p w14:paraId="4EC71AEE">
            <w:pPr>
              <w:pStyle w:val="10"/>
              <w:rPr>
                <w:sz w:val="16"/>
              </w:rPr>
            </w:pPr>
          </w:p>
        </w:tc>
        <w:tc>
          <w:tcPr>
            <w:tcW w:w="2693" w:type="dxa"/>
            <w:tcBorders>
              <w:top w:val="nil"/>
              <w:bottom w:val="nil"/>
            </w:tcBorders>
          </w:tcPr>
          <w:p w14:paraId="28E3B13E">
            <w:pPr>
              <w:pStyle w:val="10"/>
              <w:rPr>
                <w:sz w:val="16"/>
              </w:rPr>
            </w:pPr>
          </w:p>
        </w:tc>
        <w:tc>
          <w:tcPr>
            <w:tcW w:w="2693" w:type="dxa"/>
            <w:tcBorders>
              <w:top w:val="nil"/>
              <w:bottom w:val="nil"/>
            </w:tcBorders>
          </w:tcPr>
          <w:p w14:paraId="020508EC">
            <w:pPr>
              <w:pStyle w:val="10"/>
              <w:spacing w:line="210" w:lineRule="exact"/>
              <w:ind w:left="62"/>
              <w:rPr>
                <w:sz w:val="20"/>
              </w:rPr>
            </w:pPr>
            <w:r>
              <w:rPr>
                <w:sz w:val="20"/>
              </w:rPr>
              <w:t>Федерального</w:t>
            </w:r>
            <w:r>
              <w:rPr>
                <w:spacing w:val="-4"/>
                <w:sz w:val="20"/>
              </w:rPr>
              <w:t xml:space="preserve"> </w:t>
            </w:r>
            <w:r>
              <w:rPr>
                <w:sz w:val="20"/>
              </w:rPr>
              <w:t>закона</w:t>
            </w:r>
            <w:r>
              <w:rPr>
                <w:spacing w:val="-2"/>
                <w:sz w:val="20"/>
              </w:rPr>
              <w:t xml:space="preserve"> </w:t>
            </w:r>
            <w:r>
              <w:rPr>
                <w:sz w:val="20"/>
              </w:rPr>
              <w:t>от</w:t>
            </w:r>
            <w:r>
              <w:rPr>
                <w:spacing w:val="-1"/>
                <w:sz w:val="20"/>
              </w:rPr>
              <w:t xml:space="preserve"> </w:t>
            </w:r>
            <w:r>
              <w:rPr>
                <w:spacing w:val="-5"/>
                <w:sz w:val="20"/>
              </w:rPr>
              <w:t>06</w:t>
            </w:r>
          </w:p>
        </w:tc>
        <w:tc>
          <w:tcPr>
            <w:tcW w:w="1647" w:type="dxa"/>
            <w:tcBorders>
              <w:top w:val="nil"/>
              <w:bottom w:val="nil"/>
            </w:tcBorders>
          </w:tcPr>
          <w:p w14:paraId="2B559113">
            <w:pPr>
              <w:pStyle w:val="10"/>
              <w:rPr>
                <w:sz w:val="16"/>
              </w:rPr>
            </w:pPr>
          </w:p>
        </w:tc>
      </w:tr>
      <w:tr w14:paraId="10BB4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F86624C">
            <w:pPr>
              <w:pStyle w:val="10"/>
              <w:rPr>
                <w:sz w:val="16"/>
              </w:rPr>
            </w:pPr>
          </w:p>
        </w:tc>
        <w:tc>
          <w:tcPr>
            <w:tcW w:w="2889" w:type="dxa"/>
            <w:tcBorders>
              <w:top w:val="nil"/>
              <w:bottom w:val="nil"/>
            </w:tcBorders>
          </w:tcPr>
          <w:p w14:paraId="4CB8AEDB">
            <w:pPr>
              <w:pStyle w:val="10"/>
              <w:rPr>
                <w:sz w:val="16"/>
              </w:rPr>
            </w:pPr>
          </w:p>
        </w:tc>
        <w:tc>
          <w:tcPr>
            <w:tcW w:w="2693" w:type="dxa"/>
            <w:tcBorders>
              <w:top w:val="nil"/>
              <w:bottom w:val="nil"/>
            </w:tcBorders>
          </w:tcPr>
          <w:p w14:paraId="4239C55E">
            <w:pPr>
              <w:pStyle w:val="10"/>
              <w:rPr>
                <w:sz w:val="16"/>
              </w:rPr>
            </w:pPr>
          </w:p>
        </w:tc>
        <w:tc>
          <w:tcPr>
            <w:tcW w:w="2693" w:type="dxa"/>
            <w:tcBorders>
              <w:top w:val="nil"/>
              <w:bottom w:val="nil"/>
            </w:tcBorders>
          </w:tcPr>
          <w:p w14:paraId="44C169B2">
            <w:pPr>
              <w:pStyle w:val="10"/>
              <w:spacing w:line="210" w:lineRule="exact"/>
              <w:ind w:left="62"/>
              <w:rPr>
                <w:sz w:val="20"/>
              </w:rPr>
            </w:pPr>
            <w:r>
              <w:rPr>
                <w:sz w:val="20"/>
              </w:rPr>
              <w:t>апреля</w:t>
            </w:r>
            <w:r>
              <w:rPr>
                <w:spacing w:val="-2"/>
                <w:sz w:val="20"/>
              </w:rPr>
              <w:t xml:space="preserve"> </w:t>
            </w:r>
            <w:r>
              <w:rPr>
                <w:sz w:val="20"/>
              </w:rPr>
              <w:t>2011</w:t>
            </w:r>
            <w:r>
              <w:rPr>
                <w:spacing w:val="-1"/>
                <w:sz w:val="20"/>
              </w:rPr>
              <w:t xml:space="preserve"> </w:t>
            </w:r>
            <w:r>
              <w:rPr>
                <w:sz w:val="20"/>
              </w:rPr>
              <w:t>г.</w:t>
            </w:r>
            <w:r>
              <w:rPr>
                <w:spacing w:val="47"/>
                <w:sz w:val="20"/>
              </w:rPr>
              <w:t xml:space="preserve"> </w:t>
            </w:r>
            <w:r>
              <w:rPr>
                <w:sz w:val="20"/>
              </w:rPr>
              <w:t>№</w:t>
            </w:r>
            <w:r>
              <w:rPr>
                <w:spacing w:val="-2"/>
                <w:sz w:val="20"/>
              </w:rPr>
              <w:t xml:space="preserve"> </w:t>
            </w:r>
            <w:r>
              <w:rPr>
                <w:sz w:val="20"/>
              </w:rPr>
              <w:t>63-ФЗ</w:t>
            </w:r>
            <w:r>
              <w:rPr>
                <w:spacing w:val="-1"/>
                <w:sz w:val="20"/>
              </w:rPr>
              <w:t xml:space="preserve"> </w:t>
            </w:r>
            <w:r>
              <w:rPr>
                <w:spacing w:val="-5"/>
                <w:sz w:val="20"/>
              </w:rPr>
              <w:t>«Об</w:t>
            </w:r>
          </w:p>
        </w:tc>
        <w:tc>
          <w:tcPr>
            <w:tcW w:w="1647" w:type="dxa"/>
            <w:tcBorders>
              <w:top w:val="nil"/>
              <w:bottom w:val="nil"/>
            </w:tcBorders>
          </w:tcPr>
          <w:p w14:paraId="513F11F1">
            <w:pPr>
              <w:pStyle w:val="10"/>
              <w:rPr>
                <w:sz w:val="16"/>
              </w:rPr>
            </w:pPr>
          </w:p>
        </w:tc>
      </w:tr>
      <w:tr w14:paraId="27900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62" w:type="dxa"/>
            <w:tcBorders>
              <w:top w:val="nil"/>
            </w:tcBorders>
          </w:tcPr>
          <w:p w14:paraId="54D89401">
            <w:pPr>
              <w:pStyle w:val="10"/>
              <w:rPr>
                <w:sz w:val="20"/>
              </w:rPr>
            </w:pPr>
          </w:p>
        </w:tc>
        <w:tc>
          <w:tcPr>
            <w:tcW w:w="2889" w:type="dxa"/>
            <w:tcBorders>
              <w:top w:val="nil"/>
            </w:tcBorders>
          </w:tcPr>
          <w:p w14:paraId="794ABCB8">
            <w:pPr>
              <w:pStyle w:val="10"/>
              <w:rPr>
                <w:sz w:val="20"/>
              </w:rPr>
            </w:pPr>
          </w:p>
        </w:tc>
        <w:tc>
          <w:tcPr>
            <w:tcW w:w="2693" w:type="dxa"/>
            <w:tcBorders>
              <w:top w:val="nil"/>
            </w:tcBorders>
          </w:tcPr>
          <w:p w14:paraId="03B8B620">
            <w:pPr>
              <w:pStyle w:val="10"/>
              <w:rPr>
                <w:sz w:val="20"/>
              </w:rPr>
            </w:pPr>
          </w:p>
        </w:tc>
        <w:tc>
          <w:tcPr>
            <w:tcW w:w="2693" w:type="dxa"/>
            <w:tcBorders>
              <w:top w:val="nil"/>
            </w:tcBorders>
          </w:tcPr>
          <w:p w14:paraId="2EDBFD76">
            <w:pPr>
              <w:pStyle w:val="10"/>
              <w:spacing w:line="226" w:lineRule="exact"/>
              <w:ind w:left="62"/>
              <w:rPr>
                <w:sz w:val="20"/>
              </w:rPr>
            </w:pPr>
            <w:r>
              <w:rPr>
                <w:sz w:val="20"/>
              </w:rPr>
              <w:t>электронной</w:t>
            </w:r>
            <w:r>
              <w:rPr>
                <w:spacing w:val="-10"/>
                <w:sz w:val="20"/>
              </w:rPr>
              <w:t xml:space="preserve"> </w:t>
            </w:r>
            <w:r>
              <w:rPr>
                <w:spacing w:val="-2"/>
                <w:sz w:val="20"/>
              </w:rPr>
              <w:t>подписи»</w:t>
            </w:r>
          </w:p>
        </w:tc>
        <w:tc>
          <w:tcPr>
            <w:tcW w:w="1647" w:type="dxa"/>
            <w:tcBorders>
              <w:top w:val="nil"/>
            </w:tcBorders>
          </w:tcPr>
          <w:p w14:paraId="0FE44EE0">
            <w:pPr>
              <w:pStyle w:val="10"/>
              <w:rPr>
                <w:sz w:val="20"/>
              </w:rPr>
            </w:pPr>
          </w:p>
        </w:tc>
      </w:tr>
    </w:tbl>
    <w:p w14:paraId="429D090C">
      <w:pPr>
        <w:pStyle w:val="10"/>
        <w:spacing w:after="0"/>
        <w:rPr>
          <w:sz w:val="20"/>
        </w:rPr>
        <w:sectPr>
          <w:pgSz w:w="11910" w:h="16840"/>
          <w:pgMar w:top="1080" w:right="425" w:bottom="280" w:left="850" w:header="717" w:footer="0" w:gutter="0"/>
          <w:cols w:space="720" w:num="1"/>
        </w:sectPr>
      </w:pPr>
    </w:p>
    <w:p w14:paraId="7848A8E1">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19106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462" w:type="dxa"/>
            <w:tcBorders>
              <w:bottom w:val="nil"/>
            </w:tcBorders>
          </w:tcPr>
          <w:p w14:paraId="147B072E">
            <w:pPr>
              <w:pStyle w:val="10"/>
              <w:spacing w:before="107" w:line="214" w:lineRule="exact"/>
              <w:ind w:left="10"/>
              <w:jc w:val="center"/>
              <w:rPr>
                <w:sz w:val="20"/>
              </w:rPr>
            </w:pPr>
            <w:r>
              <w:rPr>
                <w:spacing w:val="-5"/>
                <w:sz w:val="20"/>
              </w:rPr>
              <w:t>3.</w:t>
            </w:r>
          </w:p>
        </w:tc>
        <w:tc>
          <w:tcPr>
            <w:tcW w:w="2889" w:type="dxa"/>
            <w:tcBorders>
              <w:bottom w:val="nil"/>
            </w:tcBorders>
          </w:tcPr>
          <w:p w14:paraId="50CA7306">
            <w:pPr>
              <w:pStyle w:val="10"/>
              <w:spacing w:before="107" w:line="214" w:lineRule="exact"/>
              <w:ind w:left="77" w:right="67"/>
              <w:jc w:val="center"/>
              <w:rPr>
                <w:sz w:val="20"/>
              </w:rPr>
            </w:pPr>
            <w:r>
              <w:rPr>
                <w:sz w:val="20"/>
              </w:rPr>
              <w:t>ПГ1-</w:t>
            </w:r>
            <w:r>
              <w:rPr>
                <w:spacing w:val="-5"/>
                <w:sz w:val="20"/>
              </w:rPr>
              <w:t>ПГ6</w:t>
            </w:r>
          </w:p>
        </w:tc>
        <w:tc>
          <w:tcPr>
            <w:tcW w:w="2693" w:type="dxa"/>
            <w:tcBorders>
              <w:bottom w:val="nil"/>
            </w:tcBorders>
          </w:tcPr>
          <w:p w14:paraId="612203A8">
            <w:pPr>
              <w:pStyle w:val="10"/>
              <w:spacing w:before="107" w:line="214" w:lineRule="exact"/>
              <w:ind w:left="61"/>
              <w:rPr>
                <w:sz w:val="20"/>
              </w:rPr>
            </w:pPr>
            <w:r>
              <w:rPr>
                <w:sz w:val="20"/>
              </w:rPr>
              <w:t>заявление</w:t>
            </w:r>
            <w:r>
              <w:rPr>
                <w:spacing w:val="-6"/>
                <w:sz w:val="20"/>
              </w:rPr>
              <w:t xml:space="preserve"> </w:t>
            </w:r>
            <w:r>
              <w:rPr>
                <w:sz w:val="20"/>
              </w:rPr>
              <w:t>о</w:t>
            </w:r>
            <w:r>
              <w:rPr>
                <w:spacing w:val="-6"/>
                <w:sz w:val="20"/>
              </w:rPr>
              <w:t xml:space="preserve"> </w:t>
            </w:r>
            <w:r>
              <w:rPr>
                <w:sz w:val="20"/>
              </w:rPr>
              <w:t>сохранении</w:t>
            </w:r>
            <w:r>
              <w:rPr>
                <w:spacing w:val="-5"/>
                <w:sz w:val="20"/>
              </w:rPr>
              <w:t xml:space="preserve"> </w:t>
            </w:r>
            <w:r>
              <w:rPr>
                <w:spacing w:val="-2"/>
                <w:sz w:val="20"/>
              </w:rPr>
              <w:t>права</w:t>
            </w:r>
          </w:p>
        </w:tc>
        <w:tc>
          <w:tcPr>
            <w:tcW w:w="2693" w:type="dxa"/>
            <w:tcBorders>
              <w:bottom w:val="nil"/>
            </w:tcBorders>
          </w:tcPr>
          <w:p w14:paraId="7412718D">
            <w:pPr>
              <w:pStyle w:val="10"/>
              <w:tabs>
                <w:tab w:val="left" w:pos="1850"/>
              </w:tabs>
              <w:spacing w:before="107" w:line="214" w:lineRule="exact"/>
              <w:ind w:left="62"/>
              <w:rPr>
                <w:sz w:val="20"/>
              </w:rPr>
            </w:pPr>
            <w:r>
              <w:rPr>
                <w:spacing w:val="-2"/>
                <w:sz w:val="20"/>
              </w:rPr>
              <w:t>Орган</w:t>
            </w:r>
            <w:r>
              <w:rPr>
                <w:sz w:val="20"/>
              </w:rPr>
              <w:tab/>
            </w:r>
            <w:r>
              <w:rPr>
                <w:spacing w:val="-2"/>
                <w:sz w:val="20"/>
              </w:rPr>
              <w:t>местного</w:t>
            </w:r>
          </w:p>
        </w:tc>
        <w:tc>
          <w:tcPr>
            <w:tcW w:w="1647" w:type="dxa"/>
            <w:tcBorders>
              <w:bottom w:val="nil"/>
            </w:tcBorders>
          </w:tcPr>
          <w:p w14:paraId="7D12EE49">
            <w:pPr>
              <w:pStyle w:val="10"/>
              <w:spacing w:before="107" w:line="214" w:lineRule="exact"/>
              <w:ind w:left="62"/>
              <w:rPr>
                <w:sz w:val="20"/>
              </w:rPr>
            </w:pPr>
            <w:r>
              <w:rPr>
                <w:sz w:val="20"/>
              </w:rPr>
              <w:t>в</w:t>
            </w:r>
            <w:r>
              <w:rPr>
                <w:spacing w:val="-6"/>
                <w:sz w:val="20"/>
              </w:rPr>
              <w:t xml:space="preserve"> </w:t>
            </w:r>
            <w:r>
              <w:rPr>
                <w:sz w:val="20"/>
              </w:rPr>
              <w:t>соответствии</w:t>
            </w:r>
            <w:r>
              <w:rPr>
                <w:spacing w:val="-5"/>
                <w:sz w:val="20"/>
              </w:rPr>
              <w:t xml:space="preserve"> </w:t>
            </w:r>
            <w:r>
              <w:rPr>
                <w:spacing w:val="-10"/>
                <w:sz w:val="20"/>
              </w:rPr>
              <w:t>с</w:t>
            </w:r>
          </w:p>
        </w:tc>
      </w:tr>
      <w:tr w14:paraId="7AB0B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9609BB7">
            <w:pPr>
              <w:pStyle w:val="10"/>
              <w:rPr>
                <w:sz w:val="16"/>
              </w:rPr>
            </w:pPr>
          </w:p>
        </w:tc>
        <w:tc>
          <w:tcPr>
            <w:tcW w:w="2889" w:type="dxa"/>
            <w:tcBorders>
              <w:top w:val="nil"/>
              <w:bottom w:val="nil"/>
            </w:tcBorders>
          </w:tcPr>
          <w:p w14:paraId="62AD582A">
            <w:pPr>
              <w:pStyle w:val="10"/>
              <w:rPr>
                <w:sz w:val="16"/>
              </w:rPr>
            </w:pPr>
          </w:p>
        </w:tc>
        <w:tc>
          <w:tcPr>
            <w:tcW w:w="2693" w:type="dxa"/>
            <w:tcBorders>
              <w:top w:val="nil"/>
              <w:bottom w:val="nil"/>
            </w:tcBorders>
          </w:tcPr>
          <w:p w14:paraId="5F50582F">
            <w:pPr>
              <w:pStyle w:val="10"/>
              <w:spacing w:line="210" w:lineRule="exact"/>
              <w:ind w:left="61"/>
              <w:rPr>
                <w:sz w:val="20"/>
              </w:rPr>
            </w:pPr>
            <w:r>
              <w:rPr>
                <w:sz w:val="20"/>
              </w:rPr>
              <w:t>состоять</w:t>
            </w:r>
            <w:r>
              <w:rPr>
                <w:spacing w:val="32"/>
                <w:sz w:val="20"/>
              </w:rPr>
              <w:t xml:space="preserve"> </w:t>
            </w:r>
            <w:r>
              <w:rPr>
                <w:sz w:val="20"/>
              </w:rPr>
              <w:t>на</w:t>
            </w:r>
            <w:r>
              <w:rPr>
                <w:spacing w:val="32"/>
                <w:sz w:val="20"/>
              </w:rPr>
              <w:t xml:space="preserve"> </w:t>
            </w:r>
            <w:r>
              <w:rPr>
                <w:sz w:val="20"/>
              </w:rPr>
              <w:t>учете</w:t>
            </w:r>
            <w:r>
              <w:rPr>
                <w:spacing w:val="32"/>
                <w:sz w:val="20"/>
              </w:rPr>
              <w:t xml:space="preserve"> </w:t>
            </w:r>
            <w:r>
              <w:rPr>
                <w:sz w:val="20"/>
              </w:rPr>
              <w:t>в</w:t>
            </w:r>
            <w:r>
              <w:rPr>
                <w:spacing w:val="32"/>
                <w:sz w:val="20"/>
              </w:rPr>
              <w:t xml:space="preserve"> </w:t>
            </w:r>
            <w:r>
              <w:rPr>
                <w:spacing w:val="-2"/>
                <w:sz w:val="20"/>
              </w:rPr>
              <w:t>качестве</w:t>
            </w:r>
          </w:p>
        </w:tc>
        <w:tc>
          <w:tcPr>
            <w:tcW w:w="2693" w:type="dxa"/>
            <w:tcBorders>
              <w:top w:val="nil"/>
              <w:bottom w:val="nil"/>
            </w:tcBorders>
          </w:tcPr>
          <w:p w14:paraId="1483BCCF">
            <w:pPr>
              <w:pStyle w:val="10"/>
              <w:tabs>
                <w:tab w:val="left" w:pos="2561"/>
              </w:tabs>
              <w:spacing w:line="210" w:lineRule="exact"/>
              <w:ind w:left="62"/>
              <w:rPr>
                <w:sz w:val="20"/>
              </w:rPr>
            </w:pPr>
            <w:r>
              <w:rPr>
                <w:spacing w:val="-2"/>
                <w:sz w:val="20"/>
              </w:rPr>
              <w:t>самоуправления</w:t>
            </w:r>
            <w:r>
              <w:rPr>
                <w:sz w:val="20"/>
              </w:rPr>
              <w:tab/>
            </w:r>
            <w:r>
              <w:rPr>
                <w:spacing w:val="-10"/>
                <w:sz w:val="20"/>
              </w:rPr>
              <w:t>-</w:t>
            </w:r>
          </w:p>
        </w:tc>
        <w:tc>
          <w:tcPr>
            <w:tcW w:w="1647" w:type="dxa"/>
            <w:tcBorders>
              <w:top w:val="nil"/>
              <w:bottom w:val="nil"/>
            </w:tcBorders>
          </w:tcPr>
          <w:p w14:paraId="61B8EDC1">
            <w:pPr>
              <w:pStyle w:val="10"/>
              <w:spacing w:line="210" w:lineRule="exact"/>
              <w:ind w:left="62"/>
              <w:rPr>
                <w:sz w:val="20"/>
              </w:rPr>
            </w:pPr>
            <w:r>
              <w:rPr>
                <w:spacing w:val="-2"/>
                <w:sz w:val="20"/>
              </w:rPr>
              <w:t>формой,</w:t>
            </w:r>
          </w:p>
        </w:tc>
      </w:tr>
      <w:tr w14:paraId="10860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73223123">
            <w:pPr>
              <w:pStyle w:val="10"/>
              <w:rPr>
                <w:sz w:val="16"/>
              </w:rPr>
            </w:pPr>
          </w:p>
        </w:tc>
        <w:tc>
          <w:tcPr>
            <w:tcW w:w="2889" w:type="dxa"/>
            <w:tcBorders>
              <w:top w:val="nil"/>
              <w:bottom w:val="nil"/>
            </w:tcBorders>
          </w:tcPr>
          <w:p w14:paraId="7997E3CA">
            <w:pPr>
              <w:pStyle w:val="10"/>
              <w:rPr>
                <w:sz w:val="16"/>
              </w:rPr>
            </w:pPr>
          </w:p>
        </w:tc>
        <w:tc>
          <w:tcPr>
            <w:tcW w:w="2693" w:type="dxa"/>
            <w:tcBorders>
              <w:top w:val="nil"/>
              <w:bottom w:val="nil"/>
            </w:tcBorders>
          </w:tcPr>
          <w:p w14:paraId="319AEC8C">
            <w:pPr>
              <w:pStyle w:val="10"/>
              <w:tabs>
                <w:tab w:val="left" w:pos="1656"/>
                <w:tab w:val="left" w:pos="2057"/>
              </w:tabs>
              <w:spacing w:line="210" w:lineRule="exact"/>
              <w:ind w:left="61"/>
              <w:rPr>
                <w:sz w:val="20"/>
              </w:rPr>
            </w:pPr>
            <w:r>
              <w:rPr>
                <w:spacing w:val="-2"/>
                <w:sz w:val="20"/>
              </w:rPr>
              <w:t>нуждающегося</w:t>
            </w:r>
            <w:r>
              <w:rPr>
                <w:sz w:val="20"/>
              </w:rPr>
              <w:tab/>
            </w:r>
            <w:r>
              <w:rPr>
                <w:spacing w:val="-10"/>
                <w:sz w:val="20"/>
              </w:rPr>
              <w:t>в</w:t>
            </w:r>
            <w:r>
              <w:rPr>
                <w:sz w:val="20"/>
              </w:rPr>
              <w:tab/>
            </w:r>
            <w:r>
              <w:rPr>
                <w:spacing w:val="-2"/>
                <w:sz w:val="20"/>
              </w:rPr>
              <w:t>жилом</w:t>
            </w:r>
          </w:p>
        </w:tc>
        <w:tc>
          <w:tcPr>
            <w:tcW w:w="2693" w:type="dxa"/>
            <w:tcBorders>
              <w:top w:val="nil"/>
              <w:bottom w:val="nil"/>
            </w:tcBorders>
          </w:tcPr>
          <w:p w14:paraId="1051D2A4">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3CCEC9FF">
            <w:pPr>
              <w:pStyle w:val="10"/>
              <w:spacing w:line="210" w:lineRule="exact"/>
              <w:ind w:left="62"/>
              <w:rPr>
                <w:sz w:val="20"/>
              </w:rPr>
            </w:pPr>
            <w:r>
              <w:rPr>
                <w:spacing w:val="-2"/>
                <w:sz w:val="20"/>
              </w:rPr>
              <w:t>предусмотренной</w:t>
            </w:r>
          </w:p>
        </w:tc>
      </w:tr>
      <w:tr w14:paraId="1121B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801DFB9">
            <w:pPr>
              <w:pStyle w:val="10"/>
              <w:rPr>
                <w:sz w:val="16"/>
              </w:rPr>
            </w:pPr>
          </w:p>
        </w:tc>
        <w:tc>
          <w:tcPr>
            <w:tcW w:w="2889" w:type="dxa"/>
            <w:tcBorders>
              <w:top w:val="nil"/>
              <w:bottom w:val="nil"/>
            </w:tcBorders>
          </w:tcPr>
          <w:p w14:paraId="42811D5E">
            <w:pPr>
              <w:pStyle w:val="10"/>
              <w:rPr>
                <w:sz w:val="16"/>
              </w:rPr>
            </w:pPr>
          </w:p>
        </w:tc>
        <w:tc>
          <w:tcPr>
            <w:tcW w:w="2693" w:type="dxa"/>
            <w:tcBorders>
              <w:top w:val="nil"/>
              <w:bottom w:val="nil"/>
            </w:tcBorders>
          </w:tcPr>
          <w:p w14:paraId="24567EC1">
            <w:pPr>
              <w:pStyle w:val="10"/>
              <w:spacing w:line="210" w:lineRule="exact"/>
              <w:ind w:left="61"/>
              <w:rPr>
                <w:sz w:val="20"/>
              </w:rPr>
            </w:pPr>
            <w:r>
              <w:rPr>
                <w:sz w:val="20"/>
              </w:rPr>
              <w:t>помещении,</w:t>
            </w:r>
            <w:r>
              <w:rPr>
                <w:spacing w:val="-8"/>
                <w:sz w:val="20"/>
              </w:rPr>
              <w:t xml:space="preserve"> </w:t>
            </w:r>
            <w:r>
              <w:rPr>
                <w:spacing w:val="-2"/>
                <w:sz w:val="20"/>
              </w:rPr>
              <w:t>предоставляемом</w:t>
            </w:r>
          </w:p>
        </w:tc>
        <w:tc>
          <w:tcPr>
            <w:tcW w:w="2693" w:type="dxa"/>
            <w:tcBorders>
              <w:top w:val="nil"/>
              <w:bottom w:val="nil"/>
            </w:tcBorders>
          </w:tcPr>
          <w:p w14:paraId="372A65EA">
            <w:pPr>
              <w:pStyle w:val="10"/>
              <w:tabs>
                <w:tab w:val="left" w:pos="1548"/>
                <w:tab w:val="left" w:pos="2562"/>
              </w:tabs>
              <w:spacing w:line="210" w:lineRule="exact"/>
              <w:ind w:left="62"/>
              <w:rPr>
                <w:sz w:val="20"/>
              </w:rPr>
            </w:pPr>
            <w:r>
              <w:rPr>
                <w:spacing w:val="-2"/>
                <w:sz w:val="20"/>
              </w:rPr>
              <w:t>документа;</w:t>
            </w:r>
            <w:r>
              <w:rPr>
                <w:sz w:val="20"/>
              </w:rPr>
              <w:tab/>
            </w:r>
            <w:r>
              <w:rPr>
                <w:spacing w:val="-5"/>
                <w:sz w:val="20"/>
              </w:rPr>
              <w:t>МФЦ</w:t>
            </w:r>
            <w:r>
              <w:rPr>
                <w:sz w:val="20"/>
              </w:rPr>
              <w:tab/>
            </w:r>
            <w:r>
              <w:rPr>
                <w:spacing w:val="-10"/>
                <w:sz w:val="20"/>
              </w:rPr>
              <w:t>-</w:t>
            </w:r>
          </w:p>
        </w:tc>
        <w:tc>
          <w:tcPr>
            <w:tcW w:w="1647" w:type="dxa"/>
            <w:tcBorders>
              <w:top w:val="nil"/>
              <w:bottom w:val="nil"/>
            </w:tcBorders>
          </w:tcPr>
          <w:p w14:paraId="3FE48ED2">
            <w:pPr>
              <w:pStyle w:val="10"/>
              <w:spacing w:line="210" w:lineRule="exact"/>
              <w:ind w:left="62"/>
              <w:rPr>
                <w:sz w:val="20"/>
              </w:rPr>
            </w:pPr>
            <w:r>
              <w:rPr>
                <w:sz w:val="20"/>
              </w:rPr>
              <w:t xml:space="preserve">в </w:t>
            </w:r>
            <w:r>
              <w:rPr>
                <w:spacing w:val="-2"/>
                <w:sz w:val="20"/>
              </w:rPr>
              <w:t>постановлении</w:t>
            </w:r>
          </w:p>
        </w:tc>
      </w:tr>
      <w:tr w14:paraId="1D38A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9DF400B">
            <w:pPr>
              <w:pStyle w:val="10"/>
              <w:rPr>
                <w:sz w:val="16"/>
              </w:rPr>
            </w:pPr>
          </w:p>
        </w:tc>
        <w:tc>
          <w:tcPr>
            <w:tcW w:w="2889" w:type="dxa"/>
            <w:tcBorders>
              <w:top w:val="nil"/>
              <w:bottom w:val="nil"/>
            </w:tcBorders>
          </w:tcPr>
          <w:p w14:paraId="5294FFCD">
            <w:pPr>
              <w:pStyle w:val="10"/>
              <w:rPr>
                <w:sz w:val="16"/>
              </w:rPr>
            </w:pPr>
          </w:p>
        </w:tc>
        <w:tc>
          <w:tcPr>
            <w:tcW w:w="2693" w:type="dxa"/>
            <w:tcBorders>
              <w:top w:val="nil"/>
              <w:bottom w:val="nil"/>
            </w:tcBorders>
          </w:tcPr>
          <w:p w14:paraId="22EA4192">
            <w:pPr>
              <w:pStyle w:val="10"/>
              <w:tabs>
                <w:tab w:val="left" w:pos="524"/>
                <w:tab w:val="left" w:pos="1559"/>
              </w:tabs>
              <w:spacing w:line="210" w:lineRule="exact"/>
              <w:ind w:left="61"/>
              <w:rPr>
                <w:sz w:val="20"/>
              </w:rPr>
            </w:pPr>
            <w:r>
              <w:rPr>
                <w:spacing w:val="-5"/>
                <w:sz w:val="20"/>
              </w:rPr>
              <w:t>по</w:t>
            </w:r>
            <w:r>
              <w:rPr>
                <w:sz w:val="20"/>
              </w:rPr>
              <w:tab/>
            </w:r>
            <w:r>
              <w:rPr>
                <w:spacing w:val="-2"/>
                <w:sz w:val="20"/>
              </w:rPr>
              <w:t>договору</w:t>
            </w:r>
            <w:r>
              <w:rPr>
                <w:sz w:val="20"/>
              </w:rPr>
              <w:tab/>
            </w:r>
            <w:r>
              <w:rPr>
                <w:spacing w:val="-2"/>
                <w:sz w:val="20"/>
              </w:rPr>
              <w:t>социального</w:t>
            </w:r>
          </w:p>
        </w:tc>
        <w:tc>
          <w:tcPr>
            <w:tcW w:w="2693" w:type="dxa"/>
            <w:tcBorders>
              <w:top w:val="nil"/>
              <w:bottom w:val="nil"/>
            </w:tcBorders>
          </w:tcPr>
          <w:p w14:paraId="1147153F">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506946D3">
            <w:pPr>
              <w:pStyle w:val="10"/>
              <w:spacing w:line="210" w:lineRule="exact"/>
              <w:ind w:left="62"/>
              <w:rPr>
                <w:sz w:val="20"/>
              </w:rPr>
            </w:pPr>
            <w:r>
              <w:rPr>
                <w:spacing w:val="-2"/>
                <w:sz w:val="20"/>
              </w:rPr>
              <w:t>Правительства</w:t>
            </w:r>
          </w:p>
        </w:tc>
      </w:tr>
      <w:tr w14:paraId="751F2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B916580">
            <w:pPr>
              <w:pStyle w:val="10"/>
              <w:rPr>
                <w:sz w:val="16"/>
              </w:rPr>
            </w:pPr>
          </w:p>
        </w:tc>
        <w:tc>
          <w:tcPr>
            <w:tcW w:w="2889" w:type="dxa"/>
            <w:tcBorders>
              <w:top w:val="nil"/>
              <w:bottom w:val="nil"/>
            </w:tcBorders>
          </w:tcPr>
          <w:p w14:paraId="0465798D">
            <w:pPr>
              <w:pStyle w:val="10"/>
              <w:rPr>
                <w:sz w:val="16"/>
              </w:rPr>
            </w:pPr>
          </w:p>
        </w:tc>
        <w:tc>
          <w:tcPr>
            <w:tcW w:w="2693" w:type="dxa"/>
            <w:tcBorders>
              <w:top w:val="nil"/>
              <w:bottom w:val="nil"/>
            </w:tcBorders>
          </w:tcPr>
          <w:p w14:paraId="08917F3F">
            <w:pPr>
              <w:pStyle w:val="10"/>
              <w:spacing w:line="210" w:lineRule="exact"/>
              <w:ind w:left="61"/>
              <w:rPr>
                <w:sz w:val="20"/>
              </w:rPr>
            </w:pPr>
            <w:r>
              <w:rPr>
                <w:sz w:val="20"/>
              </w:rPr>
              <w:t>найма,</w:t>
            </w:r>
            <w:r>
              <w:rPr>
                <w:spacing w:val="29"/>
                <w:sz w:val="20"/>
              </w:rPr>
              <w:t xml:space="preserve"> </w:t>
            </w:r>
            <w:r>
              <w:rPr>
                <w:sz w:val="20"/>
              </w:rPr>
              <w:t>в</w:t>
            </w:r>
            <w:r>
              <w:rPr>
                <w:spacing w:val="31"/>
                <w:sz w:val="20"/>
              </w:rPr>
              <w:t xml:space="preserve"> </w:t>
            </w:r>
            <w:r>
              <w:rPr>
                <w:sz w:val="20"/>
              </w:rPr>
              <w:t>связи</w:t>
            </w:r>
            <w:r>
              <w:rPr>
                <w:spacing w:val="31"/>
                <w:sz w:val="20"/>
              </w:rPr>
              <w:t xml:space="preserve"> </w:t>
            </w:r>
            <w:r>
              <w:rPr>
                <w:sz w:val="20"/>
              </w:rPr>
              <w:t>с</w:t>
            </w:r>
            <w:r>
              <w:rPr>
                <w:spacing w:val="31"/>
                <w:sz w:val="20"/>
              </w:rPr>
              <w:t xml:space="preserve"> </w:t>
            </w:r>
            <w:r>
              <w:rPr>
                <w:spacing w:val="-2"/>
                <w:sz w:val="20"/>
              </w:rPr>
              <w:t>изменением</w:t>
            </w:r>
          </w:p>
        </w:tc>
        <w:tc>
          <w:tcPr>
            <w:tcW w:w="2693" w:type="dxa"/>
            <w:tcBorders>
              <w:top w:val="nil"/>
              <w:bottom w:val="nil"/>
            </w:tcBorders>
          </w:tcPr>
          <w:p w14:paraId="10EBFA1B">
            <w:pPr>
              <w:pStyle w:val="10"/>
              <w:spacing w:line="210" w:lineRule="exact"/>
              <w:ind w:left="62"/>
              <w:rPr>
                <w:sz w:val="20"/>
              </w:rPr>
            </w:pPr>
            <w:r>
              <w:rPr>
                <w:sz w:val="20"/>
              </w:rPr>
              <w:t>документа;</w:t>
            </w:r>
            <w:r>
              <w:rPr>
                <w:spacing w:val="67"/>
                <w:w w:val="150"/>
                <w:sz w:val="20"/>
              </w:rPr>
              <w:t xml:space="preserve"> </w:t>
            </w:r>
            <w:r>
              <w:rPr>
                <w:sz w:val="20"/>
              </w:rPr>
              <w:t>Единый</w:t>
            </w:r>
            <w:r>
              <w:rPr>
                <w:spacing w:val="69"/>
                <w:w w:val="150"/>
                <w:sz w:val="20"/>
              </w:rPr>
              <w:t xml:space="preserve"> </w:t>
            </w:r>
            <w:r>
              <w:rPr>
                <w:spacing w:val="-2"/>
                <w:sz w:val="20"/>
              </w:rPr>
              <w:t>портал,</w:t>
            </w:r>
          </w:p>
        </w:tc>
        <w:tc>
          <w:tcPr>
            <w:tcW w:w="1647" w:type="dxa"/>
            <w:tcBorders>
              <w:top w:val="nil"/>
              <w:bottom w:val="nil"/>
            </w:tcBorders>
          </w:tcPr>
          <w:p w14:paraId="2EBE2260">
            <w:pPr>
              <w:pStyle w:val="10"/>
              <w:spacing w:line="210" w:lineRule="exact"/>
              <w:ind w:left="62"/>
              <w:rPr>
                <w:sz w:val="20"/>
              </w:rPr>
            </w:pPr>
            <w:r>
              <w:rPr>
                <w:spacing w:val="-2"/>
                <w:sz w:val="20"/>
              </w:rPr>
              <w:t>Нижегородской</w:t>
            </w:r>
          </w:p>
        </w:tc>
      </w:tr>
      <w:tr w14:paraId="18E40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0A6ED83">
            <w:pPr>
              <w:pStyle w:val="10"/>
              <w:rPr>
                <w:sz w:val="16"/>
              </w:rPr>
            </w:pPr>
          </w:p>
        </w:tc>
        <w:tc>
          <w:tcPr>
            <w:tcW w:w="2889" w:type="dxa"/>
            <w:tcBorders>
              <w:top w:val="nil"/>
              <w:bottom w:val="nil"/>
            </w:tcBorders>
          </w:tcPr>
          <w:p w14:paraId="3F5076B9">
            <w:pPr>
              <w:pStyle w:val="10"/>
              <w:rPr>
                <w:sz w:val="16"/>
              </w:rPr>
            </w:pPr>
          </w:p>
        </w:tc>
        <w:tc>
          <w:tcPr>
            <w:tcW w:w="2693" w:type="dxa"/>
            <w:tcBorders>
              <w:top w:val="nil"/>
              <w:bottom w:val="nil"/>
            </w:tcBorders>
          </w:tcPr>
          <w:p w14:paraId="423101B1">
            <w:pPr>
              <w:pStyle w:val="10"/>
              <w:spacing w:line="210" w:lineRule="exact"/>
              <w:ind w:left="61"/>
              <w:rPr>
                <w:sz w:val="20"/>
              </w:rPr>
            </w:pPr>
            <w:r>
              <w:rPr>
                <w:sz w:val="20"/>
              </w:rPr>
              <w:t>сведений</w:t>
            </w:r>
            <w:r>
              <w:rPr>
                <w:spacing w:val="-5"/>
                <w:sz w:val="20"/>
              </w:rPr>
              <w:t xml:space="preserve"> </w:t>
            </w:r>
            <w:r>
              <w:rPr>
                <w:sz w:val="20"/>
              </w:rPr>
              <w:t>о</w:t>
            </w:r>
            <w:r>
              <w:rPr>
                <w:spacing w:val="-4"/>
                <w:sz w:val="20"/>
              </w:rPr>
              <w:t xml:space="preserve"> </w:t>
            </w:r>
            <w:r>
              <w:rPr>
                <w:sz w:val="20"/>
              </w:rPr>
              <w:t>составе</w:t>
            </w:r>
            <w:r>
              <w:rPr>
                <w:spacing w:val="-4"/>
                <w:sz w:val="20"/>
              </w:rPr>
              <w:t xml:space="preserve"> </w:t>
            </w:r>
            <w:r>
              <w:rPr>
                <w:spacing w:val="-2"/>
                <w:sz w:val="20"/>
              </w:rPr>
              <w:t>семьи</w:t>
            </w:r>
          </w:p>
        </w:tc>
        <w:tc>
          <w:tcPr>
            <w:tcW w:w="2693" w:type="dxa"/>
            <w:tcBorders>
              <w:top w:val="nil"/>
              <w:bottom w:val="nil"/>
            </w:tcBorders>
          </w:tcPr>
          <w:p w14:paraId="5A3A1732">
            <w:pPr>
              <w:pStyle w:val="10"/>
              <w:tabs>
                <w:tab w:val="left" w:pos="1616"/>
                <w:tab w:val="left" w:pos="2530"/>
              </w:tabs>
              <w:spacing w:line="210" w:lineRule="exact"/>
              <w:ind w:left="62"/>
              <w:rPr>
                <w:sz w:val="20"/>
              </w:rPr>
            </w:pPr>
            <w:r>
              <w:rPr>
                <w:spacing w:val="-2"/>
                <w:sz w:val="20"/>
              </w:rPr>
              <w:t>Региональный</w:t>
            </w:r>
            <w:r>
              <w:rPr>
                <w:sz w:val="20"/>
              </w:rPr>
              <w:tab/>
            </w:r>
            <w:r>
              <w:rPr>
                <w:spacing w:val="-2"/>
                <w:sz w:val="20"/>
              </w:rPr>
              <w:t>портал</w:t>
            </w:r>
            <w:r>
              <w:rPr>
                <w:sz w:val="20"/>
              </w:rPr>
              <w:tab/>
            </w:r>
            <w:r>
              <w:rPr>
                <w:spacing w:val="-10"/>
                <w:sz w:val="20"/>
              </w:rPr>
              <w:t>–</w:t>
            </w:r>
          </w:p>
        </w:tc>
        <w:tc>
          <w:tcPr>
            <w:tcW w:w="1647" w:type="dxa"/>
            <w:tcBorders>
              <w:top w:val="nil"/>
              <w:bottom w:val="nil"/>
            </w:tcBorders>
          </w:tcPr>
          <w:p w14:paraId="3826CDDB">
            <w:pPr>
              <w:pStyle w:val="10"/>
              <w:spacing w:line="210" w:lineRule="exact"/>
              <w:ind w:left="62"/>
              <w:rPr>
                <w:sz w:val="20"/>
              </w:rPr>
            </w:pPr>
            <w:r>
              <w:rPr>
                <w:sz w:val="20"/>
              </w:rPr>
              <w:t>области</w:t>
            </w:r>
            <w:r>
              <w:rPr>
                <w:spacing w:val="-3"/>
                <w:sz w:val="20"/>
              </w:rPr>
              <w:t xml:space="preserve"> </w:t>
            </w:r>
            <w:r>
              <w:rPr>
                <w:sz w:val="20"/>
              </w:rPr>
              <w:t>№270</w:t>
            </w:r>
            <w:r>
              <w:rPr>
                <w:spacing w:val="-3"/>
                <w:sz w:val="20"/>
              </w:rPr>
              <w:t xml:space="preserve"> </w:t>
            </w:r>
            <w:r>
              <w:rPr>
                <w:spacing w:val="-5"/>
                <w:sz w:val="20"/>
              </w:rPr>
              <w:t>от</w:t>
            </w:r>
          </w:p>
        </w:tc>
      </w:tr>
      <w:tr w14:paraId="6F993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82C715D">
            <w:pPr>
              <w:pStyle w:val="10"/>
              <w:rPr>
                <w:sz w:val="16"/>
              </w:rPr>
            </w:pPr>
          </w:p>
        </w:tc>
        <w:tc>
          <w:tcPr>
            <w:tcW w:w="2889" w:type="dxa"/>
            <w:tcBorders>
              <w:top w:val="nil"/>
              <w:bottom w:val="nil"/>
            </w:tcBorders>
          </w:tcPr>
          <w:p w14:paraId="78E2566E">
            <w:pPr>
              <w:pStyle w:val="10"/>
              <w:rPr>
                <w:sz w:val="16"/>
              </w:rPr>
            </w:pPr>
          </w:p>
        </w:tc>
        <w:tc>
          <w:tcPr>
            <w:tcW w:w="2693" w:type="dxa"/>
            <w:tcBorders>
              <w:top w:val="nil"/>
              <w:bottom w:val="nil"/>
            </w:tcBorders>
          </w:tcPr>
          <w:p w14:paraId="651F517C">
            <w:pPr>
              <w:pStyle w:val="10"/>
              <w:rPr>
                <w:sz w:val="16"/>
              </w:rPr>
            </w:pPr>
          </w:p>
        </w:tc>
        <w:tc>
          <w:tcPr>
            <w:tcW w:w="2693" w:type="dxa"/>
            <w:tcBorders>
              <w:top w:val="nil"/>
              <w:bottom w:val="nil"/>
            </w:tcBorders>
          </w:tcPr>
          <w:p w14:paraId="51AC4996">
            <w:pPr>
              <w:pStyle w:val="10"/>
              <w:spacing w:line="210" w:lineRule="exact"/>
              <w:ind w:left="62"/>
              <w:rPr>
                <w:sz w:val="20"/>
              </w:rPr>
            </w:pPr>
            <w:r>
              <w:rPr>
                <w:sz w:val="20"/>
              </w:rPr>
              <w:t>формируется</w:t>
            </w:r>
            <w:r>
              <w:rPr>
                <w:spacing w:val="15"/>
                <w:sz w:val="20"/>
              </w:rPr>
              <w:t xml:space="preserve"> </w:t>
            </w:r>
            <w:r>
              <w:rPr>
                <w:sz w:val="20"/>
              </w:rPr>
              <w:t>при</w:t>
            </w:r>
            <w:r>
              <w:rPr>
                <w:spacing w:val="15"/>
                <w:sz w:val="20"/>
              </w:rPr>
              <w:t xml:space="preserve"> </w:t>
            </w:r>
            <w:r>
              <w:rPr>
                <w:spacing w:val="-2"/>
                <w:sz w:val="20"/>
              </w:rPr>
              <w:t>заполнении</w:t>
            </w:r>
          </w:p>
        </w:tc>
        <w:tc>
          <w:tcPr>
            <w:tcW w:w="1647" w:type="dxa"/>
            <w:tcBorders>
              <w:top w:val="nil"/>
              <w:bottom w:val="nil"/>
            </w:tcBorders>
          </w:tcPr>
          <w:p w14:paraId="502EF91D">
            <w:pPr>
              <w:pStyle w:val="10"/>
              <w:spacing w:line="210" w:lineRule="exact"/>
              <w:ind w:left="62"/>
              <w:rPr>
                <w:sz w:val="20"/>
              </w:rPr>
            </w:pPr>
            <w:r>
              <w:rPr>
                <w:spacing w:val="-2"/>
                <w:sz w:val="20"/>
              </w:rPr>
              <w:t>16.04.2025;</w:t>
            </w:r>
          </w:p>
        </w:tc>
      </w:tr>
      <w:tr w14:paraId="38E6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3D887DF">
            <w:pPr>
              <w:pStyle w:val="10"/>
              <w:rPr>
                <w:sz w:val="16"/>
              </w:rPr>
            </w:pPr>
          </w:p>
        </w:tc>
        <w:tc>
          <w:tcPr>
            <w:tcW w:w="2889" w:type="dxa"/>
            <w:tcBorders>
              <w:top w:val="nil"/>
              <w:bottom w:val="nil"/>
            </w:tcBorders>
          </w:tcPr>
          <w:p w14:paraId="7942B28A">
            <w:pPr>
              <w:pStyle w:val="10"/>
              <w:rPr>
                <w:sz w:val="16"/>
              </w:rPr>
            </w:pPr>
          </w:p>
        </w:tc>
        <w:tc>
          <w:tcPr>
            <w:tcW w:w="2693" w:type="dxa"/>
            <w:tcBorders>
              <w:top w:val="nil"/>
              <w:bottom w:val="nil"/>
            </w:tcBorders>
          </w:tcPr>
          <w:p w14:paraId="43934C9B">
            <w:pPr>
              <w:pStyle w:val="10"/>
              <w:rPr>
                <w:sz w:val="16"/>
              </w:rPr>
            </w:pPr>
          </w:p>
        </w:tc>
        <w:tc>
          <w:tcPr>
            <w:tcW w:w="2693" w:type="dxa"/>
            <w:tcBorders>
              <w:top w:val="nil"/>
              <w:bottom w:val="nil"/>
            </w:tcBorders>
          </w:tcPr>
          <w:p w14:paraId="17184511">
            <w:pPr>
              <w:pStyle w:val="10"/>
              <w:tabs>
                <w:tab w:val="left" w:pos="1990"/>
              </w:tabs>
              <w:spacing w:line="210" w:lineRule="exact"/>
              <w:ind w:left="62"/>
              <w:rPr>
                <w:sz w:val="20"/>
              </w:rPr>
            </w:pPr>
            <w:r>
              <w:rPr>
                <w:spacing w:val="-2"/>
                <w:sz w:val="20"/>
              </w:rPr>
              <w:t>интерактивной</w:t>
            </w:r>
            <w:r>
              <w:rPr>
                <w:sz w:val="20"/>
              </w:rPr>
              <w:tab/>
            </w:r>
            <w:r>
              <w:rPr>
                <w:spacing w:val="-2"/>
                <w:sz w:val="20"/>
              </w:rPr>
              <w:t>формы,</w:t>
            </w:r>
          </w:p>
        </w:tc>
        <w:tc>
          <w:tcPr>
            <w:tcW w:w="1647" w:type="dxa"/>
            <w:tcBorders>
              <w:top w:val="nil"/>
              <w:bottom w:val="nil"/>
            </w:tcBorders>
          </w:tcPr>
          <w:p w14:paraId="387BC195">
            <w:pPr>
              <w:pStyle w:val="10"/>
              <w:spacing w:line="210" w:lineRule="exact"/>
              <w:ind w:left="62"/>
              <w:rPr>
                <w:sz w:val="20"/>
              </w:rPr>
            </w:pPr>
            <w:r>
              <w:rPr>
                <w:spacing w:val="-2"/>
                <w:sz w:val="20"/>
              </w:rPr>
              <w:t>количество</w:t>
            </w:r>
          </w:p>
        </w:tc>
      </w:tr>
      <w:tr w14:paraId="011B7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8E21F22">
            <w:pPr>
              <w:pStyle w:val="10"/>
              <w:rPr>
                <w:sz w:val="16"/>
              </w:rPr>
            </w:pPr>
          </w:p>
        </w:tc>
        <w:tc>
          <w:tcPr>
            <w:tcW w:w="2889" w:type="dxa"/>
            <w:tcBorders>
              <w:top w:val="nil"/>
              <w:bottom w:val="nil"/>
            </w:tcBorders>
          </w:tcPr>
          <w:p w14:paraId="20B60F73">
            <w:pPr>
              <w:pStyle w:val="10"/>
              <w:rPr>
                <w:sz w:val="16"/>
              </w:rPr>
            </w:pPr>
          </w:p>
        </w:tc>
        <w:tc>
          <w:tcPr>
            <w:tcW w:w="2693" w:type="dxa"/>
            <w:tcBorders>
              <w:top w:val="nil"/>
              <w:bottom w:val="nil"/>
            </w:tcBorders>
          </w:tcPr>
          <w:p w14:paraId="1F0AD111">
            <w:pPr>
              <w:pStyle w:val="10"/>
              <w:rPr>
                <w:sz w:val="16"/>
              </w:rPr>
            </w:pPr>
          </w:p>
        </w:tc>
        <w:tc>
          <w:tcPr>
            <w:tcW w:w="2693" w:type="dxa"/>
            <w:tcBorders>
              <w:top w:val="nil"/>
              <w:bottom w:val="nil"/>
            </w:tcBorders>
          </w:tcPr>
          <w:p w14:paraId="3CE3EC54">
            <w:pPr>
              <w:pStyle w:val="10"/>
              <w:tabs>
                <w:tab w:val="left" w:pos="2123"/>
              </w:tabs>
              <w:spacing w:line="210" w:lineRule="exact"/>
              <w:ind w:left="62"/>
              <w:rPr>
                <w:sz w:val="20"/>
              </w:rPr>
            </w:pPr>
            <w:r>
              <w:rPr>
                <w:spacing w:val="-2"/>
                <w:sz w:val="20"/>
              </w:rPr>
              <w:t>подписывается</w:t>
            </w:r>
            <w:r>
              <w:rPr>
                <w:sz w:val="20"/>
              </w:rPr>
              <w:tab/>
            </w:r>
            <w:r>
              <w:rPr>
                <w:spacing w:val="-2"/>
                <w:sz w:val="20"/>
              </w:rPr>
              <w:t>всеми</w:t>
            </w:r>
          </w:p>
        </w:tc>
        <w:tc>
          <w:tcPr>
            <w:tcW w:w="1647" w:type="dxa"/>
            <w:tcBorders>
              <w:top w:val="nil"/>
              <w:bottom w:val="nil"/>
            </w:tcBorders>
          </w:tcPr>
          <w:p w14:paraId="46E5C0F7">
            <w:pPr>
              <w:pStyle w:val="10"/>
              <w:spacing w:line="210" w:lineRule="exact"/>
              <w:ind w:left="62"/>
              <w:rPr>
                <w:sz w:val="20"/>
              </w:rPr>
            </w:pPr>
            <w:r>
              <w:rPr>
                <w:sz w:val="20"/>
              </w:rPr>
              <w:t>экземпляров</w:t>
            </w:r>
            <w:r>
              <w:rPr>
                <w:spacing w:val="-5"/>
                <w:sz w:val="20"/>
              </w:rPr>
              <w:t xml:space="preserve"> </w:t>
            </w:r>
            <w:r>
              <w:rPr>
                <w:sz w:val="20"/>
              </w:rPr>
              <w:t>–</w:t>
            </w:r>
            <w:r>
              <w:rPr>
                <w:spacing w:val="-5"/>
                <w:sz w:val="20"/>
              </w:rPr>
              <w:t xml:space="preserve"> </w:t>
            </w:r>
            <w:r>
              <w:rPr>
                <w:spacing w:val="-10"/>
                <w:sz w:val="20"/>
              </w:rPr>
              <w:t>1</w:t>
            </w:r>
          </w:p>
        </w:tc>
      </w:tr>
      <w:tr w14:paraId="0971D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DCA6ED2">
            <w:pPr>
              <w:pStyle w:val="10"/>
              <w:rPr>
                <w:sz w:val="16"/>
              </w:rPr>
            </w:pPr>
          </w:p>
        </w:tc>
        <w:tc>
          <w:tcPr>
            <w:tcW w:w="2889" w:type="dxa"/>
            <w:tcBorders>
              <w:top w:val="nil"/>
              <w:bottom w:val="nil"/>
            </w:tcBorders>
          </w:tcPr>
          <w:p w14:paraId="6A2742E5">
            <w:pPr>
              <w:pStyle w:val="10"/>
              <w:rPr>
                <w:sz w:val="16"/>
              </w:rPr>
            </w:pPr>
          </w:p>
        </w:tc>
        <w:tc>
          <w:tcPr>
            <w:tcW w:w="2693" w:type="dxa"/>
            <w:tcBorders>
              <w:top w:val="nil"/>
              <w:bottom w:val="nil"/>
            </w:tcBorders>
          </w:tcPr>
          <w:p w14:paraId="47C70478">
            <w:pPr>
              <w:pStyle w:val="10"/>
              <w:rPr>
                <w:sz w:val="16"/>
              </w:rPr>
            </w:pPr>
          </w:p>
        </w:tc>
        <w:tc>
          <w:tcPr>
            <w:tcW w:w="2693" w:type="dxa"/>
            <w:tcBorders>
              <w:top w:val="nil"/>
              <w:bottom w:val="nil"/>
            </w:tcBorders>
          </w:tcPr>
          <w:p w14:paraId="20E8ED64">
            <w:pPr>
              <w:pStyle w:val="10"/>
              <w:spacing w:line="210" w:lineRule="exact"/>
              <w:ind w:left="62"/>
              <w:rPr>
                <w:sz w:val="20"/>
              </w:rPr>
            </w:pPr>
            <w:r>
              <w:rPr>
                <w:sz w:val="20"/>
              </w:rPr>
              <w:t>членами</w:t>
            </w:r>
            <w:r>
              <w:rPr>
                <w:spacing w:val="12"/>
                <w:sz w:val="20"/>
              </w:rPr>
              <w:t xml:space="preserve"> </w:t>
            </w:r>
            <w:r>
              <w:rPr>
                <w:sz w:val="20"/>
              </w:rPr>
              <w:t>семьи</w:t>
            </w:r>
            <w:r>
              <w:rPr>
                <w:spacing w:val="12"/>
                <w:sz w:val="20"/>
              </w:rPr>
              <w:t xml:space="preserve"> </w:t>
            </w:r>
            <w:r>
              <w:rPr>
                <w:sz w:val="20"/>
              </w:rPr>
              <w:t>старше</w:t>
            </w:r>
            <w:r>
              <w:rPr>
                <w:spacing w:val="12"/>
                <w:sz w:val="20"/>
              </w:rPr>
              <w:t xml:space="preserve"> </w:t>
            </w:r>
            <w:r>
              <w:rPr>
                <w:sz w:val="20"/>
              </w:rPr>
              <w:t>14</w:t>
            </w:r>
            <w:r>
              <w:rPr>
                <w:spacing w:val="13"/>
                <w:sz w:val="20"/>
              </w:rPr>
              <w:t xml:space="preserve"> </w:t>
            </w:r>
            <w:r>
              <w:rPr>
                <w:spacing w:val="-5"/>
                <w:sz w:val="20"/>
              </w:rPr>
              <w:t>лет</w:t>
            </w:r>
          </w:p>
        </w:tc>
        <w:tc>
          <w:tcPr>
            <w:tcW w:w="1647" w:type="dxa"/>
            <w:tcBorders>
              <w:top w:val="nil"/>
              <w:bottom w:val="nil"/>
            </w:tcBorders>
          </w:tcPr>
          <w:p w14:paraId="6BA9570A">
            <w:pPr>
              <w:pStyle w:val="10"/>
              <w:rPr>
                <w:sz w:val="16"/>
              </w:rPr>
            </w:pPr>
          </w:p>
        </w:tc>
      </w:tr>
      <w:tr w14:paraId="7B0A5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D1CB1EC">
            <w:pPr>
              <w:pStyle w:val="10"/>
              <w:rPr>
                <w:sz w:val="16"/>
              </w:rPr>
            </w:pPr>
          </w:p>
        </w:tc>
        <w:tc>
          <w:tcPr>
            <w:tcW w:w="2889" w:type="dxa"/>
            <w:tcBorders>
              <w:top w:val="nil"/>
              <w:bottom w:val="nil"/>
            </w:tcBorders>
          </w:tcPr>
          <w:p w14:paraId="13D26192">
            <w:pPr>
              <w:pStyle w:val="10"/>
              <w:rPr>
                <w:sz w:val="16"/>
              </w:rPr>
            </w:pPr>
          </w:p>
        </w:tc>
        <w:tc>
          <w:tcPr>
            <w:tcW w:w="2693" w:type="dxa"/>
            <w:tcBorders>
              <w:top w:val="nil"/>
              <w:bottom w:val="nil"/>
            </w:tcBorders>
          </w:tcPr>
          <w:p w14:paraId="3BE7CF7C">
            <w:pPr>
              <w:pStyle w:val="10"/>
              <w:rPr>
                <w:sz w:val="16"/>
              </w:rPr>
            </w:pPr>
          </w:p>
        </w:tc>
        <w:tc>
          <w:tcPr>
            <w:tcW w:w="2693" w:type="dxa"/>
            <w:tcBorders>
              <w:top w:val="nil"/>
              <w:bottom w:val="nil"/>
            </w:tcBorders>
          </w:tcPr>
          <w:p w14:paraId="6ADEE5D4">
            <w:pPr>
              <w:pStyle w:val="10"/>
              <w:tabs>
                <w:tab w:val="left" w:pos="1412"/>
                <w:tab w:val="left" w:pos="2536"/>
              </w:tabs>
              <w:spacing w:line="210" w:lineRule="exact"/>
              <w:ind w:left="62"/>
              <w:rPr>
                <w:sz w:val="20"/>
              </w:rPr>
            </w:pPr>
            <w:r>
              <w:rPr>
                <w:spacing w:val="-2"/>
                <w:sz w:val="20"/>
              </w:rPr>
              <w:t>электронной</w:t>
            </w:r>
            <w:r>
              <w:rPr>
                <w:sz w:val="20"/>
              </w:rPr>
              <w:tab/>
            </w:r>
            <w:r>
              <w:rPr>
                <w:spacing w:val="-2"/>
                <w:sz w:val="20"/>
              </w:rPr>
              <w:t>подписью</w:t>
            </w:r>
            <w:r>
              <w:rPr>
                <w:sz w:val="20"/>
              </w:rPr>
              <w:tab/>
            </w:r>
            <w:r>
              <w:rPr>
                <w:spacing w:val="-12"/>
                <w:sz w:val="20"/>
              </w:rPr>
              <w:t>в</w:t>
            </w:r>
          </w:p>
        </w:tc>
        <w:tc>
          <w:tcPr>
            <w:tcW w:w="1647" w:type="dxa"/>
            <w:tcBorders>
              <w:top w:val="nil"/>
              <w:bottom w:val="nil"/>
            </w:tcBorders>
          </w:tcPr>
          <w:p w14:paraId="015E8EAE">
            <w:pPr>
              <w:pStyle w:val="10"/>
              <w:rPr>
                <w:sz w:val="16"/>
              </w:rPr>
            </w:pPr>
          </w:p>
        </w:tc>
      </w:tr>
      <w:tr w14:paraId="593B1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E65C3B7">
            <w:pPr>
              <w:pStyle w:val="10"/>
              <w:rPr>
                <w:sz w:val="16"/>
              </w:rPr>
            </w:pPr>
          </w:p>
        </w:tc>
        <w:tc>
          <w:tcPr>
            <w:tcW w:w="2889" w:type="dxa"/>
            <w:tcBorders>
              <w:top w:val="nil"/>
              <w:bottom w:val="nil"/>
            </w:tcBorders>
          </w:tcPr>
          <w:p w14:paraId="63C6072D">
            <w:pPr>
              <w:pStyle w:val="10"/>
              <w:rPr>
                <w:sz w:val="16"/>
              </w:rPr>
            </w:pPr>
          </w:p>
        </w:tc>
        <w:tc>
          <w:tcPr>
            <w:tcW w:w="2693" w:type="dxa"/>
            <w:tcBorders>
              <w:top w:val="nil"/>
              <w:bottom w:val="nil"/>
            </w:tcBorders>
          </w:tcPr>
          <w:p w14:paraId="702CA778">
            <w:pPr>
              <w:pStyle w:val="10"/>
              <w:rPr>
                <w:sz w:val="16"/>
              </w:rPr>
            </w:pPr>
          </w:p>
        </w:tc>
        <w:tc>
          <w:tcPr>
            <w:tcW w:w="2693" w:type="dxa"/>
            <w:tcBorders>
              <w:top w:val="nil"/>
              <w:bottom w:val="nil"/>
            </w:tcBorders>
          </w:tcPr>
          <w:p w14:paraId="70783FE9">
            <w:pPr>
              <w:pStyle w:val="10"/>
              <w:spacing w:line="210" w:lineRule="exact"/>
              <w:ind w:left="62"/>
              <w:rPr>
                <w:sz w:val="20"/>
              </w:rPr>
            </w:pPr>
            <w:r>
              <w:rPr>
                <w:sz w:val="20"/>
              </w:rPr>
              <w:t>соответствии</w:t>
            </w:r>
            <w:r>
              <w:rPr>
                <w:spacing w:val="-6"/>
                <w:sz w:val="20"/>
              </w:rPr>
              <w:t xml:space="preserve"> </w:t>
            </w:r>
            <w:r>
              <w:rPr>
                <w:sz w:val="20"/>
              </w:rPr>
              <w:t>с</w:t>
            </w:r>
            <w:r>
              <w:rPr>
                <w:spacing w:val="-5"/>
                <w:sz w:val="20"/>
              </w:rPr>
              <w:t xml:space="preserve"> </w:t>
            </w:r>
            <w:r>
              <w:rPr>
                <w:spacing w:val="-2"/>
                <w:sz w:val="20"/>
              </w:rPr>
              <w:t>требованиями</w:t>
            </w:r>
          </w:p>
        </w:tc>
        <w:tc>
          <w:tcPr>
            <w:tcW w:w="1647" w:type="dxa"/>
            <w:tcBorders>
              <w:top w:val="nil"/>
              <w:bottom w:val="nil"/>
            </w:tcBorders>
          </w:tcPr>
          <w:p w14:paraId="626A4E0A">
            <w:pPr>
              <w:pStyle w:val="10"/>
              <w:rPr>
                <w:sz w:val="16"/>
              </w:rPr>
            </w:pPr>
          </w:p>
        </w:tc>
      </w:tr>
      <w:tr w14:paraId="544C8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E166C20">
            <w:pPr>
              <w:pStyle w:val="10"/>
              <w:rPr>
                <w:sz w:val="16"/>
              </w:rPr>
            </w:pPr>
          </w:p>
        </w:tc>
        <w:tc>
          <w:tcPr>
            <w:tcW w:w="2889" w:type="dxa"/>
            <w:tcBorders>
              <w:top w:val="nil"/>
              <w:bottom w:val="nil"/>
            </w:tcBorders>
          </w:tcPr>
          <w:p w14:paraId="44ADE9F3">
            <w:pPr>
              <w:pStyle w:val="10"/>
              <w:rPr>
                <w:sz w:val="16"/>
              </w:rPr>
            </w:pPr>
          </w:p>
        </w:tc>
        <w:tc>
          <w:tcPr>
            <w:tcW w:w="2693" w:type="dxa"/>
            <w:tcBorders>
              <w:top w:val="nil"/>
              <w:bottom w:val="nil"/>
            </w:tcBorders>
          </w:tcPr>
          <w:p w14:paraId="30B89DDF">
            <w:pPr>
              <w:pStyle w:val="10"/>
              <w:rPr>
                <w:sz w:val="16"/>
              </w:rPr>
            </w:pPr>
          </w:p>
        </w:tc>
        <w:tc>
          <w:tcPr>
            <w:tcW w:w="2693" w:type="dxa"/>
            <w:tcBorders>
              <w:top w:val="nil"/>
              <w:bottom w:val="nil"/>
            </w:tcBorders>
          </w:tcPr>
          <w:p w14:paraId="561B7996">
            <w:pPr>
              <w:pStyle w:val="10"/>
              <w:spacing w:line="210" w:lineRule="exact"/>
              <w:ind w:left="62"/>
              <w:rPr>
                <w:sz w:val="20"/>
              </w:rPr>
            </w:pPr>
            <w:r>
              <w:rPr>
                <w:sz w:val="20"/>
              </w:rPr>
              <w:t>Федерального</w:t>
            </w:r>
            <w:r>
              <w:rPr>
                <w:spacing w:val="-4"/>
                <w:sz w:val="20"/>
              </w:rPr>
              <w:t xml:space="preserve"> </w:t>
            </w:r>
            <w:r>
              <w:rPr>
                <w:sz w:val="20"/>
              </w:rPr>
              <w:t>закона</w:t>
            </w:r>
            <w:r>
              <w:rPr>
                <w:spacing w:val="-2"/>
                <w:sz w:val="20"/>
              </w:rPr>
              <w:t xml:space="preserve"> </w:t>
            </w:r>
            <w:r>
              <w:rPr>
                <w:sz w:val="20"/>
              </w:rPr>
              <w:t>от</w:t>
            </w:r>
            <w:r>
              <w:rPr>
                <w:spacing w:val="-1"/>
                <w:sz w:val="20"/>
              </w:rPr>
              <w:t xml:space="preserve"> </w:t>
            </w:r>
            <w:r>
              <w:rPr>
                <w:spacing w:val="-5"/>
                <w:sz w:val="20"/>
              </w:rPr>
              <w:t>27</w:t>
            </w:r>
          </w:p>
        </w:tc>
        <w:tc>
          <w:tcPr>
            <w:tcW w:w="1647" w:type="dxa"/>
            <w:tcBorders>
              <w:top w:val="nil"/>
              <w:bottom w:val="nil"/>
            </w:tcBorders>
          </w:tcPr>
          <w:p w14:paraId="4F58E179">
            <w:pPr>
              <w:pStyle w:val="10"/>
              <w:rPr>
                <w:sz w:val="16"/>
              </w:rPr>
            </w:pPr>
          </w:p>
        </w:tc>
      </w:tr>
      <w:tr w14:paraId="6784E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9609EA7">
            <w:pPr>
              <w:pStyle w:val="10"/>
              <w:rPr>
                <w:sz w:val="16"/>
              </w:rPr>
            </w:pPr>
          </w:p>
        </w:tc>
        <w:tc>
          <w:tcPr>
            <w:tcW w:w="2889" w:type="dxa"/>
            <w:tcBorders>
              <w:top w:val="nil"/>
              <w:bottom w:val="nil"/>
            </w:tcBorders>
          </w:tcPr>
          <w:p w14:paraId="4A48870A">
            <w:pPr>
              <w:pStyle w:val="10"/>
              <w:rPr>
                <w:sz w:val="16"/>
              </w:rPr>
            </w:pPr>
          </w:p>
        </w:tc>
        <w:tc>
          <w:tcPr>
            <w:tcW w:w="2693" w:type="dxa"/>
            <w:tcBorders>
              <w:top w:val="nil"/>
              <w:bottom w:val="nil"/>
            </w:tcBorders>
          </w:tcPr>
          <w:p w14:paraId="2F94F3FA">
            <w:pPr>
              <w:pStyle w:val="10"/>
              <w:rPr>
                <w:sz w:val="16"/>
              </w:rPr>
            </w:pPr>
          </w:p>
        </w:tc>
        <w:tc>
          <w:tcPr>
            <w:tcW w:w="2693" w:type="dxa"/>
            <w:tcBorders>
              <w:top w:val="nil"/>
              <w:bottom w:val="nil"/>
            </w:tcBorders>
          </w:tcPr>
          <w:p w14:paraId="2C493DBB">
            <w:pPr>
              <w:pStyle w:val="10"/>
              <w:spacing w:line="210" w:lineRule="exact"/>
              <w:ind w:left="62"/>
              <w:rPr>
                <w:sz w:val="20"/>
              </w:rPr>
            </w:pPr>
            <w:r>
              <w:rPr>
                <w:sz w:val="20"/>
              </w:rPr>
              <w:t>июля</w:t>
            </w:r>
            <w:r>
              <w:rPr>
                <w:spacing w:val="-4"/>
                <w:sz w:val="20"/>
              </w:rPr>
              <w:t xml:space="preserve"> </w:t>
            </w:r>
            <w:r>
              <w:rPr>
                <w:sz w:val="20"/>
              </w:rPr>
              <w:t>2010</w:t>
            </w:r>
            <w:r>
              <w:rPr>
                <w:spacing w:val="-2"/>
                <w:sz w:val="20"/>
              </w:rPr>
              <w:t xml:space="preserve"> </w:t>
            </w:r>
            <w:r>
              <w:rPr>
                <w:sz w:val="20"/>
              </w:rPr>
              <w:t>г.</w:t>
            </w:r>
            <w:r>
              <w:rPr>
                <w:spacing w:val="-1"/>
                <w:sz w:val="20"/>
              </w:rPr>
              <w:t xml:space="preserve"> </w:t>
            </w:r>
            <w:r>
              <w:rPr>
                <w:sz w:val="20"/>
              </w:rPr>
              <w:t>№</w:t>
            </w:r>
            <w:r>
              <w:rPr>
                <w:spacing w:val="-2"/>
                <w:sz w:val="20"/>
              </w:rPr>
              <w:t xml:space="preserve"> </w:t>
            </w:r>
            <w:r>
              <w:rPr>
                <w:sz w:val="20"/>
              </w:rPr>
              <w:t>210-ФЗ</w:t>
            </w:r>
            <w:r>
              <w:rPr>
                <w:spacing w:val="-1"/>
                <w:sz w:val="20"/>
              </w:rPr>
              <w:t xml:space="preserve"> </w:t>
            </w:r>
            <w:r>
              <w:rPr>
                <w:spacing w:val="-5"/>
                <w:sz w:val="20"/>
              </w:rPr>
              <w:t>«Об</w:t>
            </w:r>
          </w:p>
        </w:tc>
        <w:tc>
          <w:tcPr>
            <w:tcW w:w="1647" w:type="dxa"/>
            <w:tcBorders>
              <w:top w:val="nil"/>
              <w:bottom w:val="nil"/>
            </w:tcBorders>
          </w:tcPr>
          <w:p w14:paraId="4B479BF2">
            <w:pPr>
              <w:pStyle w:val="10"/>
              <w:rPr>
                <w:sz w:val="16"/>
              </w:rPr>
            </w:pPr>
          </w:p>
        </w:tc>
      </w:tr>
      <w:tr w14:paraId="51136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87990A1">
            <w:pPr>
              <w:pStyle w:val="10"/>
              <w:rPr>
                <w:sz w:val="16"/>
              </w:rPr>
            </w:pPr>
          </w:p>
        </w:tc>
        <w:tc>
          <w:tcPr>
            <w:tcW w:w="2889" w:type="dxa"/>
            <w:tcBorders>
              <w:top w:val="nil"/>
              <w:bottom w:val="nil"/>
            </w:tcBorders>
          </w:tcPr>
          <w:p w14:paraId="40954502">
            <w:pPr>
              <w:pStyle w:val="10"/>
              <w:rPr>
                <w:sz w:val="16"/>
              </w:rPr>
            </w:pPr>
          </w:p>
        </w:tc>
        <w:tc>
          <w:tcPr>
            <w:tcW w:w="2693" w:type="dxa"/>
            <w:tcBorders>
              <w:top w:val="nil"/>
              <w:bottom w:val="nil"/>
            </w:tcBorders>
          </w:tcPr>
          <w:p w14:paraId="5809B632">
            <w:pPr>
              <w:pStyle w:val="10"/>
              <w:rPr>
                <w:sz w:val="16"/>
              </w:rPr>
            </w:pPr>
          </w:p>
        </w:tc>
        <w:tc>
          <w:tcPr>
            <w:tcW w:w="2693" w:type="dxa"/>
            <w:tcBorders>
              <w:top w:val="nil"/>
              <w:bottom w:val="nil"/>
            </w:tcBorders>
          </w:tcPr>
          <w:p w14:paraId="2C87734A">
            <w:pPr>
              <w:pStyle w:val="10"/>
              <w:spacing w:line="210" w:lineRule="exact"/>
              <w:ind w:left="62"/>
              <w:rPr>
                <w:sz w:val="20"/>
              </w:rPr>
            </w:pPr>
            <w:r>
              <w:rPr>
                <w:sz w:val="20"/>
              </w:rPr>
              <w:t>организации</w:t>
            </w:r>
            <w:r>
              <w:rPr>
                <w:spacing w:val="-10"/>
                <w:sz w:val="20"/>
              </w:rPr>
              <w:t xml:space="preserve"> </w:t>
            </w:r>
            <w:r>
              <w:rPr>
                <w:spacing w:val="-2"/>
                <w:sz w:val="20"/>
              </w:rPr>
              <w:t>предоставления</w:t>
            </w:r>
          </w:p>
        </w:tc>
        <w:tc>
          <w:tcPr>
            <w:tcW w:w="1647" w:type="dxa"/>
            <w:tcBorders>
              <w:top w:val="nil"/>
              <w:bottom w:val="nil"/>
            </w:tcBorders>
          </w:tcPr>
          <w:p w14:paraId="458F8867">
            <w:pPr>
              <w:pStyle w:val="10"/>
              <w:rPr>
                <w:sz w:val="16"/>
              </w:rPr>
            </w:pPr>
          </w:p>
        </w:tc>
      </w:tr>
      <w:tr w14:paraId="3088A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A3A6F82">
            <w:pPr>
              <w:pStyle w:val="10"/>
              <w:rPr>
                <w:sz w:val="16"/>
              </w:rPr>
            </w:pPr>
          </w:p>
        </w:tc>
        <w:tc>
          <w:tcPr>
            <w:tcW w:w="2889" w:type="dxa"/>
            <w:tcBorders>
              <w:top w:val="nil"/>
              <w:bottom w:val="nil"/>
            </w:tcBorders>
          </w:tcPr>
          <w:p w14:paraId="7B32EF36">
            <w:pPr>
              <w:pStyle w:val="10"/>
              <w:rPr>
                <w:sz w:val="16"/>
              </w:rPr>
            </w:pPr>
          </w:p>
        </w:tc>
        <w:tc>
          <w:tcPr>
            <w:tcW w:w="2693" w:type="dxa"/>
            <w:tcBorders>
              <w:top w:val="nil"/>
              <w:bottom w:val="nil"/>
            </w:tcBorders>
          </w:tcPr>
          <w:p w14:paraId="676775E6">
            <w:pPr>
              <w:pStyle w:val="10"/>
              <w:rPr>
                <w:sz w:val="16"/>
              </w:rPr>
            </w:pPr>
          </w:p>
        </w:tc>
        <w:tc>
          <w:tcPr>
            <w:tcW w:w="2693" w:type="dxa"/>
            <w:tcBorders>
              <w:top w:val="nil"/>
              <w:bottom w:val="nil"/>
            </w:tcBorders>
          </w:tcPr>
          <w:p w14:paraId="2812E025">
            <w:pPr>
              <w:pStyle w:val="10"/>
              <w:spacing w:line="210" w:lineRule="exact"/>
              <w:ind w:left="62"/>
              <w:rPr>
                <w:sz w:val="20"/>
              </w:rPr>
            </w:pPr>
            <w:r>
              <w:rPr>
                <w:sz w:val="20"/>
              </w:rPr>
              <w:t xml:space="preserve">государственных </w:t>
            </w:r>
            <w:r>
              <w:rPr>
                <w:spacing w:val="-10"/>
                <w:sz w:val="20"/>
              </w:rPr>
              <w:t>и</w:t>
            </w:r>
          </w:p>
        </w:tc>
        <w:tc>
          <w:tcPr>
            <w:tcW w:w="1647" w:type="dxa"/>
            <w:tcBorders>
              <w:top w:val="nil"/>
              <w:bottom w:val="nil"/>
            </w:tcBorders>
          </w:tcPr>
          <w:p w14:paraId="312F1E65">
            <w:pPr>
              <w:pStyle w:val="10"/>
              <w:rPr>
                <w:sz w:val="16"/>
              </w:rPr>
            </w:pPr>
          </w:p>
        </w:tc>
      </w:tr>
      <w:tr w14:paraId="04E7C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F9EB0DF">
            <w:pPr>
              <w:pStyle w:val="10"/>
              <w:rPr>
                <w:sz w:val="16"/>
              </w:rPr>
            </w:pPr>
          </w:p>
        </w:tc>
        <w:tc>
          <w:tcPr>
            <w:tcW w:w="2889" w:type="dxa"/>
            <w:tcBorders>
              <w:top w:val="nil"/>
              <w:bottom w:val="nil"/>
            </w:tcBorders>
          </w:tcPr>
          <w:p w14:paraId="2D8F5E6D">
            <w:pPr>
              <w:pStyle w:val="10"/>
              <w:rPr>
                <w:sz w:val="16"/>
              </w:rPr>
            </w:pPr>
          </w:p>
        </w:tc>
        <w:tc>
          <w:tcPr>
            <w:tcW w:w="2693" w:type="dxa"/>
            <w:tcBorders>
              <w:top w:val="nil"/>
              <w:bottom w:val="nil"/>
            </w:tcBorders>
          </w:tcPr>
          <w:p w14:paraId="5C20C92B">
            <w:pPr>
              <w:pStyle w:val="10"/>
              <w:rPr>
                <w:sz w:val="16"/>
              </w:rPr>
            </w:pPr>
          </w:p>
        </w:tc>
        <w:tc>
          <w:tcPr>
            <w:tcW w:w="2693" w:type="dxa"/>
            <w:tcBorders>
              <w:top w:val="nil"/>
              <w:bottom w:val="nil"/>
            </w:tcBorders>
          </w:tcPr>
          <w:p w14:paraId="678F554A">
            <w:pPr>
              <w:pStyle w:val="10"/>
              <w:spacing w:line="210" w:lineRule="exact"/>
              <w:ind w:left="62"/>
              <w:rPr>
                <w:sz w:val="20"/>
              </w:rPr>
            </w:pPr>
            <w:r>
              <w:rPr>
                <w:sz w:val="20"/>
              </w:rPr>
              <w:t xml:space="preserve">муниципальных услуг» № </w:t>
            </w:r>
            <w:r>
              <w:rPr>
                <w:spacing w:val="-5"/>
                <w:sz w:val="20"/>
              </w:rPr>
              <w:t>63-</w:t>
            </w:r>
          </w:p>
        </w:tc>
        <w:tc>
          <w:tcPr>
            <w:tcW w:w="1647" w:type="dxa"/>
            <w:tcBorders>
              <w:top w:val="nil"/>
              <w:bottom w:val="nil"/>
            </w:tcBorders>
          </w:tcPr>
          <w:p w14:paraId="41185595">
            <w:pPr>
              <w:pStyle w:val="10"/>
              <w:rPr>
                <w:sz w:val="16"/>
              </w:rPr>
            </w:pPr>
          </w:p>
        </w:tc>
      </w:tr>
      <w:tr w14:paraId="7FEBF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F276989">
            <w:pPr>
              <w:pStyle w:val="10"/>
              <w:rPr>
                <w:sz w:val="16"/>
              </w:rPr>
            </w:pPr>
          </w:p>
        </w:tc>
        <w:tc>
          <w:tcPr>
            <w:tcW w:w="2889" w:type="dxa"/>
            <w:tcBorders>
              <w:top w:val="nil"/>
              <w:bottom w:val="nil"/>
            </w:tcBorders>
          </w:tcPr>
          <w:p w14:paraId="3D117835">
            <w:pPr>
              <w:pStyle w:val="10"/>
              <w:rPr>
                <w:sz w:val="16"/>
              </w:rPr>
            </w:pPr>
          </w:p>
        </w:tc>
        <w:tc>
          <w:tcPr>
            <w:tcW w:w="2693" w:type="dxa"/>
            <w:tcBorders>
              <w:top w:val="nil"/>
              <w:bottom w:val="nil"/>
            </w:tcBorders>
          </w:tcPr>
          <w:p w14:paraId="236B036F">
            <w:pPr>
              <w:pStyle w:val="10"/>
              <w:rPr>
                <w:sz w:val="16"/>
              </w:rPr>
            </w:pPr>
          </w:p>
        </w:tc>
        <w:tc>
          <w:tcPr>
            <w:tcW w:w="2693" w:type="dxa"/>
            <w:tcBorders>
              <w:top w:val="nil"/>
              <w:bottom w:val="nil"/>
            </w:tcBorders>
          </w:tcPr>
          <w:p w14:paraId="58234CBD">
            <w:pPr>
              <w:pStyle w:val="10"/>
              <w:spacing w:line="210" w:lineRule="exact"/>
              <w:ind w:left="62"/>
              <w:rPr>
                <w:sz w:val="20"/>
              </w:rPr>
            </w:pPr>
            <w:r>
              <w:rPr>
                <w:sz w:val="20"/>
              </w:rPr>
              <w:t>ФЗ</w:t>
            </w:r>
            <w:r>
              <w:rPr>
                <w:spacing w:val="-2"/>
                <w:sz w:val="20"/>
              </w:rPr>
              <w:t xml:space="preserve"> </w:t>
            </w:r>
            <w:r>
              <w:rPr>
                <w:sz w:val="20"/>
              </w:rPr>
              <w:t>«Об</w:t>
            </w:r>
            <w:r>
              <w:rPr>
                <w:spacing w:val="-1"/>
                <w:sz w:val="20"/>
              </w:rPr>
              <w:t xml:space="preserve"> </w:t>
            </w:r>
            <w:r>
              <w:rPr>
                <w:spacing w:val="-2"/>
                <w:sz w:val="20"/>
              </w:rPr>
              <w:t>электронной</w:t>
            </w:r>
          </w:p>
        </w:tc>
        <w:tc>
          <w:tcPr>
            <w:tcW w:w="1647" w:type="dxa"/>
            <w:tcBorders>
              <w:top w:val="nil"/>
              <w:bottom w:val="nil"/>
            </w:tcBorders>
          </w:tcPr>
          <w:p w14:paraId="0AEDD4DF">
            <w:pPr>
              <w:pStyle w:val="10"/>
              <w:rPr>
                <w:sz w:val="16"/>
              </w:rPr>
            </w:pPr>
          </w:p>
        </w:tc>
      </w:tr>
      <w:tr w14:paraId="06D75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62" w:type="dxa"/>
            <w:tcBorders>
              <w:top w:val="nil"/>
            </w:tcBorders>
          </w:tcPr>
          <w:p w14:paraId="7B5FF21A">
            <w:pPr>
              <w:pStyle w:val="10"/>
              <w:rPr>
                <w:sz w:val="20"/>
              </w:rPr>
            </w:pPr>
          </w:p>
        </w:tc>
        <w:tc>
          <w:tcPr>
            <w:tcW w:w="2889" w:type="dxa"/>
            <w:tcBorders>
              <w:top w:val="nil"/>
            </w:tcBorders>
          </w:tcPr>
          <w:p w14:paraId="541CF9C3">
            <w:pPr>
              <w:pStyle w:val="10"/>
              <w:rPr>
                <w:sz w:val="20"/>
              </w:rPr>
            </w:pPr>
          </w:p>
        </w:tc>
        <w:tc>
          <w:tcPr>
            <w:tcW w:w="2693" w:type="dxa"/>
            <w:tcBorders>
              <w:top w:val="nil"/>
            </w:tcBorders>
          </w:tcPr>
          <w:p w14:paraId="2B5B3838">
            <w:pPr>
              <w:pStyle w:val="10"/>
              <w:rPr>
                <w:sz w:val="20"/>
              </w:rPr>
            </w:pPr>
          </w:p>
        </w:tc>
        <w:tc>
          <w:tcPr>
            <w:tcW w:w="2693" w:type="dxa"/>
            <w:tcBorders>
              <w:top w:val="nil"/>
            </w:tcBorders>
          </w:tcPr>
          <w:p w14:paraId="73DC0A54">
            <w:pPr>
              <w:pStyle w:val="10"/>
              <w:spacing w:line="226" w:lineRule="exact"/>
              <w:ind w:left="62"/>
              <w:rPr>
                <w:sz w:val="20"/>
              </w:rPr>
            </w:pPr>
            <w:r>
              <w:rPr>
                <w:spacing w:val="-2"/>
                <w:sz w:val="20"/>
              </w:rPr>
              <w:t>подписи»</w:t>
            </w:r>
          </w:p>
        </w:tc>
        <w:tc>
          <w:tcPr>
            <w:tcW w:w="1647" w:type="dxa"/>
            <w:tcBorders>
              <w:top w:val="nil"/>
            </w:tcBorders>
          </w:tcPr>
          <w:p w14:paraId="298D8479">
            <w:pPr>
              <w:pStyle w:val="10"/>
              <w:rPr>
                <w:sz w:val="20"/>
              </w:rPr>
            </w:pPr>
          </w:p>
        </w:tc>
      </w:tr>
      <w:tr w14:paraId="570E8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462" w:type="dxa"/>
            <w:tcBorders>
              <w:bottom w:val="nil"/>
            </w:tcBorders>
          </w:tcPr>
          <w:p w14:paraId="68AF4C21">
            <w:pPr>
              <w:pStyle w:val="10"/>
              <w:spacing w:before="107" w:line="214" w:lineRule="exact"/>
              <w:ind w:left="10"/>
              <w:jc w:val="center"/>
              <w:rPr>
                <w:sz w:val="20"/>
              </w:rPr>
            </w:pPr>
            <w:r>
              <w:rPr>
                <w:spacing w:val="-5"/>
                <w:sz w:val="20"/>
              </w:rPr>
              <w:t>4.</w:t>
            </w:r>
          </w:p>
        </w:tc>
        <w:tc>
          <w:tcPr>
            <w:tcW w:w="2889" w:type="dxa"/>
            <w:tcBorders>
              <w:bottom w:val="nil"/>
            </w:tcBorders>
          </w:tcPr>
          <w:p w14:paraId="2992C7A9">
            <w:pPr>
              <w:pStyle w:val="10"/>
              <w:spacing w:before="107" w:line="214" w:lineRule="exact"/>
              <w:ind w:left="77" w:right="67"/>
              <w:jc w:val="center"/>
              <w:rPr>
                <w:sz w:val="20"/>
              </w:rPr>
            </w:pPr>
            <w:r>
              <w:rPr>
                <w:sz w:val="20"/>
              </w:rPr>
              <w:t>СУ1-</w:t>
            </w:r>
            <w:r>
              <w:rPr>
                <w:spacing w:val="-5"/>
                <w:sz w:val="20"/>
              </w:rPr>
              <w:t>СУ3</w:t>
            </w:r>
          </w:p>
        </w:tc>
        <w:tc>
          <w:tcPr>
            <w:tcW w:w="2693" w:type="dxa"/>
            <w:tcBorders>
              <w:bottom w:val="nil"/>
            </w:tcBorders>
          </w:tcPr>
          <w:p w14:paraId="5847DD7F">
            <w:pPr>
              <w:pStyle w:val="10"/>
              <w:spacing w:before="107" w:line="214" w:lineRule="exact"/>
              <w:ind w:left="61"/>
              <w:rPr>
                <w:sz w:val="20"/>
              </w:rPr>
            </w:pPr>
            <w:r>
              <w:rPr>
                <w:sz w:val="20"/>
              </w:rPr>
              <w:t>заявление</w:t>
            </w:r>
            <w:r>
              <w:rPr>
                <w:spacing w:val="65"/>
                <w:sz w:val="20"/>
              </w:rPr>
              <w:t xml:space="preserve"> </w:t>
            </w:r>
            <w:r>
              <w:rPr>
                <w:sz w:val="20"/>
              </w:rPr>
              <w:t>о</w:t>
            </w:r>
            <w:r>
              <w:rPr>
                <w:spacing w:val="66"/>
                <w:sz w:val="20"/>
              </w:rPr>
              <w:t xml:space="preserve"> </w:t>
            </w:r>
            <w:r>
              <w:rPr>
                <w:sz w:val="20"/>
              </w:rPr>
              <w:t>снятии</w:t>
            </w:r>
            <w:r>
              <w:rPr>
                <w:spacing w:val="66"/>
                <w:sz w:val="20"/>
              </w:rPr>
              <w:t xml:space="preserve"> </w:t>
            </w:r>
            <w:r>
              <w:rPr>
                <w:sz w:val="20"/>
              </w:rPr>
              <w:t>с</w:t>
            </w:r>
            <w:r>
              <w:rPr>
                <w:spacing w:val="66"/>
                <w:sz w:val="20"/>
              </w:rPr>
              <w:t xml:space="preserve"> </w:t>
            </w:r>
            <w:r>
              <w:rPr>
                <w:spacing w:val="-2"/>
                <w:sz w:val="20"/>
              </w:rPr>
              <w:t>учета</w:t>
            </w:r>
          </w:p>
        </w:tc>
        <w:tc>
          <w:tcPr>
            <w:tcW w:w="2693" w:type="dxa"/>
            <w:tcBorders>
              <w:bottom w:val="nil"/>
            </w:tcBorders>
          </w:tcPr>
          <w:p w14:paraId="10D702DC">
            <w:pPr>
              <w:pStyle w:val="10"/>
              <w:tabs>
                <w:tab w:val="left" w:pos="1850"/>
              </w:tabs>
              <w:spacing w:before="107" w:line="214" w:lineRule="exact"/>
              <w:ind w:left="62"/>
              <w:rPr>
                <w:sz w:val="20"/>
              </w:rPr>
            </w:pPr>
            <w:r>
              <w:rPr>
                <w:spacing w:val="-2"/>
                <w:sz w:val="20"/>
              </w:rPr>
              <w:t>Орган</w:t>
            </w:r>
            <w:r>
              <w:rPr>
                <w:sz w:val="20"/>
              </w:rPr>
              <w:tab/>
            </w:r>
            <w:r>
              <w:rPr>
                <w:spacing w:val="-2"/>
                <w:sz w:val="20"/>
              </w:rPr>
              <w:t>местного</w:t>
            </w:r>
          </w:p>
        </w:tc>
        <w:tc>
          <w:tcPr>
            <w:tcW w:w="1647" w:type="dxa"/>
            <w:tcBorders>
              <w:bottom w:val="nil"/>
            </w:tcBorders>
          </w:tcPr>
          <w:p w14:paraId="6E276301">
            <w:pPr>
              <w:pStyle w:val="10"/>
              <w:spacing w:before="107" w:line="214" w:lineRule="exact"/>
              <w:ind w:left="62"/>
              <w:rPr>
                <w:sz w:val="20"/>
              </w:rPr>
            </w:pPr>
            <w:r>
              <w:rPr>
                <w:sz w:val="20"/>
              </w:rPr>
              <w:t>в</w:t>
            </w:r>
            <w:r>
              <w:rPr>
                <w:spacing w:val="-6"/>
                <w:sz w:val="20"/>
              </w:rPr>
              <w:t xml:space="preserve"> </w:t>
            </w:r>
            <w:r>
              <w:rPr>
                <w:sz w:val="20"/>
              </w:rPr>
              <w:t>соответствии</w:t>
            </w:r>
            <w:r>
              <w:rPr>
                <w:spacing w:val="-5"/>
                <w:sz w:val="20"/>
              </w:rPr>
              <w:t xml:space="preserve"> </w:t>
            </w:r>
            <w:r>
              <w:rPr>
                <w:spacing w:val="-10"/>
                <w:sz w:val="20"/>
              </w:rPr>
              <w:t>с</w:t>
            </w:r>
          </w:p>
        </w:tc>
      </w:tr>
      <w:tr w14:paraId="18488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D34E688">
            <w:pPr>
              <w:pStyle w:val="10"/>
              <w:rPr>
                <w:sz w:val="16"/>
              </w:rPr>
            </w:pPr>
          </w:p>
        </w:tc>
        <w:tc>
          <w:tcPr>
            <w:tcW w:w="2889" w:type="dxa"/>
            <w:tcBorders>
              <w:top w:val="nil"/>
              <w:bottom w:val="nil"/>
            </w:tcBorders>
          </w:tcPr>
          <w:p w14:paraId="2D10DBE6">
            <w:pPr>
              <w:pStyle w:val="10"/>
              <w:rPr>
                <w:sz w:val="16"/>
              </w:rPr>
            </w:pPr>
          </w:p>
        </w:tc>
        <w:tc>
          <w:tcPr>
            <w:tcW w:w="2693" w:type="dxa"/>
            <w:tcBorders>
              <w:top w:val="nil"/>
              <w:bottom w:val="nil"/>
            </w:tcBorders>
          </w:tcPr>
          <w:p w14:paraId="2442FEA5">
            <w:pPr>
              <w:pStyle w:val="10"/>
              <w:spacing w:line="210" w:lineRule="exact"/>
              <w:ind w:left="61"/>
              <w:rPr>
                <w:sz w:val="20"/>
              </w:rPr>
            </w:pPr>
            <w:r>
              <w:rPr>
                <w:sz w:val="20"/>
              </w:rPr>
              <w:t>граждан,</w:t>
            </w:r>
            <w:r>
              <w:rPr>
                <w:spacing w:val="26"/>
                <w:sz w:val="20"/>
              </w:rPr>
              <w:t xml:space="preserve"> </w:t>
            </w:r>
            <w:r>
              <w:rPr>
                <w:sz w:val="20"/>
              </w:rPr>
              <w:t>состоящих</w:t>
            </w:r>
            <w:r>
              <w:rPr>
                <w:spacing w:val="27"/>
                <w:sz w:val="20"/>
              </w:rPr>
              <w:t xml:space="preserve"> </w:t>
            </w:r>
            <w:r>
              <w:rPr>
                <w:sz w:val="20"/>
              </w:rPr>
              <w:t>на</w:t>
            </w:r>
            <w:r>
              <w:rPr>
                <w:spacing w:val="27"/>
                <w:sz w:val="20"/>
              </w:rPr>
              <w:t xml:space="preserve"> </w:t>
            </w:r>
            <w:r>
              <w:rPr>
                <w:spacing w:val="-2"/>
                <w:sz w:val="20"/>
              </w:rPr>
              <w:t>учете</w:t>
            </w:r>
          </w:p>
        </w:tc>
        <w:tc>
          <w:tcPr>
            <w:tcW w:w="2693" w:type="dxa"/>
            <w:tcBorders>
              <w:top w:val="nil"/>
              <w:bottom w:val="nil"/>
            </w:tcBorders>
          </w:tcPr>
          <w:p w14:paraId="0A9769EB">
            <w:pPr>
              <w:pStyle w:val="10"/>
              <w:tabs>
                <w:tab w:val="left" w:pos="2561"/>
              </w:tabs>
              <w:spacing w:line="210" w:lineRule="exact"/>
              <w:ind w:left="62"/>
              <w:rPr>
                <w:sz w:val="20"/>
              </w:rPr>
            </w:pPr>
            <w:r>
              <w:rPr>
                <w:spacing w:val="-2"/>
                <w:sz w:val="20"/>
              </w:rPr>
              <w:t>самоуправления</w:t>
            </w:r>
            <w:r>
              <w:rPr>
                <w:sz w:val="20"/>
              </w:rPr>
              <w:tab/>
            </w:r>
            <w:r>
              <w:rPr>
                <w:spacing w:val="-10"/>
                <w:sz w:val="20"/>
              </w:rPr>
              <w:t>-</w:t>
            </w:r>
          </w:p>
        </w:tc>
        <w:tc>
          <w:tcPr>
            <w:tcW w:w="1647" w:type="dxa"/>
            <w:tcBorders>
              <w:top w:val="nil"/>
              <w:bottom w:val="nil"/>
            </w:tcBorders>
          </w:tcPr>
          <w:p w14:paraId="03BCF9F5">
            <w:pPr>
              <w:pStyle w:val="10"/>
              <w:spacing w:line="210" w:lineRule="exact"/>
              <w:ind w:left="62"/>
              <w:rPr>
                <w:sz w:val="20"/>
              </w:rPr>
            </w:pPr>
            <w:r>
              <w:rPr>
                <w:spacing w:val="-2"/>
                <w:sz w:val="20"/>
              </w:rPr>
              <w:t>формой,</w:t>
            </w:r>
          </w:p>
        </w:tc>
      </w:tr>
      <w:tr w14:paraId="65B1E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CBF0C89">
            <w:pPr>
              <w:pStyle w:val="10"/>
              <w:rPr>
                <w:sz w:val="16"/>
              </w:rPr>
            </w:pPr>
          </w:p>
        </w:tc>
        <w:tc>
          <w:tcPr>
            <w:tcW w:w="2889" w:type="dxa"/>
            <w:tcBorders>
              <w:top w:val="nil"/>
              <w:bottom w:val="nil"/>
            </w:tcBorders>
          </w:tcPr>
          <w:p w14:paraId="35BD2E4A">
            <w:pPr>
              <w:pStyle w:val="10"/>
              <w:rPr>
                <w:sz w:val="16"/>
              </w:rPr>
            </w:pPr>
          </w:p>
        </w:tc>
        <w:tc>
          <w:tcPr>
            <w:tcW w:w="2693" w:type="dxa"/>
            <w:tcBorders>
              <w:top w:val="nil"/>
              <w:bottom w:val="nil"/>
            </w:tcBorders>
          </w:tcPr>
          <w:p w14:paraId="46269B1E">
            <w:pPr>
              <w:pStyle w:val="10"/>
              <w:spacing w:line="210" w:lineRule="exact"/>
              <w:ind w:left="61"/>
              <w:rPr>
                <w:sz w:val="20"/>
              </w:rPr>
            </w:pPr>
            <w:r>
              <w:rPr>
                <w:sz w:val="20"/>
              </w:rPr>
              <w:t>в</w:t>
            </w:r>
            <w:r>
              <w:rPr>
                <w:spacing w:val="58"/>
                <w:w w:val="150"/>
                <w:sz w:val="20"/>
              </w:rPr>
              <w:t xml:space="preserve"> </w:t>
            </w:r>
            <w:r>
              <w:rPr>
                <w:sz w:val="20"/>
              </w:rPr>
              <w:t>качестве</w:t>
            </w:r>
            <w:r>
              <w:rPr>
                <w:spacing w:val="58"/>
                <w:w w:val="150"/>
                <w:sz w:val="20"/>
              </w:rPr>
              <w:t xml:space="preserve"> </w:t>
            </w:r>
            <w:r>
              <w:rPr>
                <w:sz w:val="20"/>
              </w:rPr>
              <w:t>нуждающихся</w:t>
            </w:r>
            <w:r>
              <w:rPr>
                <w:spacing w:val="59"/>
                <w:w w:val="150"/>
                <w:sz w:val="20"/>
              </w:rPr>
              <w:t xml:space="preserve"> </w:t>
            </w:r>
            <w:r>
              <w:rPr>
                <w:spacing w:val="-10"/>
                <w:sz w:val="20"/>
              </w:rPr>
              <w:t>в</w:t>
            </w:r>
          </w:p>
        </w:tc>
        <w:tc>
          <w:tcPr>
            <w:tcW w:w="2693" w:type="dxa"/>
            <w:tcBorders>
              <w:top w:val="nil"/>
              <w:bottom w:val="nil"/>
            </w:tcBorders>
          </w:tcPr>
          <w:p w14:paraId="610D5118">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368EC5A0">
            <w:pPr>
              <w:pStyle w:val="10"/>
              <w:spacing w:line="210" w:lineRule="exact"/>
              <w:ind w:left="62"/>
              <w:rPr>
                <w:sz w:val="20"/>
              </w:rPr>
            </w:pPr>
            <w:r>
              <w:rPr>
                <w:spacing w:val="-2"/>
                <w:sz w:val="20"/>
              </w:rPr>
              <w:t>предусмотренной</w:t>
            </w:r>
          </w:p>
        </w:tc>
      </w:tr>
      <w:tr w14:paraId="60980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AA777B6">
            <w:pPr>
              <w:pStyle w:val="10"/>
              <w:rPr>
                <w:sz w:val="16"/>
              </w:rPr>
            </w:pPr>
          </w:p>
        </w:tc>
        <w:tc>
          <w:tcPr>
            <w:tcW w:w="2889" w:type="dxa"/>
            <w:tcBorders>
              <w:top w:val="nil"/>
              <w:bottom w:val="nil"/>
            </w:tcBorders>
          </w:tcPr>
          <w:p w14:paraId="500FB6F0">
            <w:pPr>
              <w:pStyle w:val="10"/>
              <w:rPr>
                <w:sz w:val="16"/>
              </w:rPr>
            </w:pPr>
          </w:p>
        </w:tc>
        <w:tc>
          <w:tcPr>
            <w:tcW w:w="2693" w:type="dxa"/>
            <w:tcBorders>
              <w:top w:val="nil"/>
              <w:bottom w:val="nil"/>
            </w:tcBorders>
          </w:tcPr>
          <w:p w14:paraId="326524EE">
            <w:pPr>
              <w:pStyle w:val="10"/>
              <w:spacing w:line="210" w:lineRule="exact"/>
              <w:ind w:left="61"/>
              <w:rPr>
                <w:sz w:val="20"/>
              </w:rPr>
            </w:pPr>
            <w:r>
              <w:rPr>
                <w:sz w:val="20"/>
              </w:rPr>
              <w:t xml:space="preserve">жилых </w:t>
            </w:r>
            <w:r>
              <w:rPr>
                <w:spacing w:val="-2"/>
                <w:sz w:val="20"/>
              </w:rPr>
              <w:t>помещениях</w:t>
            </w:r>
          </w:p>
        </w:tc>
        <w:tc>
          <w:tcPr>
            <w:tcW w:w="2693" w:type="dxa"/>
            <w:tcBorders>
              <w:top w:val="nil"/>
              <w:bottom w:val="nil"/>
            </w:tcBorders>
          </w:tcPr>
          <w:p w14:paraId="586FB2DD">
            <w:pPr>
              <w:pStyle w:val="10"/>
              <w:tabs>
                <w:tab w:val="left" w:pos="1548"/>
                <w:tab w:val="left" w:pos="2562"/>
              </w:tabs>
              <w:spacing w:line="210" w:lineRule="exact"/>
              <w:ind w:left="62"/>
              <w:rPr>
                <w:sz w:val="20"/>
              </w:rPr>
            </w:pPr>
            <w:r>
              <w:rPr>
                <w:spacing w:val="-2"/>
                <w:sz w:val="20"/>
              </w:rPr>
              <w:t>документа;</w:t>
            </w:r>
            <w:r>
              <w:rPr>
                <w:sz w:val="20"/>
              </w:rPr>
              <w:tab/>
            </w:r>
            <w:r>
              <w:rPr>
                <w:spacing w:val="-5"/>
                <w:sz w:val="20"/>
              </w:rPr>
              <w:t>МФЦ</w:t>
            </w:r>
            <w:r>
              <w:rPr>
                <w:sz w:val="20"/>
              </w:rPr>
              <w:tab/>
            </w:r>
            <w:r>
              <w:rPr>
                <w:spacing w:val="-10"/>
                <w:sz w:val="20"/>
              </w:rPr>
              <w:t>-</w:t>
            </w:r>
          </w:p>
        </w:tc>
        <w:tc>
          <w:tcPr>
            <w:tcW w:w="1647" w:type="dxa"/>
            <w:tcBorders>
              <w:top w:val="nil"/>
              <w:bottom w:val="nil"/>
            </w:tcBorders>
          </w:tcPr>
          <w:p w14:paraId="2F6B9833">
            <w:pPr>
              <w:pStyle w:val="10"/>
              <w:spacing w:line="210" w:lineRule="exact"/>
              <w:ind w:left="62"/>
              <w:rPr>
                <w:sz w:val="20"/>
              </w:rPr>
            </w:pPr>
            <w:r>
              <w:rPr>
                <w:sz w:val="20"/>
              </w:rPr>
              <w:t>в</w:t>
            </w:r>
            <w:r>
              <w:rPr>
                <w:spacing w:val="-5"/>
                <w:sz w:val="20"/>
              </w:rPr>
              <w:t xml:space="preserve"> </w:t>
            </w:r>
            <w:r>
              <w:rPr>
                <w:sz w:val="20"/>
              </w:rPr>
              <w:t>приложении</w:t>
            </w:r>
            <w:r>
              <w:rPr>
                <w:spacing w:val="-4"/>
                <w:sz w:val="20"/>
              </w:rPr>
              <w:t xml:space="preserve"> </w:t>
            </w:r>
            <w:r>
              <w:rPr>
                <w:spacing w:val="-10"/>
                <w:sz w:val="20"/>
              </w:rPr>
              <w:t>к</w:t>
            </w:r>
          </w:p>
        </w:tc>
      </w:tr>
      <w:tr w14:paraId="3E962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73269EF">
            <w:pPr>
              <w:pStyle w:val="10"/>
              <w:rPr>
                <w:sz w:val="16"/>
              </w:rPr>
            </w:pPr>
          </w:p>
        </w:tc>
        <w:tc>
          <w:tcPr>
            <w:tcW w:w="2889" w:type="dxa"/>
            <w:tcBorders>
              <w:top w:val="nil"/>
              <w:bottom w:val="nil"/>
            </w:tcBorders>
          </w:tcPr>
          <w:p w14:paraId="3BD7A1FC">
            <w:pPr>
              <w:pStyle w:val="10"/>
              <w:rPr>
                <w:sz w:val="16"/>
              </w:rPr>
            </w:pPr>
          </w:p>
        </w:tc>
        <w:tc>
          <w:tcPr>
            <w:tcW w:w="2693" w:type="dxa"/>
            <w:tcBorders>
              <w:top w:val="nil"/>
              <w:bottom w:val="nil"/>
            </w:tcBorders>
          </w:tcPr>
          <w:p w14:paraId="0429DBFD">
            <w:pPr>
              <w:pStyle w:val="10"/>
              <w:rPr>
                <w:sz w:val="16"/>
              </w:rPr>
            </w:pPr>
          </w:p>
        </w:tc>
        <w:tc>
          <w:tcPr>
            <w:tcW w:w="2693" w:type="dxa"/>
            <w:tcBorders>
              <w:top w:val="nil"/>
              <w:bottom w:val="nil"/>
            </w:tcBorders>
          </w:tcPr>
          <w:p w14:paraId="7DBF2987">
            <w:pPr>
              <w:pStyle w:val="10"/>
              <w:tabs>
                <w:tab w:val="left" w:pos="1836"/>
              </w:tabs>
              <w:spacing w:line="210" w:lineRule="exact"/>
              <w:ind w:left="62"/>
              <w:rPr>
                <w:sz w:val="20"/>
              </w:rPr>
            </w:pPr>
            <w:r>
              <w:rPr>
                <w:spacing w:val="-2"/>
                <w:sz w:val="20"/>
              </w:rPr>
              <w:t>предоставляется</w:t>
            </w:r>
            <w:r>
              <w:rPr>
                <w:sz w:val="20"/>
              </w:rPr>
              <w:tab/>
            </w:r>
            <w:r>
              <w:rPr>
                <w:spacing w:val="-2"/>
                <w:sz w:val="20"/>
              </w:rPr>
              <w:t>оригинал</w:t>
            </w:r>
          </w:p>
        </w:tc>
        <w:tc>
          <w:tcPr>
            <w:tcW w:w="1647" w:type="dxa"/>
            <w:tcBorders>
              <w:top w:val="nil"/>
              <w:bottom w:val="nil"/>
            </w:tcBorders>
          </w:tcPr>
          <w:p w14:paraId="07EFCDD6">
            <w:pPr>
              <w:pStyle w:val="10"/>
              <w:spacing w:line="210" w:lineRule="exact"/>
              <w:ind w:left="62"/>
              <w:rPr>
                <w:sz w:val="20"/>
              </w:rPr>
            </w:pPr>
            <w:r>
              <w:rPr>
                <w:spacing w:val="-2"/>
                <w:sz w:val="20"/>
              </w:rPr>
              <w:t>настоящему</w:t>
            </w:r>
          </w:p>
        </w:tc>
      </w:tr>
      <w:tr w14:paraId="74B2F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673D416">
            <w:pPr>
              <w:pStyle w:val="10"/>
              <w:rPr>
                <w:sz w:val="16"/>
              </w:rPr>
            </w:pPr>
          </w:p>
        </w:tc>
        <w:tc>
          <w:tcPr>
            <w:tcW w:w="2889" w:type="dxa"/>
            <w:tcBorders>
              <w:top w:val="nil"/>
              <w:bottom w:val="nil"/>
            </w:tcBorders>
          </w:tcPr>
          <w:p w14:paraId="5C86E558">
            <w:pPr>
              <w:pStyle w:val="10"/>
              <w:rPr>
                <w:sz w:val="16"/>
              </w:rPr>
            </w:pPr>
          </w:p>
        </w:tc>
        <w:tc>
          <w:tcPr>
            <w:tcW w:w="2693" w:type="dxa"/>
            <w:tcBorders>
              <w:top w:val="nil"/>
              <w:bottom w:val="nil"/>
            </w:tcBorders>
          </w:tcPr>
          <w:p w14:paraId="56E155DC">
            <w:pPr>
              <w:pStyle w:val="10"/>
              <w:rPr>
                <w:sz w:val="16"/>
              </w:rPr>
            </w:pPr>
          </w:p>
        </w:tc>
        <w:tc>
          <w:tcPr>
            <w:tcW w:w="2693" w:type="dxa"/>
            <w:tcBorders>
              <w:top w:val="nil"/>
              <w:bottom w:val="nil"/>
            </w:tcBorders>
          </w:tcPr>
          <w:p w14:paraId="22D1D2AE">
            <w:pPr>
              <w:pStyle w:val="10"/>
              <w:spacing w:line="210" w:lineRule="exact"/>
              <w:ind w:left="62"/>
              <w:rPr>
                <w:sz w:val="20"/>
              </w:rPr>
            </w:pPr>
            <w:r>
              <w:rPr>
                <w:sz w:val="20"/>
              </w:rPr>
              <w:t>документа;</w:t>
            </w:r>
            <w:r>
              <w:rPr>
                <w:spacing w:val="67"/>
                <w:w w:val="150"/>
                <w:sz w:val="20"/>
              </w:rPr>
              <w:t xml:space="preserve"> </w:t>
            </w:r>
            <w:r>
              <w:rPr>
                <w:sz w:val="20"/>
              </w:rPr>
              <w:t>Единый</w:t>
            </w:r>
            <w:r>
              <w:rPr>
                <w:spacing w:val="69"/>
                <w:w w:val="150"/>
                <w:sz w:val="20"/>
              </w:rPr>
              <w:t xml:space="preserve"> </w:t>
            </w:r>
            <w:r>
              <w:rPr>
                <w:spacing w:val="-2"/>
                <w:sz w:val="20"/>
              </w:rPr>
              <w:t>портал,</w:t>
            </w:r>
          </w:p>
        </w:tc>
        <w:tc>
          <w:tcPr>
            <w:tcW w:w="1647" w:type="dxa"/>
            <w:tcBorders>
              <w:top w:val="nil"/>
              <w:bottom w:val="nil"/>
            </w:tcBorders>
          </w:tcPr>
          <w:p w14:paraId="7761D838">
            <w:pPr>
              <w:pStyle w:val="10"/>
              <w:spacing w:line="210" w:lineRule="exact"/>
              <w:ind w:left="62"/>
              <w:rPr>
                <w:sz w:val="20"/>
              </w:rPr>
            </w:pPr>
            <w:r>
              <w:rPr>
                <w:spacing w:val="-2"/>
                <w:sz w:val="20"/>
              </w:rPr>
              <w:t>Административн</w:t>
            </w:r>
          </w:p>
        </w:tc>
      </w:tr>
      <w:tr w14:paraId="7CB82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F75488E">
            <w:pPr>
              <w:pStyle w:val="10"/>
              <w:rPr>
                <w:sz w:val="16"/>
              </w:rPr>
            </w:pPr>
          </w:p>
        </w:tc>
        <w:tc>
          <w:tcPr>
            <w:tcW w:w="2889" w:type="dxa"/>
            <w:tcBorders>
              <w:top w:val="nil"/>
              <w:bottom w:val="nil"/>
            </w:tcBorders>
          </w:tcPr>
          <w:p w14:paraId="3E3F9BB4">
            <w:pPr>
              <w:pStyle w:val="10"/>
              <w:rPr>
                <w:sz w:val="16"/>
              </w:rPr>
            </w:pPr>
          </w:p>
        </w:tc>
        <w:tc>
          <w:tcPr>
            <w:tcW w:w="2693" w:type="dxa"/>
            <w:tcBorders>
              <w:top w:val="nil"/>
              <w:bottom w:val="nil"/>
            </w:tcBorders>
          </w:tcPr>
          <w:p w14:paraId="1F9C2001">
            <w:pPr>
              <w:pStyle w:val="10"/>
              <w:rPr>
                <w:sz w:val="16"/>
              </w:rPr>
            </w:pPr>
          </w:p>
        </w:tc>
        <w:tc>
          <w:tcPr>
            <w:tcW w:w="2693" w:type="dxa"/>
            <w:tcBorders>
              <w:top w:val="nil"/>
              <w:bottom w:val="nil"/>
            </w:tcBorders>
          </w:tcPr>
          <w:p w14:paraId="01D81A00">
            <w:pPr>
              <w:pStyle w:val="10"/>
              <w:tabs>
                <w:tab w:val="left" w:pos="1616"/>
                <w:tab w:val="left" w:pos="2530"/>
              </w:tabs>
              <w:spacing w:line="210" w:lineRule="exact"/>
              <w:ind w:left="62"/>
              <w:rPr>
                <w:sz w:val="20"/>
              </w:rPr>
            </w:pPr>
            <w:r>
              <w:rPr>
                <w:spacing w:val="-2"/>
                <w:sz w:val="20"/>
              </w:rPr>
              <w:t>Региональный</w:t>
            </w:r>
            <w:r>
              <w:rPr>
                <w:sz w:val="20"/>
              </w:rPr>
              <w:tab/>
            </w:r>
            <w:r>
              <w:rPr>
                <w:spacing w:val="-2"/>
                <w:sz w:val="20"/>
              </w:rPr>
              <w:t>портал</w:t>
            </w:r>
            <w:r>
              <w:rPr>
                <w:sz w:val="20"/>
              </w:rPr>
              <w:tab/>
            </w:r>
            <w:r>
              <w:rPr>
                <w:spacing w:val="-10"/>
                <w:sz w:val="20"/>
              </w:rPr>
              <w:t>–</w:t>
            </w:r>
          </w:p>
        </w:tc>
        <w:tc>
          <w:tcPr>
            <w:tcW w:w="1647" w:type="dxa"/>
            <w:tcBorders>
              <w:top w:val="nil"/>
              <w:bottom w:val="nil"/>
            </w:tcBorders>
          </w:tcPr>
          <w:p w14:paraId="1B4C9EA1">
            <w:pPr>
              <w:pStyle w:val="10"/>
              <w:spacing w:line="210" w:lineRule="exact"/>
              <w:ind w:left="62"/>
              <w:rPr>
                <w:sz w:val="20"/>
              </w:rPr>
            </w:pPr>
            <w:r>
              <w:rPr>
                <w:sz w:val="20"/>
              </w:rPr>
              <w:t xml:space="preserve">ому </w:t>
            </w:r>
            <w:r>
              <w:rPr>
                <w:spacing w:val="-2"/>
                <w:sz w:val="20"/>
              </w:rPr>
              <w:t>регламенту;</w:t>
            </w:r>
          </w:p>
        </w:tc>
      </w:tr>
      <w:tr w14:paraId="4155B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AC42846">
            <w:pPr>
              <w:pStyle w:val="10"/>
              <w:rPr>
                <w:sz w:val="16"/>
              </w:rPr>
            </w:pPr>
          </w:p>
        </w:tc>
        <w:tc>
          <w:tcPr>
            <w:tcW w:w="2889" w:type="dxa"/>
            <w:tcBorders>
              <w:top w:val="nil"/>
              <w:bottom w:val="nil"/>
            </w:tcBorders>
          </w:tcPr>
          <w:p w14:paraId="73644F2D">
            <w:pPr>
              <w:pStyle w:val="10"/>
              <w:rPr>
                <w:sz w:val="16"/>
              </w:rPr>
            </w:pPr>
          </w:p>
        </w:tc>
        <w:tc>
          <w:tcPr>
            <w:tcW w:w="2693" w:type="dxa"/>
            <w:tcBorders>
              <w:top w:val="nil"/>
              <w:bottom w:val="nil"/>
            </w:tcBorders>
          </w:tcPr>
          <w:p w14:paraId="0ADCEDA2">
            <w:pPr>
              <w:pStyle w:val="10"/>
              <w:rPr>
                <w:sz w:val="16"/>
              </w:rPr>
            </w:pPr>
          </w:p>
        </w:tc>
        <w:tc>
          <w:tcPr>
            <w:tcW w:w="2693" w:type="dxa"/>
            <w:tcBorders>
              <w:top w:val="nil"/>
              <w:bottom w:val="nil"/>
            </w:tcBorders>
          </w:tcPr>
          <w:p w14:paraId="76B87D4B">
            <w:pPr>
              <w:pStyle w:val="10"/>
              <w:spacing w:line="210" w:lineRule="exact"/>
              <w:ind w:left="62"/>
              <w:rPr>
                <w:sz w:val="20"/>
              </w:rPr>
            </w:pPr>
            <w:r>
              <w:rPr>
                <w:sz w:val="20"/>
              </w:rPr>
              <w:t>формируется</w:t>
            </w:r>
            <w:r>
              <w:rPr>
                <w:spacing w:val="15"/>
                <w:sz w:val="20"/>
              </w:rPr>
              <w:t xml:space="preserve"> </w:t>
            </w:r>
            <w:r>
              <w:rPr>
                <w:sz w:val="20"/>
              </w:rPr>
              <w:t>при</w:t>
            </w:r>
            <w:r>
              <w:rPr>
                <w:spacing w:val="15"/>
                <w:sz w:val="20"/>
              </w:rPr>
              <w:t xml:space="preserve"> </w:t>
            </w:r>
            <w:r>
              <w:rPr>
                <w:spacing w:val="-2"/>
                <w:sz w:val="20"/>
              </w:rPr>
              <w:t>заполнении</w:t>
            </w:r>
          </w:p>
        </w:tc>
        <w:tc>
          <w:tcPr>
            <w:tcW w:w="1647" w:type="dxa"/>
            <w:tcBorders>
              <w:top w:val="nil"/>
              <w:bottom w:val="nil"/>
            </w:tcBorders>
          </w:tcPr>
          <w:p w14:paraId="0F1D347E">
            <w:pPr>
              <w:pStyle w:val="10"/>
              <w:spacing w:line="210" w:lineRule="exact"/>
              <w:ind w:left="62"/>
              <w:rPr>
                <w:sz w:val="20"/>
              </w:rPr>
            </w:pPr>
            <w:r>
              <w:rPr>
                <w:spacing w:val="-2"/>
                <w:sz w:val="20"/>
              </w:rPr>
              <w:t>количество</w:t>
            </w:r>
          </w:p>
        </w:tc>
      </w:tr>
      <w:tr w14:paraId="3DE4B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181D447">
            <w:pPr>
              <w:pStyle w:val="10"/>
              <w:rPr>
                <w:sz w:val="16"/>
              </w:rPr>
            </w:pPr>
          </w:p>
        </w:tc>
        <w:tc>
          <w:tcPr>
            <w:tcW w:w="2889" w:type="dxa"/>
            <w:tcBorders>
              <w:top w:val="nil"/>
              <w:bottom w:val="nil"/>
            </w:tcBorders>
          </w:tcPr>
          <w:p w14:paraId="43D5AD16">
            <w:pPr>
              <w:pStyle w:val="10"/>
              <w:rPr>
                <w:sz w:val="16"/>
              </w:rPr>
            </w:pPr>
          </w:p>
        </w:tc>
        <w:tc>
          <w:tcPr>
            <w:tcW w:w="2693" w:type="dxa"/>
            <w:tcBorders>
              <w:top w:val="nil"/>
              <w:bottom w:val="nil"/>
            </w:tcBorders>
          </w:tcPr>
          <w:p w14:paraId="0A5380D4">
            <w:pPr>
              <w:pStyle w:val="10"/>
              <w:rPr>
                <w:sz w:val="16"/>
              </w:rPr>
            </w:pPr>
          </w:p>
        </w:tc>
        <w:tc>
          <w:tcPr>
            <w:tcW w:w="2693" w:type="dxa"/>
            <w:tcBorders>
              <w:top w:val="nil"/>
              <w:bottom w:val="nil"/>
            </w:tcBorders>
          </w:tcPr>
          <w:p w14:paraId="423DF5B5">
            <w:pPr>
              <w:pStyle w:val="10"/>
              <w:tabs>
                <w:tab w:val="left" w:pos="1990"/>
              </w:tabs>
              <w:spacing w:line="210" w:lineRule="exact"/>
              <w:ind w:left="62"/>
              <w:rPr>
                <w:sz w:val="20"/>
              </w:rPr>
            </w:pPr>
            <w:r>
              <w:rPr>
                <w:spacing w:val="-2"/>
                <w:sz w:val="20"/>
              </w:rPr>
              <w:t>интерактивной</w:t>
            </w:r>
            <w:r>
              <w:rPr>
                <w:sz w:val="20"/>
              </w:rPr>
              <w:tab/>
            </w:r>
            <w:r>
              <w:rPr>
                <w:spacing w:val="-2"/>
                <w:sz w:val="20"/>
              </w:rPr>
              <w:t>формы,</w:t>
            </w:r>
          </w:p>
        </w:tc>
        <w:tc>
          <w:tcPr>
            <w:tcW w:w="1647" w:type="dxa"/>
            <w:tcBorders>
              <w:top w:val="nil"/>
              <w:bottom w:val="nil"/>
            </w:tcBorders>
          </w:tcPr>
          <w:p w14:paraId="45CF1942">
            <w:pPr>
              <w:pStyle w:val="10"/>
              <w:spacing w:line="210" w:lineRule="exact"/>
              <w:ind w:left="62"/>
              <w:rPr>
                <w:sz w:val="20"/>
              </w:rPr>
            </w:pPr>
            <w:r>
              <w:rPr>
                <w:sz w:val="20"/>
              </w:rPr>
              <w:t>экземпляров</w:t>
            </w:r>
            <w:r>
              <w:rPr>
                <w:spacing w:val="-5"/>
                <w:sz w:val="20"/>
              </w:rPr>
              <w:t xml:space="preserve"> </w:t>
            </w:r>
            <w:r>
              <w:rPr>
                <w:sz w:val="20"/>
              </w:rPr>
              <w:t>–</w:t>
            </w:r>
            <w:r>
              <w:rPr>
                <w:spacing w:val="-5"/>
                <w:sz w:val="20"/>
              </w:rPr>
              <w:t xml:space="preserve"> </w:t>
            </w:r>
            <w:r>
              <w:rPr>
                <w:spacing w:val="-10"/>
                <w:sz w:val="20"/>
              </w:rPr>
              <w:t>1</w:t>
            </w:r>
          </w:p>
        </w:tc>
      </w:tr>
      <w:tr w14:paraId="763BD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C3B1441">
            <w:pPr>
              <w:pStyle w:val="10"/>
              <w:rPr>
                <w:sz w:val="16"/>
              </w:rPr>
            </w:pPr>
          </w:p>
        </w:tc>
        <w:tc>
          <w:tcPr>
            <w:tcW w:w="2889" w:type="dxa"/>
            <w:tcBorders>
              <w:top w:val="nil"/>
              <w:bottom w:val="nil"/>
            </w:tcBorders>
          </w:tcPr>
          <w:p w14:paraId="2438C823">
            <w:pPr>
              <w:pStyle w:val="10"/>
              <w:rPr>
                <w:sz w:val="16"/>
              </w:rPr>
            </w:pPr>
          </w:p>
        </w:tc>
        <w:tc>
          <w:tcPr>
            <w:tcW w:w="2693" w:type="dxa"/>
            <w:tcBorders>
              <w:top w:val="nil"/>
              <w:bottom w:val="nil"/>
            </w:tcBorders>
          </w:tcPr>
          <w:p w14:paraId="60BC0946">
            <w:pPr>
              <w:pStyle w:val="10"/>
              <w:rPr>
                <w:sz w:val="16"/>
              </w:rPr>
            </w:pPr>
          </w:p>
        </w:tc>
        <w:tc>
          <w:tcPr>
            <w:tcW w:w="2693" w:type="dxa"/>
            <w:tcBorders>
              <w:top w:val="nil"/>
              <w:bottom w:val="nil"/>
            </w:tcBorders>
          </w:tcPr>
          <w:p w14:paraId="3C0FA168">
            <w:pPr>
              <w:pStyle w:val="10"/>
              <w:tabs>
                <w:tab w:val="left" w:pos="2123"/>
              </w:tabs>
              <w:spacing w:line="210" w:lineRule="exact"/>
              <w:ind w:left="62"/>
              <w:rPr>
                <w:sz w:val="20"/>
              </w:rPr>
            </w:pPr>
            <w:r>
              <w:rPr>
                <w:spacing w:val="-2"/>
                <w:sz w:val="20"/>
              </w:rPr>
              <w:t>подписывается</w:t>
            </w:r>
            <w:r>
              <w:rPr>
                <w:sz w:val="20"/>
              </w:rPr>
              <w:tab/>
            </w:r>
            <w:r>
              <w:rPr>
                <w:spacing w:val="-2"/>
                <w:sz w:val="20"/>
              </w:rPr>
              <w:t>всеми</w:t>
            </w:r>
          </w:p>
        </w:tc>
        <w:tc>
          <w:tcPr>
            <w:tcW w:w="1647" w:type="dxa"/>
            <w:tcBorders>
              <w:top w:val="nil"/>
              <w:bottom w:val="nil"/>
            </w:tcBorders>
          </w:tcPr>
          <w:p w14:paraId="65B61B9C">
            <w:pPr>
              <w:pStyle w:val="10"/>
              <w:rPr>
                <w:sz w:val="16"/>
              </w:rPr>
            </w:pPr>
          </w:p>
        </w:tc>
      </w:tr>
      <w:tr w14:paraId="0B166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2F450F1">
            <w:pPr>
              <w:pStyle w:val="10"/>
              <w:rPr>
                <w:sz w:val="16"/>
              </w:rPr>
            </w:pPr>
          </w:p>
        </w:tc>
        <w:tc>
          <w:tcPr>
            <w:tcW w:w="2889" w:type="dxa"/>
            <w:tcBorders>
              <w:top w:val="nil"/>
              <w:bottom w:val="nil"/>
            </w:tcBorders>
          </w:tcPr>
          <w:p w14:paraId="5FEAA0DA">
            <w:pPr>
              <w:pStyle w:val="10"/>
              <w:rPr>
                <w:sz w:val="16"/>
              </w:rPr>
            </w:pPr>
          </w:p>
        </w:tc>
        <w:tc>
          <w:tcPr>
            <w:tcW w:w="2693" w:type="dxa"/>
            <w:tcBorders>
              <w:top w:val="nil"/>
              <w:bottom w:val="nil"/>
            </w:tcBorders>
          </w:tcPr>
          <w:p w14:paraId="43CEF60C">
            <w:pPr>
              <w:pStyle w:val="10"/>
              <w:rPr>
                <w:sz w:val="16"/>
              </w:rPr>
            </w:pPr>
          </w:p>
        </w:tc>
        <w:tc>
          <w:tcPr>
            <w:tcW w:w="2693" w:type="dxa"/>
            <w:tcBorders>
              <w:top w:val="nil"/>
              <w:bottom w:val="nil"/>
            </w:tcBorders>
          </w:tcPr>
          <w:p w14:paraId="332C8DE0">
            <w:pPr>
              <w:pStyle w:val="10"/>
              <w:spacing w:line="210" w:lineRule="exact"/>
              <w:ind w:left="62"/>
              <w:rPr>
                <w:sz w:val="20"/>
              </w:rPr>
            </w:pPr>
            <w:r>
              <w:rPr>
                <w:sz w:val="20"/>
              </w:rPr>
              <w:t>членами</w:t>
            </w:r>
            <w:r>
              <w:rPr>
                <w:spacing w:val="12"/>
                <w:sz w:val="20"/>
              </w:rPr>
              <w:t xml:space="preserve"> </w:t>
            </w:r>
            <w:r>
              <w:rPr>
                <w:sz w:val="20"/>
              </w:rPr>
              <w:t>семьи</w:t>
            </w:r>
            <w:r>
              <w:rPr>
                <w:spacing w:val="12"/>
                <w:sz w:val="20"/>
              </w:rPr>
              <w:t xml:space="preserve"> </w:t>
            </w:r>
            <w:r>
              <w:rPr>
                <w:sz w:val="20"/>
              </w:rPr>
              <w:t>старше</w:t>
            </w:r>
            <w:r>
              <w:rPr>
                <w:spacing w:val="12"/>
                <w:sz w:val="20"/>
              </w:rPr>
              <w:t xml:space="preserve"> </w:t>
            </w:r>
            <w:r>
              <w:rPr>
                <w:sz w:val="20"/>
              </w:rPr>
              <w:t>14</w:t>
            </w:r>
            <w:r>
              <w:rPr>
                <w:spacing w:val="13"/>
                <w:sz w:val="20"/>
              </w:rPr>
              <w:t xml:space="preserve"> </w:t>
            </w:r>
            <w:r>
              <w:rPr>
                <w:spacing w:val="-5"/>
                <w:sz w:val="20"/>
              </w:rPr>
              <w:t>лет</w:t>
            </w:r>
          </w:p>
        </w:tc>
        <w:tc>
          <w:tcPr>
            <w:tcW w:w="1647" w:type="dxa"/>
            <w:tcBorders>
              <w:top w:val="nil"/>
              <w:bottom w:val="nil"/>
            </w:tcBorders>
          </w:tcPr>
          <w:p w14:paraId="115A2479">
            <w:pPr>
              <w:pStyle w:val="10"/>
              <w:rPr>
                <w:sz w:val="16"/>
              </w:rPr>
            </w:pPr>
          </w:p>
        </w:tc>
      </w:tr>
      <w:tr w14:paraId="560F8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CB4C6A5">
            <w:pPr>
              <w:pStyle w:val="10"/>
              <w:rPr>
                <w:sz w:val="16"/>
              </w:rPr>
            </w:pPr>
          </w:p>
        </w:tc>
        <w:tc>
          <w:tcPr>
            <w:tcW w:w="2889" w:type="dxa"/>
            <w:tcBorders>
              <w:top w:val="nil"/>
              <w:bottom w:val="nil"/>
            </w:tcBorders>
          </w:tcPr>
          <w:p w14:paraId="3931C3CD">
            <w:pPr>
              <w:pStyle w:val="10"/>
              <w:rPr>
                <w:sz w:val="16"/>
              </w:rPr>
            </w:pPr>
          </w:p>
        </w:tc>
        <w:tc>
          <w:tcPr>
            <w:tcW w:w="2693" w:type="dxa"/>
            <w:tcBorders>
              <w:top w:val="nil"/>
              <w:bottom w:val="nil"/>
            </w:tcBorders>
          </w:tcPr>
          <w:p w14:paraId="1BB85A53">
            <w:pPr>
              <w:pStyle w:val="10"/>
              <w:rPr>
                <w:sz w:val="16"/>
              </w:rPr>
            </w:pPr>
          </w:p>
        </w:tc>
        <w:tc>
          <w:tcPr>
            <w:tcW w:w="2693" w:type="dxa"/>
            <w:tcBorders>
              <w:top w:val="nil"/>
              <w:bottom w:val="nil"/>
            </w:tcBorders>
          </w:tcPr>
          <w:p w14:paraId="63686735">
            <w:pPr>
              <w:pStyle w:val="10"/>
              <w:tabs>
                <w:tab w:val="left" w:pos="1412"/>
                <w:tab w:val="left" w:pos="2536"/>
              </w:tabs>
              <w:spacing w:line="210" w:lineRule="exact"/>
              <w:ind w:left="62"/>
              <w:rPr>
                <w:sz w:val="20"/>
              </w:rPr>
            </w:pPr>
            <w:r>
              <w:rPr>
                <w:spacing w:val="-2"/>
                <w:sz w:val="20"/>
              </w:rPr>
              <w:t>электронной</w:t>
            </w:r>
            <w:r>
              <w:rPr>
                <w:sz w:val="20"/>
              </w:rPr>
              <w:tab/>
            </w:r>
            <w:r>
              <w:rPr>
                <w:spacing w:val="-2"/>
                <w:sz w:val="20"/>
              </w:rPr>
              <w:t>подписью</w:t>
            </w:r>
            <w:r>
              <w:rPr>
                <w:sz w:val="20"/>
              </w:rPr>
              <w:tab/>
            </w:r>
            <w:r>
              <w:rPr>
                <w:spacing w:val="-12"/>
                <w:sz w:val="20"/>
              </w:rPr>
              <w:t>в</w:t>
            </w:r>
          </w:p>
        </w:tc>
        <w:tc>
          <w:tcPr>
            <w:tcW w:w="1647" w:type="dxa"/>
            <w:tcBorders>
              <w:top w:val="nil"/>
              <w:bottom w:val="nil"/>
            </w:tcBorders>
          </w:tcPr>
          <w:p w14:paraId="2FA71BF6">
            <w:pPr>
              <w:pStyle w:val="10"/>
              <w:rPr>
                <w:sz w:val="16"/>
              </w:rPr>
            </w:pPr>
          </w:p>
        </w:tc>
      </w:tr>
      <w:tr w14:paraId="28C3F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7E64E4A">
            <w:pPr>
              <w:pStyle w:val="10"/>
              <w:rPr>
                <w:sz w:val="16"/>
              </w:rPr>
            </w:pPr>
          </w:p>
        </w:tc>
        <w:tc>
          <w:tcPr>
            <w:tcW w:w="2889" w:type="dxa"/>
            <w:tcBorders>
              <w:top w:val="nil"/>
              <w:bottom w:val="nil"/>
            </w:tcBorders>
          </w:tcPr>
          <w:p w14:paraId="2D98EB58">
            <w:pPr>
              <w:pStyle w:val="10"/>
              <w:rPr>
                <w:sz w:val="16"/>
              </w:rPr>
            </w:pPr>
          </w:p>
        </w:tc>
        <w:tc>
          <w:tcPr>
            <w:tcW w:w="2693" w:type="dxa"/>
            <w:tcBorders>
              <w:top w:val="nil"/>
              <w:bottom w:val="nil"/>
            </w:tcBorders>
          </w:tcPr>
          <w:p w14:paraId="564BAC49">
            <w:pPr>
              <w:pStyle w:val="10"/>
              <w:rPr>
                <w:sz w:val="16"/>
              </w:rPr>
            </w:pPr>
          </w:p>
        </w:tc>
        <w:tc>
          <w:tcPr>
            <w:tcW w:w="2693" w:type="dxa"/>
            <w:tcBorders>
              <w:top w:val="nil"/>
              <w:bottom w:val="nil"/>
            </w:tcBorders>
          </w:tcPr>
          <w:p w14:paraId="656D85C4">
            <w:pPr>
              <w:pStyle w:val="10"/>
              <w:spacing w:line="210" w:lineRule="exact"/>
              <w:ind w:left="62"/>
              <w:rPr>
                <w:sz w:val="20"/>
              </w:rPr>
            </w:pPr>
            <w:r>
              <w:rPr>
                <w:sz w:val="20"/>
              </w:rPr>
              <w:t>соответствии</w:t>
            </w:r>
            <w:r>
              <w:rPr>
                <w:spacing w:val="-6"/>
                <w:sz w:val="20"/>
              </w:rPr>
              <w:t xml:space="preserve"> </w:t>
            </w:r>
            <w:r>
              <w:rPr>
                <w:sz w:val="20"/>
              </w:rPr>
              <w:t>с</w:t>
            </w:r>
            <w:r>
              <w:rPr>
                <w:spacing w:val="-5"/>
                <w:sz w:val="20"/>
              </w:rPr>
              <w:t xml:space="preserve"> </w:t>
            </w:r>
            <w:r>
              <w:rPr>
                <w:spacing w:val="-2"/>
                <w:sz w:val="20"/>
              </w:rPr>
              <w:t>требованиями</w:t>
            </w:r>
          </w:p>
        </w:tc>
        <w:tc>
          <w:tcPr>
            <w:tcW w:w="1647" w:type="dxa"/>
            <w:tcBorders>
              <w:top w:val="nil"/>
              <w:bottom w:val="nil"/>
            </w:tcBorders>
          </w:tcPr>
          <w:p w14:paraId="2CEEA61F">
            <w:pPr>
              <w:pStyle w:val="10"/>
              <w:rPr>
                <w:sz w:val="16"/>
              </w:rPr>
            </w:pPr>
          </w:p>
        </w:tc>
      </w:tr>
      <w:tr w14:paraId="77703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6CA7E3C">
            <w:pPr>
              <w:pStyle w:val="10"/>
              <w:rPr>
                <w:sz w:val="16"/>
              </w:rPr>
            </w:pPr>
          </w:p>
        </w:tc>
        <w:tc>
          <w:tcPr>
            <w:tcW w:w="2889" w:type="dxa"/>
            <w:tcBorders>
              <w:top w:val="nil"/>
              <w:bottom w:val="nil"/>
            </w:tcBorders>
          </w:tcPr>
          <w:p w14:paraId="08927397">
            <w:pPr>
              <w:pStyle w:val="10"/>
              <w:rPr>
                <w:sz w:val="16"/>
              </w:rPr>
            </w:pPr>
          </w:p>
        </w:tc>
        <w:tc>
          <w:tcPr>
            <w:tcW w:w="2693" w:type="dxa"/>
            <w:tcBorders>
              <w:top w:val="nil"/>
              <w:bottom w:val="nil"/>
            </w:tcBorders>
          </w:tcPr>
          <w:p w14:paraId="0BD2EA93">
            <w:pPr>
              <w:pStyle w:val="10"/>
              <w:rPr>
                <w:sz w:val="16"/>
              </w:rPr>
            </w:pPr>
          </w:p>
        </w:tc>
        <w:tc>
          <w:tcPr>
            <w:tcW w:w="2693" w:type="dxa"/>
            <w:tcBorders>
              <w:top w:val="nil"/>
              <w:bottom w:val="nil"/>
            </w:tcBorders>
          </w:tcPr>
          <w:p w14:paraId="2F3EC9B8">
            <w:pPr>
              <w:pStyle w:val="10"/>
              <w:spacing w:line="210" w:lineRule="exact"/>
              <w:ind w:left="62"/>
              <w:rPr>
                <w:sz w:val="20"/>
              </w:rPr>
            </w:pPr>
            <w:r>
              <w:rPr>
                <w:sz w:val="20"/>
              </w:rPr>
              <w:t>Федерального</w:t>
            </w:r>
            <w:r>
              <w:rPr>
                <w:spacing w:val="-4"/>
                <w:sz w:val="20"/>
              </w:rPr>
              <w:t xml:space="preserve"> </w:t>
            </w:r>
            <w:r>
              <w:rPr>
                <w:sz w:val="20"/>
              </w:rPr>
              <w:t>закона</w:t>
            </w:r>
            <w:r>
              <w:rPr>
                <w:spacing w:val="-2"/>
                <w:sz w:val="20"/>
              </w:rPr>
              <w:t xml:space="preserve"> </w:t>
            </w:r>
            <w:r>
              <w:rPr>
                <w:sz w:val="20"/>
              </w:rPr>
              <w:t>от</w:t>
            </w:r>
            <w:r>
              <w:rPr>
                <w:spacing w:val="-1"/>
                <w:sz w:val="20"/>
              </w:rPr>
              <w:t xml:space="preserve"> </w:t>
            </w:r>
            <w:r>
              <w:rPr>
                <w:spacing w:val="-5"/>
                <w:sz w:val="20"/>
              </w:rPr>
              <w:t>27</w:t>
            </w:r>
          </w:p>
        </w:tc>
        <w:tc>
          <w:tcPr>
            <w:tcW w:w="1647" w:type="dxa"/>
            <w:tcBorders>
              <w:top w:val="nil"/>
              <w:bottom w:val="nil"/>
            </w:tcBorders>
          </w:tcPr>
          <w:p w14:paraId="4004845A">
            <w:pPr>
              <w:pStyle w:val="10"/>
              <w:rPr>
                <w:sz w:val="16"/>
              </w:rPr>
            </w:pPr>
          </w:p>
        </w:tc>
      </w:tr>
      <w:tr w14:paraId="1C4C2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07A14B5">
            <w:pPr>
              <w:pStyle w:val="10"/>
              <w:rPr>
                <w:sz w:val="16"/>
              </w:rPr>
            </w:pPr>
          </w:p>
        </w:tc>
        <w:tc>
          <w:tcPr>
            <w:tcW w:w="2889" w:type="dxa"/>
            <w:tcBorders>
              <w:top w:val="nil"/>
              <w:bottom w:val="nil"/>
            </w:tcBorders>
          </w:tcPr>
          <w:p w14:paraId="160D3F73">
            <w:pPr>
              <w:pStyle w:val="10"/>
              <w:rPr>
                <w:sz w:val="16"/>
              </w:rPr>
            </w:pPr>
          </w:p>
        </w:tc>
        <w:tc>
          <w:tcPr>
            <w:tcW w:w="2693" w:type="dxa"/>
            <w:tcBorders>
              <w:top w:val="nil"/>
              <w:bottom w:val="nil"/>
            </w:tcBorders>
          </w:tcPr>
          <w:p w14:paraId="30277CD3">
            <w:pPr>
              <w:pStyle w:val="10"/>
              <w:rPr>
                <w:sz w:val="16"/>
              </w:rPr>
            </w:pPr>
          </w:p>
        </w:tc>
        <w:tc>
          <w:tcPr>
            <w:tcW w:w="2693" w:type="dxa"/>
            <w:tcBorders>
              <w:top w:val="nil"/>
              <w:bottom w:val="nil"/>
            </w:tcBorders>
          </w:tcPr>
          <w:p w14:paraId="7276F83A">
            <w:pPr>
              <w:pStyle w:val="10"/>
              <w:spacing w:line="210" w:lineRule="exact"/>
              <w:ind w:left="62"/>
              <w:rPr>
                <w:sz w:val="20"/>
              </w:rPr>
            </w:pPr>
            <w:r>
              <w:rPr>
                <w:sz w:val="20"/>
              </w:rPr>
              <w:t>июля</w:t>
            </w:r>
            <w:r>
              <w:rPr>
                <w:spacing w:val="-4"/>
                <w:sz w:val="20"/>
              </w:rPr>
              <w:t xml:space="preserve"> </w:t>
            </w:r>
            <w:r>
              <w:rPr>
                <w:sz w:val="20"/>
              </w:rPr>
              <w:t>2010</w:t>
            </w:r>
            <w:r>
              <w:rPr>
                <w:spacing w:val="-2"/>
                <w:sz w:val="20"/>
              </w:rPr>
              <w:t xml:space="preserve"> </w:t>
            </w:r>
            <w:r>
              <w:rPr>
                <w:sz w:val="20"/>
              </w:rPr>
              <w:t>г.</w:t>
            </w:r>
            <w:r>
              <w:rPr>
                <w:spacing w:val="-1"/>
                <w:sz w:val="20"/>
              </w:rPr>
              <w:t xml:space="preserve"> </w:t>
            </w:r>
            <w:r>
              <w:rPr>
                <w:sz w:val="20"/>
              </w:rPr>
              <w:t>№</w:t>
            </w:r>
            <w:r>
              <w:rPr>
                <w:spacing w:val="-2"/>
                <w:sz w:val="20"/>
              </w:rPr>
              <w:t xml:space="preserve"> </w:t>
            </w:r>
            <w:r>
              <w:rPr>
                <w:sz w:val="20"/>
              </w:rPr>
              <w:t>210-ФЗ</w:t>
            </w:r>
            <w:r>
              <w:rPr>
                <w:spacing w:val="-1"/>
                <w:sz w:val="20"/>
              </w:rPr>
              <w:t xml:space="preserve"> </w:t>
            </w:r>
            <w:r>
              <w:rPr>
                <w:spacing w:val="-5"/>
                <w:sz w:val="20"/>
              </w:rPr>
              <w:t>«Об</w:t>
            </w:r>
          </w:p>
        </w:tc>
        <w:tc>
          <w:tcPr>
            <w:tcW w:w="1647" w:type="dxa"/>
            <w:tcBorders>
              <w:top w:val="nil"/>
              <w:bottom w:val="nil"/>
            </w:tcBorders>
          </w:tcPr>
          <w:p w14:paraId="50B7F237">
            <w:pPr>
              <w:pStyle w:val="10"/>
              <w:rPr>
                <w:sz w:val="16"/>
              </w:rPr>
            </w:pPr>
          </w:p>
        </w:tc>
      </w:tr>
      <w:tr w14:paraId="4315A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5639DD9">
            <w:pPr>
              <w:pStyle w:val="10"/>
              <w:rPr>
                <w:sz w:val="16"/>
              </w:rPr>
            </w:pPr>
          </w:p>
        </w:tc>
        <w:tc>
          <w:tcPr>
            <w:tcW w:w="2889" w:type="dxa"/>
            <w:tcBorders>
              <w:top w:val="nil"/>
              <w:bottom w:val="nil"/>
            </w:tcBorders>
          </w:tcPr>
          <w:p w14:paraId="29DCD8CB">
            <w:pPr>
              <w:pStyle w:val="10"/>
              <w:rPr>
                <w:sz w:val="16"/>
              </w:rPr>
            </w:pPr>
          </w:p>
        </w:tc>
        <w:tc>
          <w:tcPr>
            <w:tcW w:w="2693" w:type="dxa"/>
            <w:tcBorders>
              <w:top w:val="nil"/>
              <w:bottom w:val="nil"/>
            </w:tcBorders>
          </w:tcPr>
          <w:p w14:paraId="66F0A087">
            <w:pPr>
              <w:pStyle w:val="10"/>
              <w:rPr>
                <w:sz w:val="16"/>
              </w:rPr>
            </w:pPr>
          </w:p>
        </w:tc>
        <w:tc>
          <w:tcPr>
            <w:tcW w:w="2693" w:type="dxa"/>
            <w:tcBorders>
              <w:top w:val="nil"/>
              <w:bottom w:val="nil"/>
            </w:tcBorders>
          </w:tcPr>
          <w:p w14:paraId="2CBCF7D1">
            <w:pPr>
              <w:pStyle w:val="10"/>
              <w:spacing w:line="210" w:lineRule="exact"/>
              <w:ind w:left="62"/>
              <w:rPr>
                <w:sz w:val="20"/>
              </w:rPr>
            </w:pPr>
            <w:r>
              <w:rPr>
                <w:sz w:val="20"/>
              </w:rPr>
              <w:t>организации</w:t>
            </w:r>
            <w:r>
              <w:rPr>
                <w:spacing w:val="-10"/>
                <w:sz w:val="20"/>
              </w:rPr>
              <w:t xml:space="preserve"> </w:t>
            </w:r>
            <w:r>
              <w:rPr>
                <w:spacing w:val="-2"/>
                <w:sz w:val="20"/>
              </w:rPr>
              <w:t>предоставления</w:t>
            </w:r>
          </w:p>
        </w:tc>
        <w:tc>
          <w:tcPr>
            <w:tcW w:w="1647" w:type="dxa"/>
            <w:tcBorders>
              <w:top w:val="nil"/>
              <w:bottom w:val="nil"/>
            </w:tcBorders>
          </w:tcPr>
          <w:p w14:paraId="224107E6">
            <w:pPr>
              <w:pStyle w:val="10"/>
              <w:rPr>
                <w:sz w:val="16"/>
              </w:rPr>
            </w:pPr>
          </w:p>
        </w:tc>
      </w:tr>
      <w:tr w14:paraId="0CAF9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7D27C3A9">
            <w:pPr>
              <w:pStyle w:val="10"/>
              <w:rPr>
                <w:sz w:val="16"/>
              </w:rPr>
            </w:pPr>
          </w:p>
        </w:tc>
        <w:tc>
          <w:tcPr>
            <w:tcW w:w="2889" w:type="dxa"/>
            <w:tcBorders>
              <w:top w:val="nil"/>
              <w:bottom w:val="nil"/>
            </w:tcBorders>
          </w:tcPr>
          <w:p w14:paraId="0F994C4D">
            <w:pPr>
              <w:pStyle w:val="10"/>
              <w:rPr>
                <w:sz w:val="16"/>
              </w:rPr>
            </w:pPr>
          </w:p>
        </w:tc>
        <w:tc>
          <w:tcPr>
            <w:tcW w:w="2693" w:type="dxa"/>
            <w:tcBorders>
              <w:top w:val="nil"/>
              <w:bottom w:val="nil"/>
            </w:tcBorders>
          </w:tcPr>
          <w:p w14:paraId="044FC976">
            <w:pPr>
              <w:pStyle w:val="10"/>
              <w:rPr>
                <w:sz w:val="16"/>
              </w:rPr>
            </w:pPr>
          </w:p>
        </w:tc>
        <w:tc>
          <w:tcPr>
            <w:tcW w:w="2693" w:type="dxa"/>
            <w:tcBorders>
              <w:top w:val="nil"/>
              <w:bottom w:val="nil"/>
            </w:tcBorders>
          </w:tcPr>
          <w:p w14:paraId="0268FB0B">
            <w:pPr>
              <w:pStyle w:val="10"/>
              <w:spacing w:line="210" w:lineRule="exact"/>
              <w:ind w:left="62"/>
              <w:rPr>
                <w:sz w:val="20"/>
              </w:rPr>
            </w:pPr>
            <w:r>
              <w:rPr>
                <w:sz w:val="20"/>
              </w:rPr>
              <w:t xml:space="preserve">государственных </w:t>
            </w:r>
            <w:r>
              <w:rPr>
                <w:spacing w:val="-10"/>
                <w:sz w:val="20"/>
              </w:rPr>
              <w:t>и</w:t>
            </w:r>
          </w:p>
        </w:tc>
        <w:tc>
          <w:tcPr>
            <w:tcW w:w="1647" w:type="dxa"/>
            <w:tcBorders>
              <w:top w:val="nil"/>
              <w:bottom w:val="nil"/>
            </w:tcBorders>
          </w:tcPr>
          <w:p w14:paraId="4BFE6D12">
            <w:pPr>
              <w:pStyle w:val="10"/>
              <w:rPr>
                <w:sz w:val="16"/>
              </w:rPr>
            </w:pPr>
          </w:p>
        </w:tc>
      </w:tr>
      <w:tr w14:paraId="03834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4BE38C7E">
            <w:pPr>
              <w:pStyle w:val="10"/>
              <w:rPr>
                <w:sz w:val="16"/>
              </w:rPr>
            </w:pPr>
          </w:p>
        </w:tc>
        <w:tc>
          <w:tcPr>
            <w:tcW w:w="2889" w:type="dxa"/>
            <w:tcBorders>
              <w:top w:val="nil"/>
              <w:bottom w:val="nil"/>
            </w:tcBorders>
          </w:tcPr>
          <w:p w14:paraId="11C8CF9E">
            <w:pPr>
              <w:pStyle w:val="10"/>
              <w:rPr>
                <w:sz w:val="16"/>
              </w:rPr>
            </w:pPr>
          </w:p>
        </w:tc>
        <w:tc>
          <w:tcPr>
            <w:tcW w:w="2693" w:type="dxa"/>
            <w:tcBorders>
              <w:top w:val="nil"/>
              <w:bottom w:val="nil"/>
            </w:tcBorders>
          </w:tcPr>
          <w:p w14:paraId="15546C2A">
            <w:pPr>
              <w:pStyle w:val="10"/>
              <w:rPr>
                <w:sz w:val="16"/>
              </w:rPr>
            </w:pPr>
          </w:p>
        </w:tc>
        <w:tc>
          <w:tcPr>
            <w:tcW w:w="2693" w:type="dxa"/>
            <w:tcBorders>
              <w:top w:val="nil"/>
              <w:bottom w:val="nil"/>
            </w:tcBorders>
          </w:tcPr>
          <w:p w14:paraId="1FC845DB">
            <w:pPr>
              <w:pStyle w:val="10"/>
              <w:spacing w:line="210" w:lineRule="exact"/>
              <w:ind w:left="62"/>
              <w:rPr>
                <w:sz w:val="20"/>
              </w:rPr>
            </w:pPr>
            <w:r>
              <w:rPr>
                <w:sz w:val="20"/>
              </w:rPr>
              <w:t xml:space="preserve">муниципальных услуг» </w:t>
            </w:r>
            <w:r>
              <w:rPr>
                <w:spacing w:val="-10"/>
                <w:sz w:val="20"/>
              </w:rPr>
              <w:t>и</w:t>
            </w:r>
          </w:p>
        </w:tc>
        <w:tc>
          <w:tcPr>
            <w:tcW w:w="1647" w:type="dxa"/>
            <w:tcBorders>
              <w:top w:val="nil"/>
              <w:bottom w:val="nil"/>
            </w:tcBorders>
          </w:tcPr>
          <w:p w14:paraId="6E6258CD">
            <w:pPr>
              <w:pStyle w:val="10"/>
              <w:rPr>
                <w:sz w:val="16"/>
              </w:rPr>
            </w:pPr>
          </w:p>
        </w:tc>
      </w:tr>
      <w:tr w14:paraId="215EE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B80F5EE">
            <w:pPr>
              <w:pStyle w:val="10"/>
              <w:rPr>
                <w:sz w:val="16"/>
              </w:rPr>
            </w:pPr>
          </w:p>
        </w:tc>
        <w:tc>
          <w:tcPr>
            <w:tcW w:w="2889" w:type="dxa"/>
            <w:tcBorders>
              <w:top w:val="nil"/>
              <w:bottom w:val="nil"/>
            </w:tcBorders>
          </w:tcPr>
          <w:p w14:paraId="6104DDB0">
            <w:pPr>
              <w:pStyle w:val="10"/>
              <w:rPr>
                <w:sz w:val="16"/>
              </w:rPr>
            </w:pPr>
          </w:p>
        </w:tc>
        <w:tc>
          <w:tcPr>
            <w:tcW w:w="2693" w:type="dxa"/>
            <w:tcBorders>
              <w:top w:val="nil"/>
              <w:bottom w:val="nil"/>
            </w:tcBorders>
          </w:tcPr>
          <w:p w14:paraId="6A5A61F2">
            <w:pPr>
              <w:pStyle w:val="10"/>
              <w:rPr>
                <w:sz w:val="16"/>
              </w:rPr>
            </w:pPr>
          </w:p>
        </w:tc>
        <w:tc>
          <w:tcPr>
            <w:tcW w:w="2693" w:type="dxa"/>
            <w:tcBorders>
              <w:top w:val="nil"/>
              <w:bottom w:val="nil"/>
            </w:tcBorders>
          </w:tcPr>
          <w:p w14:paraId="20C66231">
            <w:pPr>
              <w:pStyle w:val="10"/>
              <w:spacing w:line="210" w:lineRule="exact"/>
              <w:ind w:left="62"/>
              <w:rPr>
                <w:sz w:val="20"/>
              </w:rPr>
            </w:pPr>
            <w:r>
              <w:rPr>
                <w:sz w:val="20"/>
              </w:rPr>
              <w:t>Федерального</w:t>
            </w:r>
            <w:r>
              <w:rPr>
                <w:spacing w:val="-4"/>
                <w:sz w:val="20"/>
              </w:rPr>
              <w:t xml:space="preserve"> </w:t>
            </w:r>
            <w:r>
              <w:rPr>
                <w:sz w:val="20"/>
              </w:rPr>
              <w:t>закона</w:t>
            </w:r>
            <w:r>
              <w:rPr>
                <w:spacing w:val="-2"/>
                <w:sz w:val="20"/>
              </w:rPr>
              <w:t xml:space="preserve"> </w:t>
            </w:r>
            <w:r>
              <w:rPr>
                <w:sz w:val="20"/>
              </w:rPr>
              <w:t>от</w:t>
            </w:r>
            <w:r>
              <w:rPr>
                <w:spacing w:val="-1"/>
                <w:sz w:val="20"/>
              </w:rPr>
              <w:t xml:space="preserve"> </w:t>
            </w:r>
            <w:r>
              <w:rPr>
                <w:spacing w:val="-5"/>
                <w:sz w:val="20"/>
              </w:rPr>
              <w:t>06</w:t>
            </w:r>
          </w:p>
        </w:tc>
        <w:tc>
          <w:tcPr>
            <w:tcW w:w="1647" w:type="dxa"/>
            <w:tcBorders>
              <w:top w:val="nil"/>
              <w:bottom w:val="nil"/>
            </w:tcBorders>
          </w:tcPr>
          <w:p w14:paraId="3D40941A">
            <w:pPr>
              <w:pStyle w:val="10"/>
              <w:rPr>
                <w:sz w:val="16"/>
              </w:rPr>
            </w:pPr>
          </w:p>
        </w:tc>
      </w:tr>
      <w:tr w14:paraId="5F9C3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F2AA586">
            <w:pPr>
              <w:pStyle w:val="10"/>
              <w:rPr>
                <w:sz w:val="16"/>
              </w:rPr>
            </w:pPr>
          </w:p>
        </w:tc>
        <w:tc>
          <w:tcPr>
            <w:tcW w:w="2889" w:type="dxa"/>
            <w:tcBorders>
              <w:top w:val="nil"/>
              <w:bottom w:val="nil"/>
            </w:tcBorders>
          </w:tcPr>
          <w:p w14:paraId="533E8EAB">
            <w:pPr>
              <w:pStyle w:val="10"/>
              <w:rPr>
                <w:sz w:val="16"/>
              </w:rPr>
            </w:pPr>
          </w:p>
        </w:tc>
        <w:tc>
          <w:tcPr>
            <w:tcW w:w="2693" w:type="dxa"/>
            <w:tcBorders>
              <w:top w:val="nil"/>
              <w:bottom w:val="nil"/>
            </w:tcBorders>
          </w:tcPr>
          <w:p w14:paraId="5323B91A">
            <w:pPr>
              <w:pStyle w:val="10"/>
              <w:rPr>
                <w:sz w:val="16"/>
              </w:rPr>
            </w:pPr>
          </w:p>
        </w:tc>
        <w:tc>
          <w:tcPr>
            <w:tcW w:w="2693" w:type="dxa"/>
            <w:tcBorders>
              <w:top w:val="nil"/>
              <w:bottom w:val="nil"/>
            </w:tcBorders>
          </w:tcPr>
          <w:p w14:paraId="7832D0E5">
            <w:pPr>
              <w:pStyle w:val="10"/>
              <w:spacing w:line="210" w:lineRule="exact"/>
              <w:ind w:left="62"/>
              <w:rPr>
                <w:sz w:val="20"/>
              </w:rPr>
            </w:pPr>
            <w:r>
              <w:rPr>
                <w:sz w:val="20"/>
              </w:rPr>
              <w:t>апреля</w:t>
            </w:r>
            <w:r>
              <w:rPr>
                <w:spacing w:val="-2"/>
                <w:sz w:val="20"/>
              </w:rPr>
              <w:t xml:space="preserve"> </w:t>
            </w:r>
            <w:r>
              <w:rPr>
                <w:sz w:val="20"/>
              </w:rPr>
              <w:t>2011</w:t>
            </w:r>
            <w:r>
              <w:rPr>
                <w:spacing w:val="-2"/>
                <w:sz w:val="20"/>
              </w:rPr>
              <w:t xml:space="preserve"> </w:t>
            </w:r>
            <w:r>
              <w:rPr>
                <w:sz w:val="20"/>
              </w:rPr>
              <w:t>г.</w:t>
            </w:r>
            <w:r>
              <w:rPr>
                <w:spacing w:val="-2"/>
                <w:sz w:val="20"/>
              </w:rPr>
              <w:t xml:space="preserve"> </w:t>
            </w:r>
            <w:r>
              <w:rPr>
                <w:sz w:val="20"/>
              </w:rPr>
              <w:t>№</w:t>
            </w:r>
            <w:r>
              <w:rPr>
                <w:spacing w:val="-2"/>
                <w:sz w:val="20"/>
              </w:rPr>
              <w:t xml:space="preserve"> </w:t>
            </w:r>
            <w:r>
              <w:rPr>
                <w:sz w:val="20"/>
              </w:rPr>
              <w:t>63-ФЗ</w:t>
            </w:r>
            <w:r>
              <w:rPr>
                <w:spacing w:val="-1"/>
                <w:sz w:val="20"/>
              </w:rPr>
              <w:t xml:space="preserve"> </w:t>
            </w:r>
            <w:r>
              <w:rPr>
                <w:spacing w:val="-5"/>
                <w:sz w:val="20"/>
              </w:rPr>
              <w:t>«Об</w:t>
            </w:r>
          </w:p>
        </w:tc>
        <w:tc>
          <w:tcPr>
            <w:tcW w:w="1647" w:type="dxa"/>
            <w:tcBorders>
              <w:top w:val="nil"/>
              <w:bottom w:val="nil"/>
            </w:tcBorders>
          </w:tcPr>
          <w:p w14:paraId="66F43A79">
            <w:pPr>
              <w:pStyle w:val="10"/>
              <w:rPr>
                <w:sz w:val="16"/>
              </w:rPr>
            </w:pPr>
          </w:p>
        </w:tc>
      </w:tr>
      <w:tr w14:paraId="2D63B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62" w:type="dxa"/>
            <w:tcBorders>
              <w:top w:val="nil"/>
            </w:tcBorders>
          </w:tcPr>
          <w:p w14:paraId="0EB9F4D1">
            <w:pPr>
              <w:pStyle w:val="10"/>
              <w:rPr>
                <w:sz w:val="20"/>
              </w:rPr>
            </w:pPr>
          </w:p>
        </w:tc>
        <w:tc>
          <w:tcPr>
            <w:tcW w:w="2889" w:type="dxa"/>
            <w:tcBorders>
              <w:top w:val="nil"/>
            </w:tcBorders>
          </w:tcPr>
          <w:p w14:paraId="3B409FC8">
            <w:pPr>
              <w:pStyle w:val="10"/>
              <w:rPr>
                <w:sz w:val="20"/>
              </w:rPr>
            </w:pPr>
          </w:p>
        </w:tc>
        <w:tc>
          <w:tcPr>
            <w:tcW w:w="2693" w:type="dxa"/>
            <w:tcBorders>
              <w:top w:val="nil"/>
            </w:tcBorders>
          </w:tcPr>
          <w:p w14:paraId="2CD07F59">
            <w:pPr>
              <w:pStyle w:val="10"/>
              <w:rPr>
                <w:sz w:val="20"/>
              </w:rPr>
            </w:pPr>
          </w:p>
        </w:tc>
        <w:tc>
          <w:tcPr>
            <w:tcW w:w="2693" w:type="dxa"/>
            <w:tcBorders>
              <w:top w:val="nil"/>
            </w:tcBorders>
          </w:tcPr>
          <w:p w14:paraId="02B2B951">
            <w:pPr>
              <w:pStyle w:val="10"/>
              <w:spacing w:line="226" w:lineRule="exact"/>
              <w:ind w:left="62"/>
              <w:rPr>
                <w:sz w:val="20"/>
              </w:rPr>
            </w:pPr>
            <w:r>
              <w:rPr>
                <w:sz w:val="20"/>
              </w:rPr>
              <w:t>электронной</w:t>
            </w:r>
            <w:r>
              <w:rPr>
                <w:spacing w:val="-10"/>
                <w:sz w:val="20"/>
              </w:rPr>
              <w:t xml:space="preserve"> </w:t>
            </w:r>
            <w:r>
              <w:rPr>
                <w:spacing w:val="-2"/>
                <w:sz w:val="20"/>
              </w:rPr>
              <w:t>подписи»</w:t>
            </w:r>
          </w:p>
        </w:tc>
        <w:tc>
          <w:tcPr>
            <w:tcW w:w="1647" w:type="dxa"/>
            <w:tcBorders>
              <w:top w:val="nil"/>
            </w:tcBorders>
          </w:tcPr>
          <w:p w14:paraId="2B9F3165">
            <w:pPr>
              <w:pStyle w:val="10"/>
              <w:rPr>
                <w:sz w:val="20"/>
              </w:rPr>
            </w:pPr>
          </w:p>
        </w:tc>
      </w:tr>
      <w:tr w14:paraId="3DF89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462" w:type="dxa"/>
            <w:tcBorders>
              <w:bottom w:val="nil"/>
            </w:tcBorders>
          </w:tcPr>
          <w:p w14:paraId="16A7DB0B">
            <w:pPr>
              <w:pStyle w:val="10"/>
              <w:spacing w:before="107" w:line="214" w:lineRule="exact"/>
              <w:ind w:left="10"/>
              <w:jc w:val="center"/>
              <w:rPr>
                <w:sz w:val="20"/>
              </w:rPr>
            </w:pPr>
            <w:r>
              <w:rPr>
                <w:spacing w:val="-5"/>
                <w:sz w:val="20"/>
              </w:rPr>
              <w:t>5.</w:t>
            </w:r>
          </w:p>
        </w:tc>
        <w:tc>
          <w:tcPr>
            <w:tcW w:w="2889" w:type="dxa"/>
            <w:tcBorders>
              <w:bottom w:val="nil"/>
            </w:tcBorders>
          </w:tcPr>
          <w:p w14:paraId="281128CF">
            <w:pPr>
              <w:pStyle w:val="10"/>
              <w:spacing w:before="107" w:line="214" w:lineRule="exact"/>
              <w:ind w:left="77" w:right="67"/>
              <w:jc w:val="center"/>
              <w:rPr>
                <w:sz w:val="20"/>
              </w:rPr>
            </w:pPr>
            <w:r>
              <w:rPr>
                <w:sz w:val="20"/>
              </w:rPr>
              <w:t>ИО1-</w:t>
            </w:r>
            <w:r>
              <w:rPr>
                <w:spacing w:val="-5"/>
                <w:sz w:val="20"/>
              </w:rPr>
              <w:t>ИО3</w:t>
            </w:r>
          </w:p>
        </w:tc>
        <w:tc>
          <w:tcPr>
            <w:tcW w:w="2693" w:type="dxa"/>
            <w:tcBorders>
              <w:bottom w:val="nil"/>
            </w:tcBorders>
          </w:tcPr>
          <w:p w14:paraId="218BC81B">
            <w:pPr>
              <w:pStyle w:val="10"/>
              <w:tabs>
                <w:tab w:val="left" w:pos="1119"/>
                <w:tab w:val="left" w:pos="1533"/>
              </w:tabs>
              <w:spacing w:before="107" w:line="214" w:lineRule="exact"/>
              <w:ind w:left="61"/>
              <w:rPr>
                <w:sz w:val="20"/>
              </w:rPr>
            </w:pPr>
            <w:r>
              <w:rPr>
                <w:spacing w:val="-2"/>
                <w:sz w:val="20"/>
              </w:rPr>
              <w:t>заявление</w:t>
            </w:r>
            <w:r>
              <w:rPr>
                <w:sz w:val="20"/>
              </w:rPr>
              <w:tab/>
            </w:r>
            <w:r>
              <w:rPr>
                <w:spacing w:val="-5"/>
                <w:sz w:val="20"/>
              </w:rPr>
              <w:t>об</w:t>
            </w:r>
            <w:r>
              <w:rPr>
                <w:sz w:val="20"/>
              </w:rPr>
              <w:tab/>
            </w:r>
            <w:r>
              <w:rPr>
                <w:spacing w:val="-2"/>
                <w:sz w:val="20"/>
              </w:rPr>
              <w:t>исправлении</w:t>
            </w:r>
          </w:p>
        </w:tc>
        <w:tc>
          <w:tcPr>
            <w:tcW w:w="2693" w:type="dxa"/>
            <w:tcBorders>
              <w:bottom w:val="nil"/>
            </w:tcBorders>
          </w:tcPr>
          <w:p w14:paraId="3704F360">
            <w:pPr>
              <w:pStyle w:val="10"/>
              <w:spacing w:before="107" w:line="214" w:lineRule="exact"/>
              <w:ind w:left="62"/>
              <w:rPr>
                <w:sz w:val="20"/>
              </w:rPr>
            </w:pPr>
            <w:r>
              <w:rPr>
                <w:sz w:val="20"/>
              </w:rPr>
              <w:t>Орган</w:t>
            </w:r>
            <w:r>
              <w:rPr>
                <w:spacing w:val="-6"/>
                <w:sz w:val="20"/>
              </w:rPr>
              <w:t xml:space="preserve"> </w:t>
            </w:r>
            <w:r>
              <w:rPr>
                <w:spacing w:val="-2"/>
                <w:sz w:val="20"/>
              </w:rPr>
              <w:t>местного</w:t>
            </w:r>
          </w:p>
        </w:tc>
        <w:tc>
          <w:tcPr>
            <w:tcW w:w="1647" w:type="dxa"/>
            <w:tcBorders>
              <w:bottom w:val="nil"/>
            </w:tcBorders>
          </w:tcPr>
          <w:p w14:paraId="0242D2B3">
            <w:pPr>
              <w:pStyle w:val="10"/>
              <w:spacing w:before="107" w:line="214" w:lineRule="exact"/>
              <w:ind w:left="62"/>
              <w:rPr>
                <w:sz w:val="20"/>
              </w:rPr>
            </w:pPr>
            <w:r>
              <w:rPr>
                <w:sz w:val="20"/>
              </w:rPr>
              <w:t>в</w:t>
            </w:r>
            <w:r>
              <w:rPr>
                <w:spacing w:val="-6"/>
                <w:sz w:val="20"/>
              </w:rPr>
              <w:t xml:space="preserve"> </w:t>
            </w:r>
            <w:r>
              <w:rPr>
                <w:sz w:val="20"/>
              </w:rPr>
              <w:t>соответствии</w:t>
            </w:r>
            <w:r>
              <w:rPr>
                <w:spacing w:val="-5"/>
                <w:sz w:val="20"/>
              </w:rPr>
              <w:t xml:space="preserve"> </w:t>
            </w:r>
            <w:r>
              <w:rPr>
                <w:spacing w:val="-10"/>
                <w:sz w:val="20"/>
              </w:rPr>
              <w:t>с</w:t>
            </w:r>
          </w:p>
        </w:tc>
      </w:tr>
      <w:tr w14:paraId="58CC7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002480FD">
            <w:pPr>
              <w:pStyle w:val="10"/>
              <w:rPr>
                <w:sz w:val="16"/>
              </w:rPr>
            </w:pPr>
          </w:p>
        </w:tc>
        <w:tc>
          <w:tcPr>
            <w:tcW w:w="2889" w:type="dxa"/>
            <w:tcBorders>
              <w:top w:val="nil"/>
              <w:bottom w:val="nil"/>
            </w:tcBorders>
          </w:tcPr>
          <w:p w14:paraId="20F9D52F">
            <w:pPr>
              <w:pStyle w:val="10"/>
              <w:rPr>
                <w:sz w:val="16"/>
              </w:rPr>
            </w:pPr>
          </w:p>
        </w:tc>
        <w:tc>
          <w:tcPr>
            <w:tcW w:w="2693" w:type="dxa"/>
            <w:tcBorders>
              <w:top w:val="nil"/>
              <w:bottom w:val="nil"/>
            </w:tcBorders>
          </w:tcPr>
          <w:p w14:paraId="669FD3E8">
            <w:pPr>
              <w:pStyle w:val="10"/>
              <w:tabs>
                <w:tab w:val="left" w:pos="1458"/>
                <w:tab w:val="left" w:pos="2522"/>
              </w:tabs>
              <w:spacing w:line="210" w:lineRule="exact"/>
              <w:ind w:left="61"/>
              <w:rPr>
                <w:sz w:val="20"/>
              </w:rPr>
            </w:pPr>
            <w:r>
              <w:rPr>
                <w:spacing w:val="-2"/>
                <w:sz w:val="20"/>
              </w:rPr>
              <w:t>допущенных</w:t>
            </w:r>
            <w:r>
              <w:rPr>
                <w:sz w:val="20"/>
              </w:rPr>
              <w:tab/>
            </w:r>
            <w:r>
              <w:rPr>
                <w:spacing w:val="-2"/>
                <w:sz w:val="20"/>
              </w:rPr>
              <w:t>опечаток</w:t>
            </w:r>
            <w:r>
              <w:rPr>
                <w:sz w:val="20"/>
              </w:rPr>
              <w:tab/>
            </w:r>
            <w:r>
              <w:rPr>
                <w:spacing w:val="-10"/>
                <w:sz w:val="20"/>
              </w:rPr>
              <w:t>и</w:t>
            </w:r>
          </w:p>
        </w:tc>
        <w:tc>
          <w:tcPr>
            <w:tcW w:w="2693" w:type="dxa"/>
            <w:tcBorders>
              <w:top w:val="nil"/>
              <w:bottom w:val="nil"/>
            </w:tcBorders>
          </w:tcPr>
          <w:p w14:paraId="160E882B">
            <w:pPr>
              <w:pStyle w:val="10"/>
              <w:spacing w:line="210" w:lineRule="exact"/>
              <w:ind w:left="62"/>
              <w:rPr>
                <w:sz w:val="20"/>
              </w:rPr>
            </w:pPr>
            <w:r>
              <w:rPr>
                <w:spacing w:val="-2"/>
                <w:sz w:val="20"/>
              </w:rPr>
              <w:t>самоуправления</w:t>
            </w:r>
            <w:r>
              <w:rPr>
                <w:spacing w:val="15"/>
                <w:sz w:val="20"/>
              </w:rPr>
              <w:t xml:space="preserve"> </w:t>
            </w:r>
            <w:r>
              <w:rPr>
                <w:spacing w:val="-10"/>
                <w:sz w:val="20"/>
              </w:rPr>
              <w:t>-</w:t>
            </w:r>
          </w:p>
        </w:tc>
        <w:tc>
          <w:tcPr>
            <w:tcW w:w="1647" w:type="dxa"/>
            <w:tcBorders>
              <w:top w:val="nil"/>
              <w:bottom w:val="nil"/>
            </w:tcBorders>
          </w:tcPr>
          <w:p w14:paraId="37061492">
            <w:pPr>
              <w:pStyle w:val="10"/>
              <w:spacing w:line="210" w:lineRule="exact"/>
              <w:ind w:left="62"/>
              <w:rPr>
                <w:sz w:val="20"/>
              </w:rPr>
            </w:pPr>
            <w:r>
              <w:rPr>
                <w:spacing w:val="-2"/>
                <w:sz w:val="20"/>
              </w:rPr>
              <w:t>формой,</w:t>
            </w:r>
          </w:p>
        </w:tc>
      </w:tr>
      <w:tr w14:paraId="67D7C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947926D">
            <w:pPr>
              <w:pStyle w:val="10"/>
              <w:rPr>
                <w:sz w:val="16"/>
              </w:rPr>
            </w:pPr>
          </w:p>
        </w:tc>
        <w:tc>
          <w:tcPr>
            <w:tcW w:w="2889" w:type="dxa"/>
            <w:tcBorders>
              <w:top w:val="nil"/>
              <w:bottom w:val="nil"/>
            </w:tcBorders>
          </w:tcPr>
          <w:p w14:paraId="594DA997">
            <w:pPr>
              <w:pStyle w:val="10"/>
              <w:rPr>
                <w:sz w:val="16"/>
              </w:rPr>
            </w:pPr>
          </w:p>
        </w:tc>
        <w:tc>
          <w:tcPr>
            <w:tcW w:w="2693" w:type="dxa"/>
            <w:tcBorders>
              <w:top w:val="nil"/>
              <w:bottom w:val="nil"/>
            </w:tcBorders>
          </w:tcPr>
          <w:p w14:paraId="54ED7B64">
            <w:pPr>
              <w:pStyle w:val="10"/>
              <w:tabs>
                <w:tab w:val="left" w:pos="1104"/>
                <w:tab w:val="left" w:pos="1582"/>
              </w:tabs>
              <w:spacing w:line="210" w:lineRule="exact"/>
              <w:ind w:left="61"/>
              <w:rPr>
                <w:sz w:val="20"/>
              </w:rPr>
            </w:pPr>
            <w:r>
              <w:rPr>
                <w:spacing w:val="-2"/>
                <w:sz w:val="20"/>
              </w:rPr>
              <w:t>ошибок</w:t>
            </w:r>
            <w:r>
              <w:rPr>
                <w:sz w:val="20"/>
              </w:rPr>
              <w:tab/>
            </w:r>
            <w:r>
              <w:rPr>
                <w:spacing w:val="-10"/>
                <w:sz w:val="20"/>
              </w:rPr>
              <w:t>в</w:t>
            </w:r>
            <w:r>
              <w:rPr>
                <w:sz w:val="20"/>
              </w:rPr>
              <w:tab/>
            </w:r>
            <w:r>
              <w:rPr>
                <w:spacing w:val="-2"/>
                <w:sz w:val="20"/>
              </w:rPr>
              <w:t>документах,</w:t>
            </w:r>
          </w:p>
        </w:tc>
        <w:tc>
          <w:tcPr>
            <w:tcW w:w="2693" w:type="dxa"/>
            <w:tcBorders>
              <w:top w:val="nil"/>
              <w:bottom w:val="nil"/>
            </w:tcBorders>
          </w:tcPr>
          <w:p w14:paraId="0D4E5CE6">
            <w:pPr>
              <w:pStyle w:val="10"/>
              <w:spacing w:line="210" w:lineRule="exact"/>
              <w:ind w:left="62"/>
              <w:rPr>
                <w:sz w:val="20"/>
              </w:rPr>
            </w:pPr>
            <w:r>
              <w:rPr>
                <w:spacing w:val="-2"/>
                <w:sz w:val="20"/>
              </w:rPr>
              <w:t>предоставляется</w:t>
            </w:r>
            <w:r>
              <w:rPr>
                <w:spacing w:val="16"/>
                <w:sz w:val="20"/>
              </w:rPr>
              <w:t xml:space="preserve"> </w:t>
            </w:r>
            <w:r>
              <w:rPr>
                <w:spacing w:val="-2"/>
                <w:sz w:val="20"/>
              </w:rPr>
              <w:t>оригинал</w:t>
            </w:r>
          </w:p>
        </w:tc>
        <w:tc>
          <w:tcPr>
            <w:tcW w:w="1647" w:type="dxa"/>
            <w:tcBorders>
              <w:top w:val="nil"/>
              <w:bottom w:val="nil"/>
            </w:tcBorders>
          </w:tcPr>
          <w:p w14:paraId="4ADDFE73">
            <w:pPr>
              <w:pStyle w:val="10"/>
              <w:spacing w:line="210" w:lineRule="exact"/>
              <w:ind w:left="62"/>
              <w:rPr>
                <w:sz w:val="20"/>
              </w:rPr>
            </w:pPr>
            <w:r>
              <w:rPr>
                <w:spacing w:val="-2"/>
                <w:sz w:val="20"/>
              </w:rPr>
              <w:t>предусмотренной</w:t>
            </w:r>
          </w:p>
        </w:tc>
      </w:tr>
      <w:tr w14:paraId="3841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8778819">
            <w:pPr>
              <w:pStyle w:val="10"/>
              <w:rPr>
                <w:sz w:val="16"/>
              </w:rPr>
            </w:pPr>
          </w:p>
        </w:tc>
        <w:tc>
          <w:tcPr>
            <w:tcW w:w="2889" w:type="dxa"/>
            <w:tcBorders>
              <w:top w:val="nil"/>
              <w:bottom w:val="nil"/>
            </w:tcBorders>
          </w:tcPr>
          <w:p w14:paraId="4895FFFA">
            <w:pPr>
              <w:pStyle w:val="10"/>
              <w:rPr>
                <w:sz w:val="16"/>
              </w:rPr>
            </w:pPr>
          </w:p>
        </w:tc>
        <w:tc>
          <w:tcPr>
            <w:tcW w:w="2693" w:type="dxa"/>
            <w:tcBorders>
              <w:top w:val="nil"/>
              <w:bottom w:val="nil"/>
            </w:tcBorders>
          </w:tcPr>
          <w:p w14:paraId="7AF34019">
            <w:pPr>
              <w:pStyle w:val="10"/>
              <w:tabs>
                <w:tab w:val="left" w:pos="1157"/>
                <w:tab w:val="left" w:pos="1593"/>
              </w:tabs>
              <w:spacing w:line="210" w:lineRule="exact"/>
              <w:ind w:left="61"/>
              <w:rPr>
                <w:sz w:val="20"/>
              </w:rPr>
            </w:pPr>
            <w:r>
              <w:rPr>
                <w:spacing w:val="-2"/>
                <w:sz w:val="20"/>
              </w:rPr>
              <w:t>выданных</w:t>
            </w:r>
            <w:r>
              <w:rPr>
                <w:sz w:val="20"/>
              </w:rPr>
              <w:tab/>
            </w:r>
            <w:r>
              <w:rPr>
                <w:spacing w:val="-5"/>
                <w:sz w:val="20"/>
              </w:rPr>
              <w:t>по</w:t>
            </w:r>
            <w:r>
              <w:rPr>
                <w:sz w:val="20"/>
              </w:rPr>
              <w:tab/>
            </w:r>
            <w:r>
              <w:rPr>
                <w:spacing w:val="-2"/>
                <w:sz w:val="20"/>
              </w:rPr>
              <w:t>результатам</w:t>
            </w:r>
          </w:p>
        </w:tc>
        <w:tc>
          <w:tcPr>
            <w:tcW w:w="2693" w:type="dxa"/>
            <w:tcBorders>
              <w:top w:val="nil"/>
              <w:bottom w:val="nil"/>
            </w:tcBorders>
          </w:tcPr>
          <w:p w14:paraId="5CB24451">
            <w:pPr>
              <w:pStyle w:val="10"/>
              <w:spacing w:line="210" w:lineRule="exact"/>
              <w:ind w:left="62"/>
              <w:rPr>
                <w:sz w:val="20"/>
              </w:rPr>
            </w:pPr>
            <w:r>
              <w:rPr>
                <w:sz w:val="20"/>
              </w:rPr>
              <w:t>документа;</w:t>
            </w:r>
            <w:r>
              <w:rPr>
                <w:spacing w:val="-6"/>
                <w:sz w:val="20"/>
              </w:rPr>
              <w:t xml:space="preserve"> </w:t>
            </w:r>
            <w:r>
              <w:rPr>
                <w:sz w:val="20"/>
              </w:rPr>
              <w:t>МФЦ</w:t>
            </w:r>
            <w:r>
              <w:rPr>
                <w:spacing w:val="-5"/>
                <w:sz w:val="20"/>
              </w:rPr>
              <w:t xml:space="preserve"> </w:t>
            </w:r>
            <w:r>
              <w:rPr>
                <w:spacing w:val="-10"/>
                <w:sz w:val="20"/>
              </w:rPr>
              <w:t>-</w:t>
            </w:r>
          </w:p>
        </w:tc>
        <w:tc>
          <w:tcPr>
            <w:tcW w:w="1647" w:type="dxa"/>
            <w:tcBorders>
              <w:top w:val="nil"/>
              <w:bottom w:val="nil"/>
            </w:tcBorders>
          </w:tcPr>
          <w:p w14:paraId="4D1DE9EC">
            <w:pPr>
              <w:pStyle w:val="10"/>
              <w:spacing w:line="210" w:lineRule="exact"/>
              <w:ind w:left="62"/>
              <w:rPr>
                <w:sz w:val="20"/>
              </w:rPr>
            </w:pPr>
            <w:r>
              <w:rPr>
                <w:sz w:val="20"/>
              </w:rPr>
              <w:t>в</w:t>
            </w:r>
            <w:r>
              <w:rPr>
                <w:spacing w:val="-5"/>
                <w:sz w:val="20"/>
              </w:rPr>
              <w:t xml:space="preserve"> </w:t>
            </w:r>
            <w:r>
              <w:rPr>
                <w:sz w:val="20"/>
              </w:rPr>
              <w:t>приложении</w:t>
            </w:r>
            <w:r>
              <w:rPr>
                <w:spacing w:val="-4"/>
                <w:sz w:val="20"/>
              </w:rPr>
              <w:t xml:space="preserve"> </w:t>
            </w:r>
            <w:r>
              <w:rPr>
                <w:spacing w:val="-10"/>
                <w:sz w:val="20"/>
              </w:rPr>
              <w:t>к</w:t>
            </w:r>
          </w:p>
        </w:tc>
      </w:tr>
      <w:tr w14:paraId="28FE4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50C2543">
            <w:pPr>
              <w:pStyle w:val="10"/>
              <w:rPr>
                <w:sz w:val="16"/>
              </w:rPr>
            </w:pPr>
          </w:p>
        </w:tc>
        <w:tc>
          <w:tcPr>
            <w:tcW w:w="2889" w:type="dxa"/>
            <w:tcBorders>
              <w:top w:val="nil"/>
              <w:bottom w:val="nil"/>
            </w:tcBorders>
          </w:tcPr>
          <w:p w14:paraId="7FFAD19D">
            <w:pPr>
              <w:pStyle w:val="10"/>
              <w:rPr>
                <w:sz w:val="16"/>
              </w:rPr>
            </w:pPr>
          </w:p>
        </w:tc>
        <w:tc>
          <w:tcPr>
            <w:tcW w:w="2693" w:type="dxa"/>
            <w:tcBorders>
              <w:top w:val="nil"/>
              <w:bottom w:val="nil"/>
            </w:tcBorders>
          </w:tcPr>
          <w:p w14:paraId="47F9441F">
            <w:pPr>
              <w:pStyle w:val="10"/>
              <w:spacing w:line="210" w:lineRule="exact"/>
              <w:ind w:left="61"/>
              <w:rPr>
                <w:sz w:val="20"/>
              </w:rPr>
            </w:pPr>
            <w:r>
              <w:rPr>
                <w:spacing w:val="-2"/>
                <w:sz w:val="20"/>
              </w:rPr>
              <w:t>предоставления</w:t>
            </w:r>
            <w:r>
              <w:rPr>
                <w:spacing w:val="15"/>
                <w:sz w:val="20"/>
              </w:rPr>
              <w:t xml:space="preserve"> </w:t>
            </w:r>
            <w:r>
              <w:rPr>
                <w:spacing w:val="-2"/>
                <w:sz w:val="20"/>
              </w:rPr>
              <w:t>Услуги</w:t>
            </w:r>
          </w:p>
        </w:tc>
        <w:tc>
          <w:tcPr>
            <w:tcW w:w="2693" w:type="dxa"/>
            <w:tcBorders>
              <w:top w:val="nil"/>
              <w:bottom w:val="nil"/>
            </w:tcBorders>
          </w:tcPr>
          <w:p w14:paraId="27E12FAF">
            <w:pPr>
              <w:pStyle w:val="10"/>
              <w:spacing w:line="210" w:lineRule="exact"/>
              <w:ind w:left="62"/>
              <w:rPr>
                <w:sz w:val="20"/>
              </w:rPr>
            </w:pPr>
            <w:r>
              <w:rPr>
                <w:spacing w:val="-2"/>
                <w:sz w:val="20"/>
              </w:rPr>
              <w:t>предоставляется</w:t>
            </w:r>
            <w:r>
              <w:rPr>
                <w:spacing w:val="16"/>
                <w:sz w:val="20"/>
              </w:rPr>
              <w:t xml:space="preserve"> </w:t>
            </w:r>
            <w:r>
              <w:rPr>
                <w:spacing w:val="-2"/>
                <w:sz w:val="20"/>
              </w:rPr>
              <w:t>оригинал</w:t>
            </w:r>
          </w:p>
        </w:tc>
        <w:tc>
          <w:tcPr>
            <w:tcW w:w="1647" w:type="dxa"/>
            <w:tcBorders>
              <w:top w:val="nil"/>
              <w:bottom w:val="nil"/>
            </w:tcBorders>
          </w:tcPr>
          <w:p w14:paraId="5279FDFC">
            <w:pPr>
              <w:pStyle w:val="10"/>
              <w:spacing w:line="210" w:lineRule="exact"/>
              <w:ind w:left="62"/>
              <w:rPr>
                <w:sz w:val="20"/>
              </w:rPr>
            </w:pPr>
            <w:r>
              <w:rPr>
                <w:spacing w:val="-2"/>
                <w:sz w:val="20"/>
              </w:rPr>
              <w:t>настоящему</w:t>
            </w:r>
          </w:p>
        </w:tc>
      </w:tr>
      <w:tr w14:paraId="0027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26C78C9">
            <w:pPr>
              <w:pStyle w:val="10"/>
              <w:rPr>
                <w:sz w:val="16"/>
              </w:rPr>
            </w:pPr>
          </w:p>
        </w:tc>
        <w:tc>
          <w:tcPr>
            <w:tcW w:w="2889" w:type="dxa"/>
            <w:tcBorders>
              <w:top w:val="nil"/>
              <w:bottom w:val="nil"/>
            </w:tcBorders>
          </w:tcPr>
          <w:p w14:paraId="5E4B200E">
            <w:pPr>
              <w:pStyle w:val="10"/>
              <w:rPr>
                <w:sz w:val="16"/>
              </w:rPr>
            </w:pPr>
          </w:p>
        </w:tc>
        <w:tc>
          <w:tcPr>
            <w:tcW w:w="2693" w:type="dxa"/>
            <w:tcBorders>
              <w:top w:val="nil"/>
              <w:bottom w:val="nil"/>
            </w:tcBorders>
          </w:tcPr>
          <w:p w14:paraId="65AA10AE">
            <w:pPr>
              <w:pStyle w:val="10"/>
              <w:rPr>
                <w:sz w:val="16"/>
              </w:rPr>
            </w:pPr>
          </w:p>
        </w:tc>
        <w:tc>
          <w:tcPr>
            <w:tcW w:w="2693" w:type="dxa"/>
            <w:tcBorders>
              <w:top w:val="nil"/>
              <w:bottom w:val="nil"/>
            </w:tcBorders>
          </w:tcPr>
          <w:p w14:paraId="0E17B185">
            <w:pPr>
              <w:pStyle w:val="10"/>
              <w:spacing w:line="210" w:lineRule="exact"/>
              <w:ind w:left="62"/>
              <w:rPr>
                <w:sz w:val="20"/>
              </w:rPr>
            </w:pPr>
            <w:r>
              <w:rPr>
                <w:sz w:val="20"/>
              </w:rPr>
              <w:t>документа;</w:t>
            </w:r>
            <w:r>
              <w:rPr>
                <w:spacing w:val="-7"/>
                <w:sz w:val="20"/>
              </w:rPr>
              <w:t xml:space="preserve"> </w:t>
            </w:r>
            <w:r>
              <w:rPr>
                <w:sz w:val="20"/>
              </w:rPr>
              <w:t>Единый</w:t>
            </w:r>
            <w:r>
              <w:rPr>
                <w:spacing w:val="-7"/>
                <w:sz w:val="20"/>
              </w:rPr>
              <w:t xml:space="preserve"> </w:t>
            </w:r>
            <w:r>
              <w:rPr>
                <w:spacing w:val="-2"/>
                <w:sz w:val="20"/>
              </w:rPr>
              <w:t>портал,</w:t>
            </w:r>
          </w:p>
        </w:tc>
        <w:tc>
          <w:tcPr>
            <w:tcW w:w="1647" w:type="dxa"/>
            <w:tcBorders>
              <w:top w:val="nil"/>
              <w:bottom w:val="nil"/>
            </w:tcBorders>
          </w:tcPr>
          <w:p w14:paraId="0DBD08A4">
            <w:pPr>
              <w:pStyle w:val="10"/>
              <w:spacing w:line="210" w:lineRule="exact"/>
              <w:ind w:left="62"/>
              <w:rPr>
                <w:sz w:val="20"/>
              </w:rPr>
            </w:pPr>
            <w:r>
              <w:rPr>
                <w:spacing w:val="-2"/>
                <w:sz w:val="20"/>
              </w:rPr>
              <w:t>Административн</w:t>
            </w:r>
          </w:p>
        </w:tc>
      </w:tr>
      <w:tr w14:paraId="2A205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FB866C3">
            <w:pPr>
              <w:pStyle w:val="10"/>
              <w:rPr>
                <w:sz w:val="16"/>
              </w:rPr>
            </w:pPr>
          </w:p>
        </w:tc>
        <w:tc>
          <w:tcPr>
            <w:tcW w:w="2889" w:type="dxa"/>
            <w:tcBorders>
              <w:top w:val="nil"/>
              <w:bottom w:val="nil"/>
            </w:tcBorders>
          </w:tcPr>
          <w:p w14:paraId="7610AFBF">
            <w:pPr>
              <w:pStyle w:val="10"/>
              <w:rPr>
                <w:sz w:val="16"/>
              </w:rPr>
            </w:pPr>
          </w:p>
        </w:tc>
        <w:tc>
          <w:tcPr>
            <w:tcW w:w="2693" w:type="dxa"/>
            <w:tcBorders>
              <w:top w:val="nil"/>
              <w:bottom w:val="nil"/>
            </w:tcBorders>
          </w:tcPr>
          <w:p w14:paraId="598F940C">
            <w:pPr>
              <w:pStyle w:val="10"/>
              <w:rPr>
                <w:sz w:val="16"/>
              </w:rPr>
            </w:pPr>
          </w:p>
        </w:tc>
        <w:tc>
          <w:tcPr>
            <w:tcW w:w="2693" w:type="dxa"/>
            <w:tcBorders>
              <w:top w:val="nil"/>
              <w:bottom w:val="nil"/>
            </w:tcBorders>
          </w:tcPr>
          <w:p w14:paraId="4C3C2DFC">
            <w:pPr>
              <w:pStyle w:val="10"/>
              <w:spacing w:line="210" w:lineRule="exact"/>
              <w:ind w:left="62"/>
              <w:rPr>
                <w:sz w:val="20"/>
              </w:rPr>
            </w:pPr>
            <w:r>
              <w:rPr>
                <w:sz w:val="20"/>
              </w:rPr>
              <w:t>Региональный</w:t>
            </w:r>
            <w:r>
              <w:rPr>
                <w:spacing w:val="-6"/>
                <w:sz w:val="20"/>
              </w:rPr>
              <w:t xml:space="preserve"> </w:t>
            </w:r>
            <w:r>
              <w:rPr>
                <w:sz w:val="20"/>
              </w:rPr>
              <w:t>портал</w:t>
            </w:r>
            <w:r>
              <w:rPr>
                <w:spacing w:val="-5"/>
                <w:sz w:val="20"/>
              </w:rPr>
              <w:t xml:space="preserve"> </w:t>
            </w:r>
            <w:r>
              <w:rPr>
                <w:spacing w:val="-10"/>
                <w:sz w:val="20"/>
              </w:rPr>
              <w:t>–</w:t>
            </w:r>
          </w:p>
        </w:tc>
        <w:tc>
          <w:tcPr>
            <w:tcW w:w="1647" w:type="dxa"/>
            <w:tcBorders>
              <w:top w:val="nil"/>
              <w:bottom w:val="nil"/>
            </w:tcBorders>
          </w:tcPr>
          <w:p w14:paraId="579140F1">
            <w:pPr>
              <w:pStyle w:val="10"/>
              <w:spacing w:line="210" w:lineRule="exact"/>
              <w:ind w:left="62"/>
              <w:rPr>
                <w:sz w:val="20"/>
              </w:rPr>
            </w:pPr>
            <w:r>
              <w:rPr>
                <w:sz w:val="20"/>
              </w:rPr>
              <w:t xml:space="preserve">ому </w:t>
            </w:r>
            <w:r>
              <w:rPr>
                <w:spacing w:val="-2"/>
                <w:sz w:val="20"/>
              </w:rPr>
              <w:t>регламенту;</w:t>
            </w:r>
          </w:p>
        </w:tc>
      </w:tr>
      <w:tr w14:paraId="06C75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99DBAD8">
            <w:pPr>
              <w:pStyle w:val="10"/>
              <w:rPr>
                <w:sz w:val="16"/>
              </w:rPr>
            </w:pPr>
          </w:p>
        </w:tc>
        <w:tc>
          <w:tcPr>
            <w:tcW w:w="2889" w:type="dxa"/>
            <w:tcBorders>
              <w:top w:val="nil"/>
              <w:bottom w:val="nil"/>
            </w:tcBorders>
          </w:tcPr>
          <w:p w14:paraId="19D93420">
            <w:pPr>
              <w:pStyle w:val="10"/>
              <w:rPr>
                <w:sz w:val="16"/>
              </w:rPr>
            </w:pPr>
          </w:p>
        </w:tc>
        <w:tc>
          <w:tcPr>
            <w:tcW w:w="2693" w:type="dxa"/>
            <w:tcBorders>
              <w:top w:val="nil"/>
              <w:bottom w:val="nil"/>
            </w:tcBorders>
          </w:tcPr>
          <w:p w14:paraId="75C801FE">
            <w:pPr>
              <w:pStyle w:val="10"/>
              <w:rPr>
                <w:sz w:val="16"/>
              </w:rPr>
            </w:pPr>
          </w:p>
        </w:tc>
        <w:tc>
          <w:tcPr>
            <w:tcW w:w="2693" w:type="dxa"/>
            <w:tcBorders>
              <w:top w:val="nil"/>
              <w:bottom w:val="nil"/>
            </w:tcBorders>
          </w:tcPr>
          <w:p w14:paraId="52FAA94D">
            <w:pPr>
              <w:pStyle w:val="10"/>
              <w:spacing w:line="210" w:lineRule="exact"/>
              <w:ind w:left="62"/>
              <w:rPr>
                <w:sz w:val="20"/>
              </w:rPr>
            </w:pPr>
            <w:r>
              <w:rPr>
                <w:sz w:val="20"/>
              </w:rPr>
              <w:t>формируется</w:t>
            </w:r>
            <w:r>
              <w:rPr>
                <w:spacing w:val="-6"/>
                <w:sz w:val="20"/>
              </w:rPr>
              <w:t xml:space="preserve"> </w:t>
            </w:r>
            <w:r>
              <w:rPr>
                <w:sz w:val="20"/>
              </w:rPr>
              <w:t>при</w:t>
            </w:r>
            <w:r>
              <w:rPr>
                <w:spacing w:val="-6"/>
                <w:sz w:val="20"/>
              </w:rPr>
              <w:t xml:space="preserve"> </w:t>
            </w:r>
            <w:r>
              <w:rPr>
                <w:spacing w:val="-2"/>
                <w:sz w:val="20"/>
              </w:rPr>
              <w:t>заполнении</w:t>
            </w:r>
          </w:p>
        </w:tc>
        <w:tc>
          <w:tcPr>
            <w:tcW w:w="1647" w:type="dxa"/>
            <w:tcBorders>
              <w:top w:val="nil"/>
              <w:bottom w:val="nil"/>
            </w:tcBorders>
          </w:tcPr>
          <w:p w14:paraId="299514D0">
            <w:pPr>
              <w:pStyle w:val="10"/>
              <w:spacing w:line="210" w:lineRule="exact"/>
              <w:ind w:left="62"/>
              <w:rPr>
                <w:sz w:val="20"/>
              </w:rPr>
            </w:pPr>
            <w:r>
              <w:rPr>
                <w:spacing w:val="-2"/>
                <w:sz w:val="20"/>
              </w:rPr>
              <w:t>количество</w:t>
            </w:r>
          </w:p>
        </w:tc>
      </w:tr>
      <w:tr w14:paraId="2838E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62" w:type="dxa"/>
            <w:tcBorders>
              <w:top w:val="nil"/>
            </w:tcBorders>
          </w:tcPr>
          <w:p w14:paraId="36D943F0">
            <w:pPr>
              <w:pStyle w:val="10"/>
              <w:rPr>
                <w:sz w:val="20"/>
              </w:rPr>
            </w:pPr>
          </w:p>
        </w:tc>
        <w:tc>
          <w:tcPr>
            <w:tcW w:w="2889" w:type="dxa"/>
            <w:tcBorders>
              <w:top w:val="nil"/>
            </w:tcBorders>
          </w:tcPr>
          <w:p w14:paraId="6DE3B5D3">
            <w:pPr>
              <w:pStyle w:val="10"/>
              <w:rPr>
                <w:sz w:val="20"/>
              </w:rPr>
            </w:pPr>
          </w:p>
        </w:tc>
        <w:tc>
          <w:tcPr>
            <w:tcW w:w="2693" w:type="dxa"/>
            <w:tcBorders>
              <w:top w:val="nil"/>
            </w:tcBorders>
          </w:tcPr>
          <w:p w14:paraId="06D0234D">
            <w:pPr>
              <w:pStyle w:val="10"/>
              <w:rPr>
                <w:sz w:val="20"/>
              </w:rPr>
            </w:pPr>
          </w:p>
        </w:tc>
        <w:tc>
          <w:tcPr>
            <w:tcW w:w="2693" w:type="dxa"/>
            <w:tcBorders>
              <w:top w:val="nil"/>
            </w:tcBorders>
          </w:tcPr>
          <w:p w14:paraId="23413712">
            <w:pPr>
              <w:pStyle w:val="10"/>
              <w:spacing w:line="226" w:lineRule="exact"/>
              <w:ind w:left="62"/>
              <w:rPr>
                <w:sz w:val="20"/>
              </w:rPr>
            </w:pPr>
            <w:r>
              <w:rPr>
                <w:sz w:val="20"/>
              </w:rPr>
              <w:t>интерактивной</w:t>
            </w:r>
            <w:r>
              <w:rPr>
                <w:spacing w:val="-12"/>
                <w:sz w:val="20"/>
              </w:rPr>
              <w:t xml:space="preserve"> </w:t>
            </w:r>
            <w:r>
              <w:rPr>
                <w:spacing w:val="-2"/>
                <w:sz w:val="20"/>
              </w:rPr>
              <w:t>формы</w:t>
            </w:r>
          </w:p>
        </w:tc>
        <w:tc>
          <w:tcPr>
            <w:tcW w:w="1647" w:type="dxa"/>
            <w:tcBorders>
              <w:top w:val="nil"/>
            </w:tcBorders>
          </w:tcPr>
          <w:p w14:paraId="04414533">
            <w:pPr>
              <w:pStyle w:val="10"/>
              <w:spacing w:line="226" w:lineRule="exact"/>
              <w:ind w:left="62"/>
              <w:rPr>
                <w:sz w:val="20"/>
              </w:rPr>
            </w:pPr>
            <w:r>
              <w:rPr>
                <w:sz w:val="20"/>
              </w:rPr>
              <w:t>экземпляров</w:t>
            </w:r>
            <w:r>
              <w:rPr>
                <w:spacing w:val="-5"/>
                <w:sz w:val="20"/>
              </w:rPr>
              <w:t xml:space="preserve"> </w:t>
            </w:r>
            <w:r>
              <w:rPr>
                <w:sz w:val="20"/>
              </w:rPr>
              <w:t>–</w:t>
            </w:r>
            <w:r>
              <w:rPr>
                <w:spacing w:val="-5"/>
                <w:sz w:val="20"/>
              </w:rPr>
              <w:t xml:space="preserve"> </w:t>
            </w:r>
            <w:r>
              <w:rPr>
                <w:spacing w:val="-10"/>
                <w:sz w:val="20"/>
              </w:rPr>
              <w:t>1</w:t>
            </w:r>
          </w:p>
        </w:tc>
      </w:tr>
      <w:tr w14:paraId="76150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462" w:type="dxa"/>
            <w:tcBorders>
              <w:bottom w:val="nil"/>
            </w:tcBorders>
          </w:tcPr>
          <w:p w14:paraId="3B1D0B1E">
            <w:pPr>
              <w:pStyle w:val="10"/>
              <w:spacing w:before="107" w:line="214" w:lineRule="exact"/>
              <w:ind w:left="10"/>
              <w:jc w:val="center"/>
              <w:rPr>
                <w:sz w:val="20"/>
              </w:rPr>
            </w:pPr>
            <w:r>
              <w:rPr>
                <w:spacing w:val="-5"/>
                <w:sz w:val="20"/>
              </w:rPr>
              <w:t>6.</w:t>
            </w:r>
          </w:p>
        </w:tc>
        <w:tc>
          <w:tcPr>
            <w:tcW w:w="2889" w:type="dxa"/>
            <w:tcBorders>
              <w:bottom w:val="nil"/>
            </w:tcBorders>
          </w:tcPr>
          <w:p w14:paraId="66D52094">
            <w:pPr>
              <w:pStyle w:val="10"/>
              <w:spacing w:before="107" w:line="214" w:lineRule="exact"/>
              <w:ind w:left="77" w:right="67"/>
              <w:jc w:val="center"/>
              <w:rPr>
                <w:sz w:val="20"/>
              </w:rPr>
            </w:pPr>
            <w:r>
              <w:rPr>
                <w:sz w:val="20"/>
              </w:rPr>
              <w:t xml:space="preserve">УН1-УН103, ПИ1-ПИ3, </w:t>
            </w:r>
            <w:r>
              <w:rPr>
                <w:spacing w:val="-4"/>
                <w:sz w:val="20"/>
              </w:rPr>
              <w:t>ПГ1-</w:t>
            </w:r>
          </w:p>
        </w:tc>
        <w:tc>
          <w:tcPr>
            <w:tcW w:w="2693" w:type="dxa"/>
            <w:tcBorders>
              <w:bottom w:val="nil"/>
            </w:tcBorders>
          </w:tcPr>
          <w:p w14:paraId="3E79CA07">
            <w:pPr>
              <w:pStyle w:val="10"/>
              <w:spacing w:before="107" w:line="214" w:lineRule="exact"/>
              <w:ind w:left="61"/>
              <w:rPr>
                <w:sz w:val="20"/>
              </w:rPr>
            </w:pPr>
            <w:r>
              <w:rPr>
                <w:sz w:val="20"/>
              </w:rPr>
              <w:t>документы,</w:t>
            </w:r>
            <w:r>
              <w:rPr>
                <w:spacing w:val="73"/>
                <w:sz w:val="20"/>
              </w:rPr>
              <w:t xml:space="preserve"> </w:t>
            </w:r>
            <w:r>
              <w:rPr>
                <w:spacing w:val="-2"/>
                <w:sz w:val="20"/>
              </w:rPr>
              <w:t>удостоверяющие</w:t>
            </w:r>
          </w:p>
        </w:tc>
        <w:tc>
          <w:tcPr>
            <w:tcW w:w="2693" w:type="dxa"/>
            <w:tcBorders>
              <w:bottom w:val="nil"/>
            </w:tcBorders>
          </w:tcPr>
          <w:p w14:paraId="10F9B213">
            <w:pPr>
              <w:pStyle w:val="10"/>
              <w:spacing w:before="107" w:line="214" w:lineRule="exact"/>
              <w:ind w:left="62"/>
              <w:rPr>
                <w:sz w:val="20"/>
              </w:rPr>
            </w:pPr>
            <w:r>
              <w:rPr>
                <w:sz w:val="20"/>
              </w:rPr>
              <w:t>Орган</w:t>
            </w:r>
            <w:r>
              <w:rPr>
                <w:spacing w:val="-6"/>
                <w:sz w:val="20"/>
              </w:rPr>
              <w:t xml:space="preserve"> </w:t>
            </w:r>
            <w:r>
              <w:rPr>
                <w:spacing w:val="-2"/>
                <w:sz w:val="20"/>
              </w:rPr>
              <w:t>местного</w:t>
            </w:r>
          </w:p>
        </w:tc>
        <w:tc>
          <w:tcPr>
            <w:tcW w:w="1647" w:type="dxa"/>
            <w:tcBorders>
              <w:bottom w:val="nil"/>
            </w:tcBorders>
          </w:tcPr>
          <w:p w14:paraId="27EBBFF5">
            <w:pPr>
              <w:pStyle w:val="10"/>
              <w:spacing w:before="107" w:line="214" w:lineRule="exact"/>
              <w:ind w:left="62"/>
              <w:rPr>
                <w:sz w:val="20"/>
              </w:rPr>
            </w:pPr>
            <w:r>
              <w:rPr>
                <w:spacing w:val="-2"/>
                <w:sz w:val="20"/>
              </w:rPr>
              <w:t>количество</w:t>
            </w:r>
          </w:p>
        </w:tc>
      </w:tr>
      <w:tr w14:paraId="1A30B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73342E0">
            <w:pPr>
              <w:pStyle w:val="10"/>
              <w:rPr>
                <w:sz w:val="16"/>
              </w:rPr>
            </w:pPr>
          </w:p>
        </w:tc>
        <w:tc>
          <w:tcPr>
            <w:tcW w:w="2889" w:type="dxa"/>
            <w:tcBorders>
              <w:top w:val="nil"/>
              <w:bottom w:val="nil"/>
            </w:tcBorders>
          </w:tcPr>
          <w:p w14:paraId="6AAE2FBA">
            <w:pPr>
              <w:pStyle w:val="10"/>
              <w:spacing w:line="210" w:lineRule="exact"/>
              <w:ind w:left="77" w:right="67"/>
              <w:jc w:val="center"/>
              <w:rPr>
                <w:sz w:val="20"/>
              </w:rPr>
            </w:pPr>
            <w:r>
              <w:rPr>
                <w:sz w:val="20"/>
              </w:rPr>
              <w:t>ПГ6, СУ1-СУ3, ИО1-</w:t>
            </w:r>
            <w:r>
              <w:rPr>
                <w:spacing w:val="-5"/>
                <w:sz w:val="20"/>
              </w:rPr>
              <w:t>ИО3</w:t>
            </w:r>
          </w:p>
        </w:tc>
        <w:tc>
          <w:tcPr>
            <w:tcW w:w="2693" w:type="dxa"/>
            <w:tcBorders>
              <w:top w:val="nil"/>
              <w:bottom w:val="nil"/>
            </w:tcBorders>
          </w:tcPr>
          <w:p w14:paraId="4B6A4EDA">
            <w:pPr>
              <w:pStyle w:val="10"/>
              <w:spacing w:line="210" w:lineRule="exact"/>
              <w:ind w:left="61"/>
              <w:rPr>
                <w:sz w:val="20"/>
              </w:rPr>
            </w:pPr>
            <w:r>
              <w:rPr>
                <w:sz w:val="20"/>
              </w:rPr>
              <w:t>личность</w:t>
            </w:r>
            <w:r>
              <w:rPr>
                <w:spacing w:val="-7"/>
                <w:sz w:val="20"/>
              </w:rPr>
              <w:t xml:space="preserve"> </w:t>
            </w:r>
            <w:r>
              <w:rPr>
                <w:spacing w:val="-2"/>
                <w:sz w:val="20"/>
              </w:rPr>
              <w:t>заявителя:</w:t>
            </w:r>
          </w:p>
        </w:tc>
        <w:tc>
          <w:tcPr>
            <w:tcW w:w="2693" w:type="dxa"/>
            <w:tcBorders>
              <w:top w:val="nil"/>
              <w:bottom w:val="nil"/>
            </w:tcBorders>
          </w:tcPr>
          <w:p w14:paraId="4B2787A9">
            <w:pPr>
              <w:pStyle w:val="10"/>
              <w:spacing w:line="210" w:lineRule="exact"/>
              <w:ind w:left="62"/>
              <w:rPr>
                <w:sz w:val="20"/>
              </w:rPr>
            </w:pPr>
            <w:r>
              <w:rPr>
                <w:spacing w:val="-2"/>
                <w:sz w:val="20"/>
              </w:rPr>
              <w:t>самоуправления</w:t>
            </w:r>
            <w:r>
              <w:rPr>
                <w:spacing w:val="15"/>
                <w:sz w:val="20"/>
              </w:rPr>
              <w:t xml:space="preserve"> </w:t>
            </w:r>
            <w:r>
              <w:rPr>
                <w:spacing w:val="-10"/>
                <w:sz w:val="20"/>
              </w:rPr>
              <w:t>-</w:t>
            </w:r>
          </w:p>
        </w:tc>
        <w:tc>
          <w:tcPr>
            <w:tcW w:w="1647" w:type="dxa"/>
            <w:tcBorders>
              <w:top w:val="nil"/>
              <w:bottom w:val="nil"/>
            </w:tcBorders>
          </w:tcPr>
          <w:p w14:paraId="2C76201E">
            <w:pPr>
              <w:pStyle w:val="10"/>
              <w:spacing w:line="210" w:lineRule="exact"/>
              <w:ind w:left="62"/>
              <w:rPr>
                <w:sz w:val="20"/>
              </w:rPr>
            </w:pPr>
            <w:r>
              <w:rPr>
                <w:sz w:val="20"/>
              </w:rPr>
              <w:t>экземпляров</w:t>
            </w:r>
            <w:r>
              <w:rPr>
                <w:spacing w:val="-5"/>
                <w:sz w:val="20"/>
              </w:rPr>
              <w:t xml:space="preserve"> </w:t>
            </w:r>
            <w:r>
              <w:rPr>
                <w:sz w:val="20"/>
              </w:rPr>
              <w:t>–</w:t>
            </w:r>
            <w:r>
              <w:rPr>
                <w:spacing w:val="-5"/>
                <w:sz w:val="20"/>
              </w:rPr>
              <w:t xml:space="preserve"> </w:t>
            </w:r>
            <w:r>
              <w:rPr>
                <w:spacing w:val="-10"/>
                <w:sz w:val="20"/>
              </w:rPr>
              <w:t>1</w:t>
            </w:r>
          </w:p>
        </w:tc>
      </w:tr>
      <w:tr w14:paraId="4C5DF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156804B2">
            <w:pPr>
              <w:pStyle w:val="10"/>
              <w:rPr>
                <w:sz w:val="16"/>
              </w:rPr>
            </w:pPr>
          </w:p>
        </w:tc>
        <w:tc>
          <w:tcPr>
            <w:tcW w:w="2889" w:type="dxa"/>
            <w:tcBorders>
              <w:top w:val="nil"/>
              <w:bottom w:val="nil"/>
            </w:tcBorders>
          </w:tcPr>
          <w:p w14:paraId="185C7E8C">
            <w:pPr>
              <w:pStyle w:val="10"/>
              <w:rPr>
                <w:sz w:val="16"/>
              </w:rPr>
            </w:pPr>
          </w:p>
        </w:tc>
        <w:tc>
          <w:tcPr>
            <w:tcW w:w="2693" w:type="dxa"/>
            <w:tcBorders>
              <w:top w:val="nil"/>
              <w:bottom w:val="nil"/>
            </w:tcBorders>
          </w:tcPr>
          <w:p w14:paraId="753817CC">
            <w:pPr>
              <w:pStyle w:val="10"/>
              <w:tabs>
                <w:tab w:val="left" w:pos="1621"/>
              </w:tabs>
              <w:spacing w:line="210" w:lineRule="exact"/>
              <w:ind w:left="61"/>
              <w:rPr>
                <w:sz w:val="20"/>
              </w:rPr>
            </w:pPr>
            <w:r>
              <w:rPr>
                <w:spacing w:val="-2"/>
                <w:sz w:val="20"/>
              </w:rPr>
              <w:t>паспорт</w:t>
            </w:r>
            <w:r>
              <w:rPr>
                <w:sz w:val="20"/>
              </w:rPr>
              <w:tab/>
            </w:r>
            <w:r>
              <w:rPr>
                <w:spacing w:val="-2"/>
                <w:sz w:val="20"/>
              </w:rPr>
              <w:t>гражданина</w:t>
            </w:r>
          </w:p>
        </w:tc>
        <w:tc>
          <w:tcPr>
            <w:tcW w:w="2693" w:type="dxa"/>
            <w:tcBorders>
              <w:top w:val="nil"/>
              <w:bottom w:val="nil"/>
            </w:tcBorders>
          </w:tcPr>
          <w:p w14:paraId="1C588A7D">
            <w:pPr>
              <w:pStyle w:val="10"/>
              <w:spacing w:line="210" w:lineRule="exact"/>
              <w:ind w:left="62"/>
              <w:rPr>
                <w:sz w:val="20"/>
              </w:rPr>
            </w:pPr>
            <w:r>
              <w:rPr>
                <w:spacing w:val="-2"/>
                <w:sz w:val="20"/>
              </w:rPr>
              <w:t>предоставляется</w:t>
            </w:r>
            <w:r>
              <w:rPr>
                <w:spacing w:val="16"/>
                <w:sz w:val="20"/>
              </w:rPr>
              <w:t xml:space="preserve"> </w:t>
            </w:r>
            <w:r>
              <w:rPr>
                <w:spacing w:val="-2"/>
                <w:sz w:val="20"/>
              </w:rPr>
              <w:t>оригинал</w:t>
            </w:r>
          </w:p>
        </w:tc>
        <w:tc>
          <w:tcPr>
            <w:tcW w:w="1647" w:type="dxa"/>
            <w:tcBorders>
              <w:top w:val="nil"/>
              <w:bottom w:val="nil"/>
            </w:tcBorders>
          </w:tcPr>
          <w:p w14:paraId="78EA56B3">
            <w:pPr>
              <w:pStyle w:val="10"/>
              <w:rPr>
                <w:sz w:val="16"/>
              </w:rPr>
            </w:pPr>
          </w:p>
        </w:tc>
      </w:tr>
      <w:tr w14:paraId="3079A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3942AF56">
            <w:pPr>
              <w:pStyle w:val="10"/>
              <w:rPr>
                <w:sz w:val="16"/>
              </w:rPr>
            </w:pPr>
          </w:p>
        </w:tc>
        <w:tc>
          <w:tcPr>
            <w:tcW w:w="2889" w:type="dxa"/>
            <w:tcBorders>
              <w:top w:val="nil"/>
              <w:bottom w:val="nil"/>
            </w:tcBorders>
          </w:tcPr>
          <w:p w14:paraId="47AC1A30">
            <w:pPr>
              <w:pStyle w:val="10"/>
              <w:rPr>
                <w:sz w:val="16"/>
              </w:rPr>
            </w:pPr>
          </w:p>
        </w:tc>
        <w:tc>
          <w:tcPr>
            <w:tcW w:w="2693" w:type="dxa"/>
            <w:tcBorders>
              <w:top w:val="nil"/>
              <w:bottom w:val="nil"/>
            </w:tcBorders>
          </w:tcPr>
          <w:p w14:paraId="1C4EA048">
            <w:pPr>
              <w:pStyle w:val="10"/>
              <w:spacing w:line="210" w:lineRule="exact"/>
              <w:ind w:left="61"/>
              <w:rPr>
                <w:sz w:val="20"/>
              </w:rPr>
            </w:pPr>
            <w:r>
              <w:rPr>
                <w:sz w:val="20"/>
              </w:rPr>
              <w:t>Российской</w:t>
            </w:r>
            <w:r>
              <w:rPr>
                <w:spacing w:val="-9"/>
                <w:sz w:val="20"/>
              </w:rPr>
              <w:t xml:space="preserve"> </w:t>
            </w:r>
            <w:r>
              <w:rPr>
                <w:spacing w:val="-2"/>
                <w:sz w:val="20"/>
              </w:rPr>
              <w:t>Федерации;</w:t>
            </w:r>
          </w:p>
        </w:tc>
        <w:tc>
          <w:tcPr>
            <w:tcW w:w="2693" w:type="dxa"/>
            <w:tcBorders>
              <w:top w:val="nil"/>
              <w:bottom w:val="nil"/>
            </w:tcBorders>
          </w:tcPr>
          <w:p w14:paraId="744DC2DB">
            <w:pPr>
              <w:pStyle w:val="10"/>
              <w:spacing w:line="210" w:lineRule="exact"/>
              <w:ind w:left="62"/>
              <w:rPr>
                <w:sz w:val="20"/>
              </w:rPr>
            </w:pPr>
            <w:r>
              <w:rPr>
                <w:sz w:val="20"/>
              </w:rPr>
              <w:t>документа</w:t>
            </w:r>
            <w:r>
              <w:rPr>
                <w:spacing w:val="-5"/>
                <w:sz w:val="20"/>
              </w:rPr>
              <w:t xml:space="preserve"> </w:t>
            </w:r>
            <w:r>
              <w:rPr>
                <w:sz w:val="20"/>
              </w:rPr>
              <w:t>для</w:t>
            </w:r>
            <w:r>
              <w:rPr>
                <w:spacing w:val="-5"/>
                <w:sz w:val="20"/>
              </w:rPr>
              <w:t xml:space="preserve"> </w:t>
            </w:r>
            <w:r>
              <w:rPr>
                <w:spacing w:val="-2"/>
                <w:sz w:val="20"/>
              </w:rPr>
              <w:t>удостоверения</w:t>
            </w:r>
          </w:p>
        </w:tc>
        <w:tc>
          <w:tcPr>
            <w:tcW w:w="1647" w:type="dxa"/>
            <w:tcBorders>
              <w:top w:val="nil"/>
              <w:bottom w:val="nil"/>
            </w:tcBorders>
          </w:tcPr>
          <w:p w14:paraId="2DC05A87">
            <w:pPr>
              <w:pStyle w:val="10"/>
              <w:rPr>
                <w:sz w:val="16"/>
              </w:rPr>
            </w:pPr>
          </w:p>
        </w:tc>
      </w:tr>
      <w:tr w14:paraId="65B76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8750A64">
            <w:pPr>
              <w:pStyle w:val="10"/>
              <w:rPr>
                <w:sz w:val="16"/>
              </w:rPr>
            </w:pPr>
          </w:p>
        </w:tc>
        <w:tc>
          <w:tcPr>
            <w:tcW w:w="2889" w:type="dxa"/>
            <w:tcBorders>
              <w:top w:val="nil"/>
              <w:bottom w:val="nil"/>
            </w:tcBorders>
          </w:tcPr>
          <w:p w14:paraId="6212BBCE">
            <w:pPr>
              <w:pStyle w:val="10"/>
              <w:rPr>
                <w:sz w:val="16"/>
              </w:rPr>
            </w:pPr>
          </w:p>
        </w:tc>
        <w:tc>
          <w:tcPr>
            <w:tcW w:w="2693" w:type="dxa"/>
            <w:tcBorders>
              <w:top w:val="nil"/>
              <w:bottom w:val="nil"/>
            </w:tcBorders>
          </w:tcPr>
          <w:p w14:paraId="2B5A17D4">
            <w:pPr>
              <w:pStyle w:val="10"/>
              <w:tabs>
                <w:tab w:val="left" w:pos="1376"/>
              </w:tabs>
              <w:spacing w:line="210" w:lineRule="exact"/>
              <w:ind w:left="61"/>
              <w:rPr>
                <w:sz w:val="20"/>
              </w:rPr>
            </w:pPr>
            <w:r>
              <w:rPr>
                <w:spacing w:val="-2"/>
                <w:sz w:val="20"/>
              </w:rPr>
              <w:t>временное</w:t>
            </w:r>
            <w:r>
              <w:rPr>
                <w:sz w:val="20"/>
              </w:rPr>
              <w:tab/>
            </w:r>
            <w:r>
              <w:rPr>
                <w:spacing w:val="-2"/>
                <w:sz w:val="20"/>
              </w:rPr>
              <w:t>удостоверение</w:t>
            </w:r>
          </w:p>
        </w:tc>
        <w:tc>
          <w:tcPr>
            <w:tcW w:w="2693" w:type="dxa"/>
            <w:tcBorders>
              <w:top w:val="nil"/>
              <w:bottom w:val="nil"/>
            </w:tcBorders>
          </w:tcPr>
          <w:p w14:paraId="7D8C3AB1">
            <w:pPr>
              <w:pStyle w:val="10"/>
              <w:spacing w:line="210" w:lineRule="exact"/>
              <w:ind w:left="62"/>
              <w:rPr>
                <w:sz w:val="20"/>
              </w:rPr>
            </w:pPr>
            <w:r>
              <w:rPr>
                <w:sz w:val="20"/>
              </w:rPr>
              <w:t xml:space="preserve">личности, </w:t>
            </w:r>
            <w:r>
              <w:rPr>
                <w:spacing w:val="-2"/>
                <w:sz w:val="20"/>
              </w:rPr>
              <w:t>возвращается</w:t>
            </w:r>
          </w:p>
        </w:tc>
        <w:tc>
          <w:tcPr>
            <w:tcW w:w="1647" w:type="dxa"/>
            <w:tcBorders>
              <w:top w:val="nil"/>
              <w:bottom w:val="nil"/>
            </w:tcBorders>
          </w:tcPr>
          <w:p w14:paraId="4D2F42DC">
            <w:pPr>
              <w:pStyle w:val="10"/>
              <w:rPr>
                <w:sz w:val="16"/>
              </w:rPr>
            </w:pPr>
          </w:p>
        </w:tc>
      </w:tr>
      <w:tr w14:paraId="54699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5D38766C">
            <w:pPr>
              <w:pStyle w:val="10"/>
              <w:rPr>
                <w:sz w:val="16"/>
              </w:rPr>
            </w:pPr>
          </w:p>
        </w:tc>
        <w:tc>
          <w:tcPr>
            <w:tcW w:w="2889" w:type="dxa"/>
            <w:tcBorders>
              <w:top w:val="nil"/>
              <w:bottom w:val="nil"/>
            </w:tcBorders>
          </w:tcPr>
          <w:p w14:paraId="4D7E9462">
            <w:pPr>
              <w:pStyle w:val="10"/>
              <w:rPr>
                <w:sz w:val="16"/>
              </w:rPr>
            </w:pPr>
          </w:p>
        </w:tc>
        <w:tc>
          <w:tcPr>
            <w:tcW w:w="2693" w:type="dxa"/>
            <w:tcBorders>
              <w:top w:val="nil"/>
              <w:bottom w:val="nil"/>
            </w:tcBorders>
          </w:tcPr>
          <w:p w14:paraId="47A1B6A8">
            <w:pPr>
              <w:pStyle w:val="10"/>
              <w:tabs>
                <w:tab w:val="left" w:pos="1621"/>
              </w:tabs>
              <w:spacing w:line="210" w:lineRule="exact"/>
              <w:ind w:left="61"/>
              <w:rPr>
                <w:sz w:val="20"/>
              </w:rPr>
            </w:pPr>
            <w:r>
              <w:rPr>
                <w:spacing w:val="-2"/>
                <w:sz w:val="20"/>
              </w:rPr>
              <w:t>личности</w:t>
            </w:r>
            <w:r>
              <w:rPr>
                <w:sz w:val="20"/>
              </w:rPr>
              <w:tab/>
            </w:r>
            <w:r>
              <w:rPr>
                <w:spacing w:val="-2"/>
                <w:sz w:val="20"/>
              </w:rPr>
              <w:t>гражданина</w:t>
            </w:r>
          </w:p>
        </w:tc>
        <w:tc>
          <w:tcPr>
            <w:tcW w:w="2693" w:type="dxa"/>
            <w:tcBorders>
              <w:top w:val="nil"/>
              <w:bottom w:val="nil"/>
            </w:tcBorders>
          </w:tcPr>
          <w:p w14:paraId="508F4BFF">
            <w:pPr>
              <w:pStyle w:val="10"/>
              <w:spacing w:line="210" w:lineRule="exact"/>
              <w:ind w:left="62"/>
              <w:rPr>
                <w:sz w:val="20"/>
              </w:rPr>
            </w:pPr>
            <w:r>
              <w:rPr>
                <w:sz w:val="20"/>
              </w:rPr>
              <w:t>заявителю;</w:t>
            </w:r>
            <w:r>
              <w:rPr>
                <w:spacing w:val="42"/>
                <w:sz w:val="20"/>
              </w:rPr>
              <w:t xml:space="preserve"> </w:t>
            </w:r>
            <w:r>
              <w:rPr>
                <w:sz w:val="20"/>
              </w:rPr>
              <w:t>МФЦ</w:t>
            </w:r>
            <w:r>
              <w:rPr>
                <w:spacing w:val="-3"/>
                <w:sz w:val="20"/>
              </w:rPr>
              <w:t xml:space="preserve"> </w:t>
            </w:r>
            <w:r>
              <w:rPr>
                <w:spacing w:val="-10"/>
                <w:sz w:val="20"/>
              </w:rPr>
              <w:t>-</w:t>
            </w:r>
          </w:p>
        </w:tc>
        <w:tc>
          <w:tcPr>
            <w:tcW w:w="1647" w:type="dxa"/>
            <w:tcBorders>
              <w:top w:val="nil"/>
              <w:bottom w:val="nil"/>
            </w:tcBorders>
          </w:tcPr>
          <w:p w14:paraId="64BA84C9">
            <w:pPr>
              <w:pStyle w:val="10"/>
              <w:rPr>
                <w:sz w:val="16"/>
              </w:rPr>
            </w:pPr>
          </w:p>
        </w:tc>
      </w:tr>
      <w:tr w14:paraId="6D988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60F59F0F">
            <w:pPr>
              <w:pStyle w:val="10"/>
              <w:rPr>
                <w:sz w:val="16"/>
              </w:rPr>
            </w:pPr>
          </w:p>
        </w:tc>
        <w:tc>
          <w:tcPr>
            <w:tcW w:w="2889" w:type="dxa"/>
            <w:tcBorders>
              <w:top w:val="nil"/>
              <w:bottom w:val="nil"/>
            </w:tcBorders>
          </w:tcPr>
          <w:p w14:paraId="5ABD8A8E">
            <w:pPr>
              <w:pStyle w:val="10"/>
              <w:rPr>
                <w:sz w:val="16"/>
              </w:rPr>
            </w:pPr>
          </w:p>
        </w:tc>
        <w:tc>
          <w:tcPr>
            <w:tcW w:w="2693" w:type="dxa"/>
            <w:tcBorders>
              <w:top w:val="nil"/>
              <w:bottom w:val="nil"/>
            </w:tcBorders>
          </w:tcPr>
          <w:p w14:paraId="0F912DEE">
            <w:pPr>
              <w:pStyle w:val="10"/>
              <w:tabs>
                <w:tab w:val="left" w:pos="1627"/>
              </w:tabs>
              <w:spacing w:line="210" w:lineRule="exact"/>
              <w:ind w:left="61"/>
              <w:rPr>
                <w:sz w:val="20"/>
              </w:rPr>
            </w:pPr>
            <w:r>
              <w:rPr>
                <w:spacing w:val="-2"/>
                <w:sz w:val="20"/>
              </w:rPr>
              <w:t>Российской</w:t>
            </w:r>
            <w:r>
              <w:rPr>
                <w:sz w:val="20"/>
              </w:rPr>
              <w:tab/>
            </w:r>
            <w:r>
              <w:rPr>
                <w:spacing w:val="-2"/>
                <w:sz w:val="20"/>
              </w:rPr>
              <w:t>Федерации;</w:t>
            </w:r>
          </w:p>
        </w:tc>
        <w:tc>
          <w:tcPr>
            <w:tcW w:w="2693" w:type="dxa"/>
            <w:tcBorders>
              <w:top w:val="nil"/>
              <w:bottom w:val="nil"/>
            </w:tcBorders>
          </w:tcPr>
          <w:p w14:paraId="5D75434A">
            <w:pPr>
              <w:pStyle w:val="10"/>
              <w:spacing w:line="210" w:lineRule="exact"/>
              <w:ind w:left="62"/>
              <w:rPr>
                <w:sz w:val="20"/>
              </w:rPr>
            </w:pPr>
            <w:r>
              <w:rPr>
                <w:spacing w:val="-2"/>
                <w:sz w:val="20"/>
              </w:rPr>
              <w:t>предоставляется</w:t>
            </w:r>
            <w:r>
              <w:rPr>
                <w:spacing w:val="16"/>
                <w:sz w:val="20"/>
              </w:rPr>
              <w:t xml:space="preserve"> </w:t>
            </w:r>
            <w:r>
              <w:rPr>
                <w:spacing w:val="-2"/>
                <w:sz w:val="20"/>
              </w:rPr>
              <w:t>оригинал</w:t>
            </w:r>
          </w:p>
        </w:tc>
        <w:tc>
          <w:tcPr>
            <w:tcW w:w="1647" w:type="dxa"/>
            <w:tcBorders>
              <w:top w:val="nil"/>
              <w:bottom w:val="nil"/>
            </w:tcBorders>
          </w:tcPr>
          <w:p w14:paraId="7463AB77">
            <w:pPr>
              <w:pStyle w:val="10"/>
              <w:rPr>
                <w:sz w:val="16"/>
              </w:rPr>
            </w:pPr>
          </w:p>
        </w:tc>
      </w:tr>
      <w:tr w14:paraId="2648C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462" w:type="dxa"/>
            <w:tcBorders>
              <w:top w:val="nil"/>
              <w:bottom w:val="nil"/>
            </w:tcBorders>
          </w:tcPr>
          <w:p w14:paraId="27E6D5C0">
            <w:pPr>
              <w:pStyle w:val="10"/>
              <w:rPr>
                <w:sz w:val="16"/>
              </w:rPr>
            </w:pPr>
          </w:p>
        </w:tc>
        <w:tc>
          <w:tcPr>
            <w:tcW w:w="2889" w:type="dxa"/>
            <w:tcBorders>
              <w:top w:val="nil"/>
              <w:bottom w:val="nil"/>
            </w:tcBorders>
          </w:tcPr>
          <w:p w14:paraId="62135D38">
            <w:pPr>
              <w:pStyle w:val="10"/>
              <w:rPr>
                <w:sz w:val="16"/>
              </w:rPr>
            </w:pPr>
          </w:p>
        </w:tc>
        <w:tc>
          <w:tcPr>
            <w:tcW w:w="2693" w:type="dxa"/>
            <w:tcBorders>
              <w:top w:val="nil"/>
              <w:bottom w:val="nil"/>
            </w:tcBorders>
          </w:tcPr>
          <w:p w14:paraId="16ACC6BD">
            <w:pPr>
              <w:pStyle w:val="10"/>
              <w:tabs>
                <w:tab w:val="left" w:pos="1320"/>
              </w:tabs>
              <w:spacing w:line="210" w:lineRule="exact"/>
              <w:ind w:left="61"/>
              <w:rPr>
                <w:sz w:val="20"/>
              </w:rPr>
            </w:pPr>
            <w:r>
              <w:rPr>
                <w:spacing w:val="-2"/>
                <w:sz w:val="20"/>
              </w:rPr>
              <w:t>документ,</w:t>
            </w:r>
            <w:r>
              <w:rPr>
                <w:sz w:val="20"/>
              </w:rPr>
              <w:tab/>
            </w:r>
            <w:r>
              <w:rPr>
                <w:spacing w:val="-2"/>
                <w:sz w:val="20"/>
              </w:rPr>
              <w:t>установленный</w:t>
            </w:r>
          </w:p>
        </w:tc>
        <w:tc>
          <w:tcPr>
            <w:tcW w:w="2693" w:type="dxa"/>
            <w:tcBorders>
              <w:top w:val="nil"/>
              <w:bottom w:val="nil"/>
            </w:tcBorders>
          </w:tcPr>
          <w:p w14:paraId="362BC428">
            <w:pPr>
              <w:pStyle w:val="10"/>
              <w:spacing w:line="210" w:lineRule="exact"/>
              <w:ind w:left="62"/>
              <w:rPr>
                <w:sz w:val="20"/>
              </w:rPr>
            </w:pPr>
            <w:r>
              <w:rPr>
                <w:sz w:val="20"/>
              </w:rPr>
              <w:t>документа</w:t>
            </w:r>
            <w:r>
              <w:rPr>
                <w:spacing w:val="-5"/>
                <w:sz w:val="20"/>
              </w:rPr>
              <w:t xml:space="preserve"> </w:t>
            </w:r>
            <w:r>
              <w:rPr>
                <w:sz w:val="20"/>
              </w:rPr>
              <w:t>для</w:t>
            </w:r>
            <w:r>
              <w:rPr>
                <w:spacing w:val="-5"/>
                <w:sz w:val="20"/>
              </w:rPr>
              <w:t xml:space="preserve"> </w:t>
            </w:r>
            <w:r>
              <w:rPr>
                <w:spacing w:val="-2"/>
                <w:sz w:val="20"/>
              </w:rPr>
              <w:t>удостоверения</w:t>
            </w:r>
          </w:p>
        </w:tc>
        <w:tc>
          <w:tcPr>
            <w:tcW w:w="1647" w:type="dxa"/>
            <w:tcBorders>
              <w:top w:val="nil"/>
              <w:bottom w:val="nil"/>
            </w:tcBorders>
          </w:tcPr>
          <w:p w14:paraId="33A1AD8B">
            <w:pPr>
              <w:pStyle w:val="10"/>
              <w:rPr>
                <w:sz w:val="16"/>
              </w:rPr>
            </w:pPr>
          </w:p>
        </w:tc>
      </w:tr>
      <w:tr w14:paraId="69F18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62" w:type="dxa"/>
            <w:tcBorders>
              <w:top w:val="nil"/>
            </w:tcBorders>
          </w:tcPr>
          <w:p w14:paraId="485C457B">
            <w:pPr>
              <w:pStyle w:val="10"/>
              <w:rPr>
                <w:sz w:val="20"/>
              </w:rPr>
            </w:pPr>
          </w:p>
        </w:tc>
        <w:tc>
          <w:tcPr>
            <w:tcW w:w="2889" w:type="dxa"/>
            <w:tcBorders>
              <w:top w:val="nil"/>
            </w:tcBorders>
          </w:tcPr>
          <w:p w14:paraId="2A7ED9C1">
            <w:pPr>
              <w:pStyle w:val="10"/>
              <w:rPr>
                <w:sz w:val="20"/>
              </w:rPr>
            </w:pPr>
          </w:p>
        </w:tc>
        <w:tc>
          <w:tcPr>
            <w:tcW w:w="2693" w:type="dxa"/>
            <w:tcBorders>
              <w:top w:val="nil"/>
            </w:tcBorders>
          </w:tcPr>
          <w:p w14:paraId="2031A523">
            <w:pPr>
              <w:pStyle w:val="10"/>
              <w:spacing w:line="226" w:lineRule="exact"/>
              <w:ind w:left="61"/>
              <w:rPr>
                <w:sz w:val="20"/>
              </w:rPr>
            </w:pPr>
            <w:r>
              <w:rPr>
                <w:sz w:val="20"/>
              </w:rPr>
              <w:t>Федеральным</w:t>
            </w:r>
            <w:r>
              <w:rPr>
                <w:spacing w:val="43"/>
                <w:sz w:val="20"/>
              </w:rPr>
              <w:t xml:space="preserve"> </w:t>
            </w:r>
            <w:r>
              <w:rPr>
                <w:sz w:val="20"/>
              </w:rPr>
              <w:t>законом</w:t>
            </w:r>
            <w:r>
              <w:rPr>
                <w:spacing w:val="44"/>
                <w:sz w:val="20"/>
              </w:rPr>
              <w:t xml:space="preserve"> </w:t>
            </w:r>
            <w:r>
              <w:rPr>
                <w:sz w:val="20"/>
              </w:rPr>
              <w:t>от</w:t>
            </w:r>
            <w:r>
              <w:rPr>
                <w:spacing w:val="44"/>
                <w:sz w:val="20"/>
              </w:rPr>
              <w:t xml:space="preserve"> </w:t>
            </w:r>
            <w:r>
              <w:rPr>
                <w:spacing w:val="-5"/>
                <w:sz w:val="20"/>
              </w:rPr>
              <w:t>25</w:t>
            </w:r>
          </w:p>
        </w:tc>
        <w:tc>
          <w:tcPr>
            <w:tcW w:w="2693" w:type="dxa"/>
            <w:tcBorders>
              <w:top w:val="nil"/>
            </w:tcBorders>
          </w:tcPr>
          <w:p w14:paraId="6A44D583">
            <w:pPr>
              <w:pStyle w:val="10"/>
              <w:spacing w:line="226" w:lineRule="exact"/>
              <w:ind w:left="62"/>
              <w:rPr>
                <w:sz w:val="20"/>
              </w:rPr>
            </w:pPr>
            <w:r>
              <w:rPr>
                <w:sz w:val="20"/>
              </w:rPr>
              <w:t xml:space="preserve">личности, </w:t>
            </w:r>
            <w:r>
              <w:rPr>
                <w:spacing w:val="-2"/>
                <w:sz w:val="20"/>
              </w:rPr>
              <w:t>возвращается</w:t>
            </w:r>
          </w:p>
        </w:tc>
        <w:tc>
          <w:tcPr>
            <w:tcW w:w="1647" w:type="dxa"/>
            <w:tcBorders>
              <w:top w:val="nil"/>
            </w:tcBorders>
          </w:tcPr>
          <w:p w14:paraId="51BCFEDA">
            <w:pPr>
              <w:pStyle w:val="10"/>
              <w:rPr>
                <w:sz w:val="20"/>
              </w:rPr>
            </w:pPr>
          </w:p>
        </w:tc>
      </w:tr>
    </w:tbl>
    <w:p w14:paraId="0482F7D8">
      <w:pPr>
        <w:pStyle w:val="10"/>
        <w:spacing w:after="0"/>
        <w:rPr>
          <w:sz w:val="20"/>
        </w:rPr>
        <w:sectPr>
          <w:pgSz w:w="11910" w:h="16840"/>
          <w:pgMar w:top="1080" w:right="425" w:bottom="280" w:left="850" w:header="717" w:footer="0" w:gutter="0"/>
          <w:cols w:space="720" w:num="1"/>
        </w:sectPr>
      </w:pPr>
    </w:p>
    <w:p w14:paraId="395B68E0">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44B1A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3" w:hRule="atLeast"/>
        </w:trPr>
        <w:tc>
          <w:tcPr>
            <w:tcW w:w="462" w:type="dxa"/>
          </w:tcPr>
          <w:p w14:paraId="74CD94A6">
            <w:pPr>
              <w:pStyle w:val="10"/>
              <w:rPr>
                <w:sz w:val="20"/>
              </w:rPr>
            </w:pPr>
          </w:p>
        </w:tc>
        <w:tc>
          <w:tcPr>
            <w:tcW w:w="2889" w:type="dxa"/>
          </w:tcPr>
          <w:p w14:paraId="73F9DEB2">
            <w:pPr>
              <w:pStyle w:val="10"/>
              <w:rPr>
                <w:sz w:val="20"/>
              </w:rPr>
            </w:pPr>
          </w:p>
        </w:tc>
        <w:tc>
          <w:tcPr>
            <w:tcW w:w="2693" w:type="dxa"/>
          </w:tcPr>
          <w:p w14:paraId="13D87F26">
            <w:pPr>
              <w:pStyle w:val="10"/>
              <w:tabs>
                <w:tab w:val="left" w:pos="901"/>
                <w:tab w:val="left" w:pos="1455"/>
                <w:tab w:val="left" w:pos="1674"/>
                <w:tab w:val="left" w:pos="1729"/>
                <w:tab w:val="left" w:pos="2534"/>
              </w:tabs>
              <w:spacing w:before="107"/>
              <w:ind w:left="61" w:right="49"/>
              <w:jc w:val="both"/>
              <w:rPr>
                <w:sz w:val="20"/>
              </w:rPr>
            </w:pPr>
            <w:r>
              <w:rPr>
                <w:sz w:val="20"/>
              </w:rPr>
              <w:t xml:space="preserve">июля 2002 г. №115-ФЗ «О </w:t>
            </w:r>
            <w:r>
              <w:rPr>
                <w:spacing w:val="-2"/>
                <w:sz w:val="20"/>
              </w:rPr>
              <w:t>правовом</w:t>
            </w:r>
            <w:r>
              <w:rPr>
                <w:sz w:val="20"/>
              </w:rPr>
              <w:tab/>
            </w:r>
            <w:r>
              <w:rPr>
                <w:sz w:val="20"/>
              </w:rPr>
              <w:tab/>
            </w:r>
            <w:r>
              <w:rPr>
                <w:sz w:val="20"/>
              </w:rPr>
              <w:tab/>
            </w:r>
            <w:r>
              <w:rPr>
                <w:spacing w:val="-2"/>
                <w:sz w:val="20"/>
              </w:rPr>
              <w:t xml:space="preserve">положении </w:t>
            </w:r>
            <w:r>
              <w:rPr>
                <w:sz w:val="20"/>
              </w:rPr>
              <w:t>иностранных граждан в Российской Федерации» или признаваемый</w:t>
            </w:r>
            <w:r>
              <w:rPr>
                <w:spacing w:val="-11"/>
                <w:sz w:val="20"/>
              </w:rPr>
              <w:t xml:space="preserve"> </w:t>
            </w:r>
            <w:r>
              <w:rPr>
                <w:sz w:val="20"/>
              </w:rPr>
              <w:t>в</w:t>
            </w:r>
            <w:r>
              <w:rPr>
                <w:spacing w:val="-11"/>
                <w:sz w:val="20"/>
              </w:rPr>
              <w:t xml:space="preserve"> </w:t>
            </w:r>
            <w:r>
              <w:rPr>
                <w:sz w:val="20"/>
              </w:rPr>
              <w:t xml:space="preserve">соответствии с международным договором Российской Федерации в </w:t>
            </w:r>
            <w:r>
              <w:rPr>
                <w:spacing w:val="-2"/>
                <w:sz w:val="20"/>
              </w:rPr>
              <w:t>качестве</w:t>
            </w:r>
            <w:r>
              <w:rPr>
                <w:sz w:val="20"/>
              </w:rPr>
              <w:tab/>
            </w:r>
            <w:r>
              <w:rPr>
                <w:sz w:val="20"/>
              </w:rPr>
              <w:tab/>
            </w:r>
            <w:r>
              <w:rPr>
                <w:sz w:val="20"/>
              </w:rPr>
              <w:tab/>
            </w:r>
            <w:r>
              <w:rPr>
                <w:spacing w:val="-13"/>
                <w:sz w:val="20"/>
              </w:rPr>
              <w:t xml:space="preserve"> </w:t>
            </w:r>
            <w:r>
              <w:rPr>
                <w:spacing w:val="-4"/>
                <w:sz w:val="20"/>
              </w:rPr>
              <w:t xml:space="preserve">документа, </w:t>
            </w:r>
            <w:r>
              <w:rPr>
                <w:sz w:val="20"/>
              </w:rPr>
              <w:t>удостоверяющего личность иностранного гражданина</w:t>
            </w:r>
            <w:r>
              <w:rPr>
                <w:spacing w:val="40"/>
                <w:sz w:val="20"/>
              </w:rPr>
              <w:t xml:space="preserve"> </w:t>
            </w:r>
            <w:r>
              <w:rPr>
                <w:sz w:val="20"/>
              </w:rPr>
              <w:t xml:space="preserve">или лица без гражданства; </w:t>
            </w:r>
            <w:r>
              <w:rPr>
                <w:spacing w:val="-2"/>
                <w:sz w:val="20"/>
              </w:rPr>
              <w:t>паспорт</w:t>
            </w:r>
            <w:r>
              <w:rPr>
                <w:sz w:val="20"/>
              </w:rPr>
              <w:tab/>
            </w:r>
            <w:r>
              <w:rPr>
                <w:sz w:val="20"/>
              </w:rPr>
              <w:tab/>
            </w:r>
            <w:r>
              <w:rPr>
                <w:spacing w:val="-2"/>
                <w:sz w:val="20"/>
              </w:rPr>
              <w:t>иностранного гражданина,</w:t>
            </w:r>
            <w:r>
              <w:rPr>
                <w:sz w:val="20"/>
              </w:rPr>
              <w:tab/>
            </w:r>
            <w:r>
              <w:rPr>
                <w:sz w:val="20"/>
              </w:rPr>
              <w:tab/>
            </w:r>
            <w:r>
              <w:rPr>
                <w:sz w:val="20"/>
              </w:rPr>
              <w:tab/>
            </w:r>
            <w:r>
              <w:rPr>
                <w:spacing w:val="-2"/>
                <w:sz w:val="20"/>
              </w:rPr>
              <w:t xml:space="preserve">временное </w:t>
            </w:r>
            <w:r>
              <w:rPr>
                <w:sz w:val="20"/>
              </w:rPr>
              <w:t>удостоверение</w:t>
            </w:r>
            <w:r>
              <w:rPr>
                <w:spacing w:val="-11"/>
                <w:sz w:val="20"/>
              </w:rPr>
              <w:t xml:space="preserve"> </w:t>
            </w:r>
            <w:r>
              <w:rPr>
                <w:sz w:val="20"/>
              </w:rPr>
              <w:t>личности</w:t>
            </w:r>
            <w:r>
              <w:rPr>
                <w:spacing w:val="-11"/>
                <w:sz w:val="20"/>
              </w:rPr>
              <w:t xml:space="preserve"> </w:t>
            </w:r>
            <w:r>
              <w:rPr>
                <w:sz w:val="20"/>
              </w:rPr>
              <w:t xml:space="preserve">лица </w:t>
            </w:r>
            <w:r>
              <w:rPr>
                <w:spacing w:val="-4"/>
                <w:sz w:val="20"/>
              </w:rPr>
              <w:t>без</w:t>
            </w:r>
            <w:r>
              <w:rPr>
                <w:sz w:val="20"/>
              </w:rPr>
              <w:tab/>
            </w:r>
            <w:r>
              <w:rPr>
                <w:spacing w:val="-2"/>
                <w:sz w:val="20"/>
              </w:rPr>
              <w:t>гражданства</w:t>
            </w:r>
            <w:r>
              <w:rPr>
                <w:sz w:val="20"/>
              </w:rPr>
              <w:tab/>
            </w:r>
            <w:r>
              <w:rPr>
                <w:spacing w:val="-10"/>
                <w:sz w:val="20"/>
              </w:rPr>
              <w:t>в</w:t>
            </w:r>
            <w:r>
              <w:rPr>
                <w:sz w:val="20"/>
              </w:rPr>
              <w:t xml:space="preserve"> Российской Федерации, вид на жительство</w:t>
            </w:r>
          </w:p>
        </w:tc>
        <w:tc>
          <w:tcPr>
            <w:tcW w:w="2693" w:type="dxa"/>
          </w:tcPr>
          <w:p w14:paraId="2D7AFEEF">
            <w:pPr>
              <w:pStyle w:val="10"/>
              <w:spacing w:before="107"/>
              <w:ind w:left="62"/>
              <w:rPr>
                <w:sz w:val="20"/>
              </w:rPr>
            </w:pPr>
            <w:r>
              <w:rPr>
                <w:sz w:val="20"/>
              </w:rPr>
              <w:t>заявителю; Единый портал, Региональный портал - сведения из документа, удостоверяющего личность заявителя,</w:t>
            </w:r>
            <w:r>
              <w:rPr>
                <w:spacing w:val="-12"/>
                <w:sz w:val="20"/>
              </w:rPr>
              <w:t xml:space="preserve"> </w:t>
            </w:r>
            <w:r>
              <w:rPr>
                <w:sz w:val="20"/>
              </w:rPr>
              <w:t>формируются</w:t>
            </w:r>
            <w:r>
              <w:rPr>
                <w:spacing w:val="-12"/>
                <w:sz w:val="20"/>
              </w:rPr>
              <w:t xml:space="preserve"> </w:t>
            </w:r>
            <w:r>
              <w:rPr>
                <w:sz w:val="20"/>
              </w:rPr>
              <w:t>при подтверждении учетной записи в ЕСИА из состава соответствующих данных указанной учетной записи и могут</w:t>
            </w:r>
            <w:r>
              <w:rPr>
                <w:spacing w:val="-13"/>
                <w:sz w:val="20"/>
              </w:rPr>
              <w:t xml:space="preserve"> </w:t>
            </w:r>
            <w:r>
              <w:rPr>
                <w:sz w:val="20"/>
              </w:rPr>
              <w:t>быть</w:t>
            </w:r>
            <w:r>
              <w:rPr>
                <w:spacing w:val="-12"/>
                <w:sz w:val="20"/>
              </w:rPr>
              <w:t xml:space="preserve"> </w:t>
            </w:r>
            <w:r>
              <w:rPr>
                <w:sz w:val="20"/>
              </w:rPr>
              <w:t>проверены</w:t>
            </w:r>
            <w:r>
              <w:rPr>
                <w:spacing w:val="-13"/>
                <w:sz w:val="20"/>
              </w:rPr>
              <w:t xml:space="preserve"> </w:t>
            </w:r>
            <w:r>
              <w:rPr>
                <w:sz w:val="20"/>
              </w:rPr>
              <w:t>путем направления запроса с использованием СМЭВ</w:t>
            </w:r>
          </w:p>
        </w:tc>
        <w:tc>
          <w:tcPr>
            <w:tcW w:w="1647" w:type="dxa"/>
          </w:tcPr>
          <w:p w14:paraId="48AC7587">
            <w:pPr>
              <w:pStyle w:val="10"/>
              <w:rPr>
                <w:sz w:val="20"/>
              </w:rPr>
            </w:pPr>
          </w:p>
        </w:tc>
      </w:tr>
      <w:tr w14:paraId="03B6F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3" w:hRule="atLeast"/>
        </w:trPr>
        <w:tc>
          <w:tcPr>
            <w:tcW w:w="462" w:type="dxa"/>
          </w:tcPr>
          <w:p w14:paraId="15ACD263">
            <w:pPr>
              <w:pStyle w:val="10"/>
              <w:spacing w:before="107"/>
              <w:ind w:left="10"/>
              <w:jc w:val="center"/>
              <w:rPr>
                <w:sz w:val="20"/>
              </w:rPr>
            </w:pPr>
            <w:r>
              <w:rPr>
                <w:spacing w:val="-5"/>
                <w:sz w:val="20"/>
              </w:rPr>
              <w:t>7.</w:t>
            </w:r>
          </w:p>
        </w:tc>
        <w:tc>
          <w:tcPr>
            <w:tcW w:w="2889" w:type="dxa"/>
          </w:tcPr>
          <w:p w14:paraId="67474756">
            <w:pPr>
              <w:pStyle w:val="10"/>
              <w:spacing w:before="107"/>
              <w:ind w:left="334" w:hanging="145"/>
              <w:rPr>
                <w:sz w:val="20"/>
              </w:rPr>
            </w:pPr>
            <w:r>
              <w:rPr>
                <w:sz w:val="20"/>
              </w:rPr>
              <w:t>УН1-УН103,</w:t>
            </w:r>
            <w:r>
              <w:rPr>
                <w:spacing w:val="-13"/>
                <w:sz w:val="20"/>
              </w:rPr>
              <w:t xml:space="preserve"> </w:t>
            </w:r>
            <w:r>
              <w:rPr>
                <w:sz w:val="20"/>
              </w:rPr>
              <w:t>ПИ1-ПИ3,</w:t>
            </w:r>
            <w:r>
              <w:rPr>
                <w:spacing w:val="-12"/>
                <w:sz w:val="20"/>
              </w:rPr>
              <w:t xml:space="preserve"> </w:t>
            </w:r>
            <w:r>
              <w:rPr>
                <w:sz w:val="20"/>
              </w:rPr>
              <w:t>ПГ1-ПГ6, СУ1-СУ3, ИО1-ИО3</w:t>
            </w:r>
          </w:p>
        </w:tc>
        <w:tc>
          <w:tcPr>
            <w:tcW w:w="2693" w:type="dxa"/>
          </w:tcPr>
          <w:p w14:paraId="544D8D9A">
            <w:pPr>
              <w:pStyle w:val="10"/>
              <w:tabs>
                <w:tab w:val="left" w:pos="2435"/>
              </w:tabs>
              <w:spacing w:before="107"/>
              <w:ind w:left="61" w:right="50"/>
              <w:jc w:val="both"/>
              <w:rPr>
                <w:sz w:val="20"/>
              </w:rPr>
            </w:pPr>
            <w:r>
              <w:rPr>
                <w:spacing w:val="-2"/>
                <w:sz w:val="20"/>
              </w:rPr>
              <w:t>доверенность</w:t>
            </w:r>
            <w:r>
              <w:rPr>
                <w:sz w:val="20"/>
              </w:rPr>
              <w:tab/>
            </w:r>
            <w:r>
              <w:rPr>
                <w:spacing w:val="-6"/>
                <w:sz w:val="20"/>
              </w:rPr>
              <w:t xml:space="preserve">на </w:t>
            </w:r>
            <w:r>
              <w:rPr>
                <w:sz w:val="20"/>
              </w:rPr>
              <w:t>представление интересов физического лица</w:t>
            </w:r>
          </w:p>
        </w:tc>
        <w:tc>
          <w:tcPr>
            <w:tcW w:w="2693" w:type="dxa"/>
          </w:tcPr>
          <w:p w14:paraId="7A8240A8">
            <w:pPr>
              <w:pStyle w:val="10"/>
              <w:spacing w:before="107"/>
              <w:ind w:left="62" w:right="144"/>
              <w:rPr>
                <w:sz w:val="20"/>
              </w:rPr>
            </w:pPr>
            <w:r>
              <w:rPr>
                <w:sz w:val="20"/>
              </w:rPr>
              <w:t>Орган местного самоуправления - предоставляется оригинал документа для подтверждения</w:t>
            </w:r>
            <w:r>
              <w:rPr>
                <w:spacing w:val="-13"/>
                <w:sz w:val="20"/>
              </w:rPr>
              <w:t xml:space="preserve"> </w:t>
            </w:r>
            <w:r>
              <w:rPr>
                <w:sz w:val="20"/>
              </w:rPr>
              <w:t>полномочий, возвращается заявителю, МФЦ - предоставляется оригинал документа для подтверждения</w:t>
            </w:r>
            <w:r>
              <w:rPr>
                <w:spacing w:val="-13"/>
                <w:sz w:val="20"/>
              </w:rPr>
              <w:t xml:space="preserve"> </w:t>
            </w:r>
            <w:r>
              <w:rPr>
                <w:sz w:val="20"/>
              </w:rPr>
              <w:t xml:space="preserve">полномочий, возвращается заявителю,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нотариуса</w:t>
            </w:r>
          </w:p>
        </w:tc>
        <w:tc>
          <w:tcPr>
            <w:tcW w:w="1647" w:type="dxa"/>
          </w:tcPr>
          <w:p w14:paraId="45E1F547">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58F9A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3" w:hRule="atLeast"/>
        </w:trPr>
        <w:tc>
          <w:tcPr>
            <w:tcW w:w="462" w:type="dxa"/>
          </w:tcPr>
          <w:p w14:paraId="2C0E30BC">
            <w:pPr>
              <w:pStyle w:val="10"/>
              <w:spacing w:before="107"/>
              <w:ind w:left="10"/>
              <w:jc w:val="center"/>
              <w:rPr>
                <w:sz w:val="20"/>
              </w:rPr>
            </w:pPr>
            <w:r>
              <w:rPr>
                <w:spacing w:val="-5"/>
                <w:sz w:val="20"/>
              </w:rPr>
              <w:t>8.</w:t>
            </w:r>
          </w:p>
        </w:tc>
        <w:tc>
          <w:tcPr>
            <w:tcW w:w="2889" w:type="dxa"/>
          </w:tcPr>
          <w:p w14:paraId="5E6E024D">
            <w:pPr>
              <w:pStyle w:val="10"/>
              <w:spacing w:before="107"/>
              <w:ind w:left="199" w:right="187"/>
              <w:jc w:val="center"/>
              <w:rPr>
                <w:sz w:val="20"/>
              </w:rPr>
            </w:pPr>
            <w:r>
              <w:rPr>
                <w:sz w:val="20"/>
              </w:rPr>
              <w:t>УН1-УН3, УН7-УН9, УН13-УН15, УН19-УН21, УН25-УН27, УН31-УН33, УН37-УН40, УН44-УН46, УН50-УН52, УН56-УН58, УН62-Ун64, УН68-УН70, УН74-УН76, УН80-УН82, УН86-УН88, УН92-УН94, УН98-УН100,</w:t>
            </w:r>
            <w:r>
              <w:rPr>
                <w:spacing w:val="25"/>
                <w:sz w:val="20"/>
              </w:rPr>
              <w:t xml:space="preserve"> </w:t>
            </w:r>
            <w:r>
              <w:rPr>
                <w:sz w:val="20"/>
              </w:rPr>
              <w:t>ПГ1-ПГ6,</w:t>
            </w:r>
            <w:r>
              <w:rPr>
                <w:spacing w:val="-13"/>
                <w:sz w:val="20"/>
              </w:rPr>
              <w:t xml:space="preserve"> </w:t>
            </w:r>
            <w:r>
              <w:rPr>
                <w:sz w:val="20"/>
              </w:rPr>
              <w:t xml:space="preserve">СУ1-СУ3, </w:t>
            </w:r>
            <w:r>
              <w:rPr>
                <w:spacing w:val="-2"/>
                <w:sz w:val="20"/>
              </w:rPr>
              <w:t>ИО1-ИО3</w:t>
            </w:r>
          </w:p>
        </w:tc>
        <w:tc>
          <w:tcPr>
            <w:tcW w:w="2693" w:type="dxa"/>
          </w:tcPr>
          <w:p w14:paraId="5E25C498">
            <w:pPr>
              <w:pStyle w:val="10"/>
              <w:spacing w:before="107"/>
              <w:ind w:left="61" w:right="50"/>
              <w:jc w:val="both"/>
              <w:rPr>
                <w:sz w:val="20"/>
              </w:rPr>
            </w:pPr>
            <w:r>
              <w:rPr>
                <w:sz w:val="20"/>
              </w:rPr>
              <w:t>свидетельство о рождении (в случае выдачи документа иностранным государством)</w:t>
            </w:r>
          </w:p>
        </w:tc>
        <w:tc>
          <w:tcPr>
            <w:tcW w:w="2693" w:type="dxa"/>
          </w:tcPr>
          <w:p w14:paraId="29C4A381">
            <w:pPr>
              <w:pStyle w:val="10"/>
              <w:spacing w:before="107"/>
              <w:ind w:left="62" w:right="52"/>
              <w:rPr>
                <w:sz w:val="20"/>
              </w:rPr>
            </w:pPr>
            <w:r>
              <w:rPr>
                <w:sz w:val="20"/>
              </w:rPr>
              <w:t>Орган местного самоуправления - предоставляется оригинал документа (при</w:t>
            </w:r>
            <w:r>
              <w:rPr>
                <w:spacing w:val="40"/>
                <w:sz w:val="20"/>
              </w:rPr>
              <w:t xml:space="preserve"> </w:t>
            </w:r>
            <w:r>
              <w:rPr>
                <w:sz w:val="20"/>
              </w:rPr>
              <w:t>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для подтверждения отнесения к членам семьи, возвращается заявителю; МФЦ - предоставляется оригинал документа (при 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законодательством</w:t>
            </w:r>
          </w:p>
        </w:tc>
        <w:tc>
          <w:tcPr>
            <w:tcW w:w="1647" w:type="dxa"/>
          </w:tcPr>
          <w:p w14:paraId="241D545C">
            <w:pPr>
              <w:pStyle w:val="10"/>
              <w:spacing w:before="107"/>
              <w:ind w:left="62" w:right="74"/>
              <w:rPr>
                <w:sz w:val="20"/>
              </w:rPr>
            </w:pPr>
            <w:r>
              <w:rPr>
                <w:spacing w:val="-2"/>
                <w:sz w:val="20"/>
              </w:rPr>
              <w:t xml:space="preserve">количество </w:t>
            </w:r>
            <w:r>
              <w:rPr>
                <w:sz w:val="20"/>
              </w:rPr>
              <w:t xml:space="preserve">экземпляров – 1; перевод должен </w:t>
            </w:r>
            <w:r>
              <w:rPr>
                <w:spacing w:val="-4"/>
                <w:sz w:val="20"/>
              </w:rPr>
              <w:t>быть</w:t>
            </w:r>
            <w:r>
              <w:rPr>
                <w:spacing w:val="40"/>
                <w:sz w:val="20"/>
              </w:rPr>
              <w:t xml:space="preserve"> </w:t>
            </w:r>
            <w:r>
              <w:rPr>
                <w:spacing w:val="-2"/>
                <w:sz w:val="20"/>
              </w:rPr>
              <w:t xml:space="preserve">нотариально </w:t>
            </w:r>
            <w:r>
              <w:rPr>
                <w:sz w:val="20"/>
              </w:rPr>
              <w:t xml:space="preserve">удостоверен, не </w:t>
            </w:r>
            <w:r>
              <w:rPr>
                <w:spacing w:val="-2"/>
                <w:sz w:val="20"/>
              </w:rPr>
              <w:t xml:space="preserve">предоставляется </w:t>
            </w:r>
            <w:r>
              <w:rPr>
                <w:spacing w:val="-4"/>
                <w:sz w:val="20"/>
              </w:rPr>
              <w:t xml:space="preserve">при </w:t>
            </w:r>
            <w:r>
              <w:rPr>
                <w:spacing w:val="-2"/>
                <w:sz w:val="20"/>
              </w:rPr>
              <w:t xml:space="preserve">перерегистрации, </w:t>
            </w:r>
            <w:r>
              <w:rPr>
                <w:sz w:val="20"/>
              </w:rPr>
              <w:t xml:space="preserve">при снятии и </w:t>
            </w:r>
            <w:r>
              <w:rPr>
                <w:spacing w:val="-2"/>
                <w:sz w:val="20"/>
              </w:rPr>
              <w:t xml:space="preserve">исправлении допущенных </w:t>
            </w:r>
            <w:r>
              <w:rPr>
                <w:sz w:val="20"/>
              </w:rPr>
              <w:t xml:space="preserve">опечаток и ошибок одиноко </w:t>
            </w:r>
            <w:r>
              <w:rPr>
                <w:spacing w:val="-2"/>
                <w:sz w:val="20"/>
              </w:rPr>
              <w:t>проживающим гражданином</w:t>
            </w:r>
          </w:p>
        </w:tc>
      </w:tr>
    </w:tbl>
    <w:p w14:paraId="1EF4413C">
      <w:pPr>
        <w:pStyle w:val="10"/>
        <w:spacing w:after="0"/>
        <w:rPr>
          <w:sz w:val="20"/>
        </w:rPr>
        <w:sectPr>
          <w:pgSz w:w="11910" w:h="16840"/>
          <w:pgMar w:top="1080" w:right="425" w:bottom="280" w:left="850" w:header="717" w:footer="0" w:gutter="0"/>
          <w:cols w:space="720" w:num="1"/>
        </w:sectPr>
      </w:pPr>
    </w:p>
    <w:p w14:paraId="53DFE46B">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2EA62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3" w:hRule="atLeast"/>
        </w:trPr>
        <w:tc>
          <w:tcPr>
            <w:tcW w:w="462" w:type="dxa"/>
          </w:tcPr>
          <w:p w14:paraId="12ACCEF2">
            <w:pPr>
              <w:pStyle w:val="10"/>
              <w:rPr>
                <w:sz w:val="20"/>
              </w:rPr>
            </w:pPr>
          </w:p>
        </w:tc>
        <w:tc>
          <w:tcPr>
            <w:tcW w:w="2889" w:type="dxa"/>
          </w:tcPr>
          <w:p w14:paraId="2A870369">
            <w:pPr>
              <w:pStyle w:val="10"/>
              <w:rPr>
                <w:sz w:val="20"/>
              </w:rPr>
            </w:pPr>
          </w:p>
        </w:tc>
        <w:tc>
          <w:tcPr>
            <w:tcW w:w="2693" w:type="dxa"/>
          </w:tcPr>
          <w:p w14:paraId="0A33044A">
            <w:pPr>
              <w:pStyle w:val="10"/>
              <w:rPr>
                <w:sz w:val="20"/>
              </w:rPr>
            </w:pPr>
          </w:p>
        </w:tc>
        <w:tc>
          <w:tcPr>
            <w:tcW w:w="2693" w:type="dxa"/>
          </w:tcPr>
          <w:p w14:paraId="659C8534">
            <w:pPr>
              <w:pStyle w:val="10"/>
              <w:spacing w:before="107"/>
              <w:ind w:left="62" w:right="144"/>
              <w:rPr>
                <w:sz w:val="20"/>
              </w:rPr>
            </w:pPr>
            <w:r>
              <w:rPr>
                <w:sz w:val="20"/>
              </w:rPr>
              <w:t>Российской Федерации о нотариате,</w:t>
            </w:r>
            <w:r>
              <w:rPr>
                <w:spacing w:val="40"/>
                <w:sz w:val="20"/>
              </w:rPr>
              <w:t xml:space="preserve"> </w:t>
            </w:r>
            <w:r>
              <w:rPr>
                <w:sz w:val="20"/>
              </w:rPr>
              <w:t>для подтверждения отнесения к членам</w:t>
            </w:r>
            <w:r>
              <w:rPr>
                <w:spacing w:val="-13"/>
                <w:sz w:val="20"/>
              </w:rPr>
              <w:t xml:space="preserve"> </w:t>
            </w:r>
            <w:r>
              <w:rPr>
                <w:sz w:val="20"/>
              </w:rPr>
              <w:t>семьи,</w:t>
            </w:r>
            <w:r>
              <w:rPr>
                <w:spacing w:val="-12"/>
                <w:sz w:val="20"/>
              </w:rPr>
              <w:t xml:space="preserve"> </w:t>
            </w:r>
            <w:r>
              <w:rPr>
                <w:sz w:val="20"/>
              </w:rPr>
              <w:t xml:space="preserve">возвращается заявителю; Единый портал, Региональный портал - нотариально заверенный перевод на русский язык, заверенный усиленной </w:t>
            </w:r>
            <w:r>
              <w:rPr>
                <w:spacing w:val="-2"/>
                <w:sz w:val="20"/>
              </w:rPr>
              <w:t xml:space="preserve">квалифицированной </w:t>
            </w:r>
            <w:r>
              <w:rPr>
                <w:sz w:val="20"/>
              </w:rPr>
              <w:t>электронной подписью нотариуса в соответствии с требованиями к формату изготовленного</w:t>
            </w:r>
            <w:r>
              <w:rPr>
                <w:spacing w:val="-11"/>
                <w:sz w:val="20"/>
              </w:rPr>
              <w:t xml:space="preserve"> </w:t>
            </w:r>
            <w:r>
              <w:rPr>
                <w:sz w:val="20"/>
              </w:rPr>
              <w:t>нотариусом электронного документа</w:t>
            </w:r>
          </w:p>
        </w:tc>
        <w:tc>
          <w:tcPr>
            <w:tcW w:w="1647" w:type="dxa"/>
          </w:tcPr>
          <w:p w14:paraId="3F45D128">
            <w:pPr>
              <w:pStyle w:val="10"/>
              <w:rPr>
                <w:sz w:val="20"/>
              </w:rPr>
            </w:pPr>
          </w:p>
        </w:tc>
      </w:tr>
      <w:tr w14:paraId="2A085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3" w:hRule="atLeast"/>
        </w:trPr>
        <w:tc>
          <w:tcPr>
            <w:tcW w:w="462" w:type="dxa"/>
          </w:tcPr>
          <w:p w14:paraId="30456621">
            <w:pPr>
              <w:pStyle w:val="10"/>
              <w:spacing w:before="107"/>
              <w:ind w:left="111"/>
              <w:rPr>
                <w:sz w:val="20"/>
              </w:rPr>
            </w:pPr>
            <w:r>
              <w:rPr>
                <w:spacing w:val="-5"/>
                <w:sz w:val="20"/>
              </w:rPr>
              <w:t>9.</w:t>
            </w:r>
          </w:p>
        </w:tc>
        <w:tc>
          <w:tcPr>
            <w:tcW w:w="2889" w:type="dxa"/>
          </w:tcPr>
          <w:p w14:paraId="062F0D71">
            <w:pPr>
              <w:pStyle w:val="10"/>
              <w:spacing w:before="107"/>
              <w:ind w:left="224" w:right="212"/>
              <w:jc w:val="center"/>
              <w:rPr>
                <w:sz w:val="20"/>
              </w:rPr>
            </w:pPr>
            <w:r>
              <w:rPr>
                <w:sz w:val="20"/>
              </w:rPr>
              <w:t>УН1-УН3,</w:t>
            </w:r>
            <w:r>
              <w:rPr>
                <w:spacing w:val="-13"/>
                <w:sz w:val="20"/>
              </w:rPr>
              <w:t xml:space="preserve"> </w:t>
            </w:r>
            <w:r>
              <w:rPr>
                <w:sz w:val="20"/>
              </w:rPr>
              <w:t>УН7-УН9,</w:t>
            </w:r>
            <w:r>
              <w:rPr>
                <w:spacing w:val="-12"/>
                <w:sz w:val="20"/>
              </w:rPr>
              <w:t xml:space="preserve"> </w:t>
            </w:r>
            <w:r>
              <w:rPr>
                <w:sz w:val="20"/>
              </w:rPr>
              <w:t>УН13-УН15, УН19-УН21, УН25-УН27, УН31-УН33, УН37-УН40, УН44-УН46, УН50-УН52, УН56-УН58, УН62-Ун64, УН68-УН70, УН74-УН76, УН80-УН82, УН86-УН88, УН92-УН94, УН98-УН100,</w:t>
            </w:r>
            <w:r>
              <w:rPr>
                <w:spacing w:val="-13"/>
                <w:sz w:val="20"/>
              </w:rPr>
              <w:t xml:space="preserve"> </w:t>
            </w:r>
            <w:r>
              <w:rPr>
                <w:sz w:val="20"/>
              </w:rPr>
              <w:t>ПГ1-ПГ6,</w:t>
            </w:r>
            <w:r>
              <w:rPr>
                <w:spacing w:val="-12"/>
                <w:sz w:val="20"/>
              </w:rPr>
              <w:t xml:space="preserve"> </w:t>
            </w:r>
            <w:r>
              <w:rPr>
                <w:sz w:val="20"/>
              </w:rPr>
              <w:t xml:space="preserve">СУ1-СУ3, </w:t>
            </w:r>
            <w:r>
              <w:rPr>
                <w:spacing w:val="-2"/>
                <w:sz w:val="20"/>
              </w:rPr>
              <w:t>ИО1-ИО3</w:t>
            </w:r>
          </w:p>
        </w:tc>
        <w:tc>
          <w:tcPr>
            <w:tcW w:w="2693" w:type="dxa"/>
          </w:tcPr>
          <w:p w14:paraId="0CCC9043">
            <w:pPr>
              <w:pStyle w:val="10"/>
              <w:spacing w:before="107"/>
              <w:ind w:left="61" w:right="50"/>
              <w:jc w:val="both"/>
              <w:rPr>
                <w:sz w:val="20"/>
              </w:rPr>
            </w:pPr>
            <w:r>
              <w:rPr>
                <w:sz w:val="20"/>
              </w:rPr>
              <w:t xml:space="preserve">свидетельство о заключении брака (в случае выдачи документа иностранным </w:t>
            </w:r>
            <w:r>
              <w:rPr>
                <w:spacing w:val="-2"/>
                <w:sz w:val="20"/>
              </w:rPr>
              <w:t>государством)</w:t>
            </w:r>
          </w:p>
        </w:tc>
        <w:tc>
          <w:tcPr>
            <w:tcW w:w="2693" w:type="dxa"/>
          </w:tcPr>
          <w:p w14:paraId="648810D5">
            <w:pPr>
              <w:pStyle w:val="10"/>
              <w:spacing w:before="107"/>
              <w:ind w:left="62" w:right="52"/>
              <w:rPr>
                <w:sz w:val="20"/>
              </w:rPr>
            </w:pPr>
            <w:r>
              <w:rPr>
                <w:sz w:val="20"/>
              </w:rPr>
              <w:t>Орган местного самоуправления - предоставляется оригинал документа (при</w:t>
            </w:r>
            <w:r>
              <w:rPr>
                <w:spacing w:val="40"/>
                <w:sz w:val="20"/>
              </w:rPr>
              <w:t xml:space="preserve"> </w:t>
            </w:r>
            <w:r>
              <w:rPr>
                <w:sz w:val="20"/>
              </w:rPr>
              <w:t>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для подтверждения отнесения к членам семьи, возвращается заявителю; МФЦ - предоставляется оригинал документа (при 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 xml:space="preserve">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w:t>
            </w:r>
            <w:r>
              <w:rPr>
                <w:spacing w:val="-2"/>
                <w:sz w:val="20"/>
              </w:rPr>
              <w:t xml:space="preserve">квалифицированной </w:t>
            </w:r>
            <w:r>
              <w:rPr>
                <w:sz w:val="20"/>
              </w:rPr>
              <w:t>электронной подписью нотариуса в соответствии с требованиями к формату изготовленного нотариусом электронного документа</w:t>
            </w:r>
          </w:p>
        </w:tc>
        <w:tc>
          <w:tcPr>
            <w:tcW w:w="1647" w:type="dxa"/>
          </w:tcPr>
          <w:p w14:paraId="7D4BDFE0">
            <w:pPr>
              <w:pStyle w:val="10"/>
              <w:spacing w:before="107"/>
              <w:ind w:left="62" w:right="74"/>
              <w:rPr>
                <w:sz w:val="20"/>
              </w:rPr>
            </w:pPr>
            <w:r>
              <w:rPr>
                <w:spacing w:val="-2"/>
                <w:sz w:val="20"/>
              </w:rPr>
              <w:t xml:space="preserve">количество </w:t>
            </w:r>
            <w:r>
              <w:rPr>
                <w:sz w:val="20"/>
              </w:rPr>
              <w:t xml:space="preserve">экземпляров – 1; перевод должен </w:t>
            </w:r>
            <w:r>
              <w:rPr>
                <w:spacing w:val="-4"/>
                <w:sz w:val="20"/>
              </w:rPr>
              <w:t>быть</w:t>
            </w:r>
            <w:r>
              <w:rPr>
                <w:spacing w:val="40"/>
                <w:sz w:val="20"/>
              </w:rPr>
              <w:t xml:space="preserve"> </w:t>
            </w:r>
            <w:r>
              <w:rPr>
                <w:spacing w:val="-2"/>
                <w:sz w:val="20"/>
              </w:rPr>
              <w:t xml:space="preserve">нотариально </w:t>
            </w:r>
            <w:r>
              <w:rPr>
                <w:sz w:val="20"/>
              </w:rPr>
              <w:t xml:space="preserve">удостоверен, не </w:t>
            </w:r>
            <w:r>
              <w:rPr>
                <w:spacing w:val="-2"/>
                <w:sz w:val="20"/>
              </w:rPr>
              <w:t xml:space="preserve">предоставляется </w:t>
            </w:r>
            <w:r>
              <w:rPr>
                <w:spacing w:val="-4"/>
                <w:sz w:val="20"/>
              </w:rPr>
              <w:t xml:space="preserve">при </w:t>
            </w:r>
            <w:r>
              <w:rPr>
                <w:spacing w:val="-2"/>
                <w:sz w:val="20"/>
              </w:rPr>
              <w:t xml:space="preserve">перерегистрации, </w:t>
            </w:r>
            <w:r>
              <w:rPr>
                <w:sz w:val="20"/>
              </w:rPr>
              <w:t xml:space="preserve">при снятии и </w:t>
            </w:r>
            <w:r>
              <w:rPr>
                <w:spacing w:val="-2"/>
                <w:sz w:val="20"/>
              </w:rPr>
              <w:t xml:space="preserve">исправлении допущенных </w:t>
            </w:r>
            <w:r>
              <w:rPr>
                <w:sz w:val="20"/>
              </w:rPr>
              <w:t xml:space="preserve">опечаток и ошибок одиноко </w:t>
            </w:r>
            <w:r>
              <w:rPr>
                <w:spacing w:val="-2"/>
                <w:sz w:val="20"/>
              </w:rPr>
              <w:t>проживающим гражданином</w:t>
            </w:r>
          </w:p>
        </w:tc>
      </w:tr>
    </w:tbl>
    <w:p w14:paraId="2A410C28">
      <w:pPr>
        <w:pStyle w:val="10"/>
        <w:spacing w:after="0"/>
        <w:rPr>
          <w:sz w:val="20"/>
        </w:rPr>
        <w:sectPr>
          <w:pgSz w:w="11910" w:h="16840"/>
          <w:pgMar w:top="1080" w:right="425" w:bottom="280" w:left="850" w:header="717" w:footer="0" w:gutter="0"/>
          <w:cols w:space="720" w:num="1"/>
        </w:sectPr>
      </w:pPr>
    </w:p>
    <w:p w14:paraId="79D1B2EE">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74CB6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3" w:hRule="atLeast"/>
        </w:trPr>
        <w:tc>
          <w:tcPr>
            <w:tcW w:w="462" w:type="dxa"/>
          </w:tcPr>
          <w:p w14:paraId="749D659C">
            <w:pPr>
              <w:pStyle w:val="10"/>
              <w:spacing w:before="107"/>
              <w:ind w:left="10"/>
              <w:jc w:val="center"/>
              <w:rPr>
                <w:sz w:val="20"/>
              </w:rPr>
            </w:pPr>
            <w:r>
              <w:rPr>
                <w:spacing w:val="-5"/>
                <w:sz w:val="20"/>
              </w:rPr>
              <w:t>10.</w:t>
            </w:r>
          </w:p>
        </w:tc>
        <w:tc>
          <w:tcPr>
            <w:tcW w:w="2889" w:type="dxa"/>
          </w:tcPr>
          <w:p w14:paraId="1950E84A">
            <w:pPr>
              <w:pStyle w:val="10"/>
              <w:spacing w:before="107"/>
              <w:ind w:left="334" w:hanging="145"/>
              <w:rPr>
                <w:sz w:val="20"/>
              </w:rPr>
            </w:pPr>
            <w:r>
              <w:rPr>
                <w:sz w:val="20"/>
              </w:rPr>
              <w:t>УН1-УН103,</w:t>
            </w:r>
            <w:r>
              <w:rPr>
                <w:spacing w:val="-13"/>
                <w:sz w:val="20"/>
              </w:rPr>
              <w:t xml:space="preserve"> </w:t>
            </w:r>
            <w:r>
              <w:rPr>
                <w:sz w:val="20"/>
              </w:rPr>
              <w:t>ПИ1-ПИ3,</w:t>
            </w:r>
            <w:r>
              <w:rPr>
                <w:spacing w:val="-12"/>
                <w:sz w:val="20"/>
              </w:rPr>
              <w:t xml:space="preserve"> </w:t>
            </w:r>
            <w:r>
              <w:rPr>
                <w:sz w:val="20"/>
              </w:rPr>
              <w:t>ПГ1-ПГ6, СУ1-СУ3, ИО1-ИО3</w:t>
            </w:r>
          </w:p>
        </w:tc>
        <w:tc>
          <w:tcPr>
            <w:tcW w:w="2693" w:type="dxa"/>
          </w:tcPr>
          <w:p w14:paraId="3E3B279D">
            <w:pPr>
              <w:pStyle w:val="10"/>
              <w:spacing w:before="107"/>
              <w:ind w:left="61" w:right="50"/>
              <w:jc w:val="both"/>
              <w:rPr>
                <w:sz w:val="20"/>
              </w:rPr>
            </w:pPr>
            <w:r>
              <w:rPr>
                <w:sz w:val="20"/>
              </w:rPr>
              <w:t xml:space="preserve">свидетельство о расторжении брака (в случае выдачи документа иностранным </w:t>
            </w:r>
            <w:r>
              <w:rPr>
                <w:spacing w:val="-2"/>
                <w:sz w:val="20"/>
              </w:rPr>
              <w:t>государством)</w:t>
            </w:r>
          </w:p>
        </w:tc>
        <w:tc>
          <w:tcPr>
            <w:tcW w:w="2693" w:type="dxa"/>
          </w:tcPr>
          <w:p w14:paraId="7D6718DC">
            <w:pPr>
              <w:pStyle w:val="10"/>
              <w:spacing w:before="107"/>
              <w:ind w:left="62" w:right="52"/>
              <w:rPr>
                <w:sz w:val="20"/>
              </w:rPr>
            </w:pPr>
            <w:r>
              <w:rPr>
                <w:sz w:val="20"/>
              </w:rPr>
              <w:t>Орган местного самоуправления - предоставляется оригинал документа (при</w:t>
            </w:r>
            <w:r>
              <w:rPr>
                <w:spacing w:val="40"/>
                <w:sz w:val="20"/>
              </w:rPr>
              <w:t xml:space="preserve"> </w:t>
            </w:r>
            <w:r>
              <w:rPr>
                <w:sz w:val="20"/>
              </w:rPr>
              <w:t>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для подтверждения отнесения к членам семьи, возвращается заявителю; МФЦ - предоставляется оригинал документа (при 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 xml:space="preserve">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w:t>
            </w:r>
            <w:r>
              <w:rPr>
                <w:spacing w:val="-2"/>
                <w:sz w:val="20"/>
              </w:rPr>
              <w:t xml:space="preserve">квалифицированной </w:t>
            </w:r>
            <w:r>
              <w:rPr>
                <w:sz w:val="20"/>
              </w:rPr>
              <w:t>электронной подписью нотариуса в соответствии с требованиями к формату изготовленного нотариусом электронного документа</w:t>
            </w:r>
          </w:p>
        </w:tc>
        <w:tc>
          <w:tcPr>
            <w:tcW w:w="1647" w:type="dxa"/>
          </w:tcPr>
          <w:p w14:paraId="5D350C97">
            <w:pPr>
              <w:pStyle w:val="10"/>
              <w:spacing w:before="107"/>
              <w:ind w:left="62" w:right="125"/>
              <w:rPr>
                <w:sz w:val="20"/>
              </w:rPr>
            </w:pPr>
            <w:r>
              <w:rPr>
                <w:spacing w:val="-2"/>
                <w:sz w:val="20"/>
              </w:rPr>
              <w:t xml:space="preserve">количество </w:t>
            </w:r>
            <w:r>
              <w:rPr>
                <w:sz w:val="20"/>
              </w:rPr>
              <w:t xml:space="preserve">экземпляров – 1 перевод должен </w:t>
            </w:r>
            <w:r>
              <w:rPr>
                <w:spacing w:val="-4"/>
                <w:sz w:val="20"/>
              </w:rPr>
              <w:t xml:space="preserve">быть </w:t>
            </w:r>
            <w:r>
              <w:rPr>
                <w:spacing w:val="-2"/>
                <w:sz w:val="20"/>
              </w:rPr>
              <w:t xml:space="preserve">нотариально </w:t>
            </w:r>
            <w:r>
              <w:rPr>
                <w:sz w:val="20"/>
              </w:rPr>
              <w:t xml:space="preserve">удостоверен, не </w:t>
            </w:r>
            <w:r>
              <w:rPr>
                <w:spacing w:val="-2"/>
                <w:sz w:val="20"/>
              </w:rPr>
              <w:t xml:space="preserve">предоставляется </w:t>
            </w:r>
            <w:r>
              <w:rPr>
                <w:sz w:val="20"/>
              </w:rPr>
              <w:t xml:space="preserve">если гражданин не состоял в браке при постановке на учет, при </w:t>
            </w:r>
            <w:r>
              <w:rPr>
                <w:spacing w:val="-2"/>
                <w:sz w:val="20"/>
              </w:rPr>
              <w:t xml:space="preserve">перерегистрации </w:t>
            </w:r>
            <w:r>
              <w:rPr>
                <w:sz w:val="20"/>
              </w:rPr>
              <w:t xml:space="preserve">(если семейное положение не менялось), при снятии и </w:t>
            </w:r>
            <w:r>
              <w:rPr>
                <w:spacing w:val="-2"/>
                <w:sz w:val="20"/>
              </w:rPr>
              <w:t xml:space="preserve">исправлении допущенных </w:t>
            </w:r>
            <w:r>
              <w:rPr>
                <w:sz w:val="20"/>
              </w:rPr>
              <w:t>опечаток и ошибок</w:t>
            </w:r>
            <w:r>
              <w:rPr>
                <w:spacing w:val="-13"/>
                <w:sz w:val="20"/>
              </w:rPr>
              <w:t xml:space="preserve"> </w:t>
            </w:r>
            <w:r>
              <w:rPr>
                <w:sz w:val="20"/>
              </w:rPr>
              <w:t xml:space="preserve">одиноко </w:t>
            </w:r>
            <w:r>
              <w:rPr>
                <w:spacing w:val="-2"/>
                <w:sz w:val="20"/>
              </w:rPr>
              <w:t>проживающим гражданином</w:t>
            </w:r>
          </w:p>
        </w:tc>
      </w:tr>
      <w:tr w14:paraId="03AC3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3" w:hRule="atLeast"/>
        </w:trPr>
        <w:tc>
          <w:tcPr>
            <w:tcW w:w="462" w:type="dxa"/>
          </w:tcPr>
          <w:p w14:paraId="0102C757">
            <w:pPr>
              <w:pStyle w:val="10"/>
              <w:spacing w:before="107"/>
              <w:ind w:left="10"/>
              <w:jc w:val="center"/>
              <w:rPr>
                <w:sz w:val="20"/>
              </w:rPr>
            </w:pPr>
            <w:r>
              <w:rPr>
                <w:spacing w:val="-5"/>
                <w:sz w:val="20"/>
              </w:rPr>
              <w:t>11.</w:t>
            </w:r>
          </w:p>
        </w:tc>
        <w:tc>
          <w:tcPr>
            <w:tcW w:w="2889" w:type="dxa"/>
          </w:tcPr>
          <w:p w14:paraId="571445DD">
            <w:pPr>
              <w:pStyle w:val="10"/>
              <w:spacing w:before="107"/>
              <w:ind w:left="224" w:right="212"/>
              <w:jc w:val="center"/>
              <w:rPr>
                <w:sz w:val="20"/>
              </w:rPr>
            </w:pPr>
            <w:r>
              <w:rPr>
                <w:sz w:val="20"/>
              </w:rPr>
              <w:t>УН1-УН3,</w:t>
            </w:r>
            <w:r>
              <w:rPr>
                <w:spacing w:val="-13"/>
                <w:sz w:val="20"/>
              </w:rPr>
              <w:t xml:space="preserve"> </w:t>
            </w:r>
            <w:r>
              <w:rPr>
                <w:sz w:val="20"/>
              </w:rPr>
              <w:t>УН7-УН9,</w:t>
            </w:r>
            <w:r>
              <w:rPr>
                <w:spacing w:val="-12"/>
                <w:sz w:val="20"/>
              </w:rPr>
              <w:t xml:space="preserve"> </w:t>
            </w:r>
            <w:r>
              <w:rPr>
                <w:sz w:val="20"/>
              </w:rPr>
              <w:t>УН13-УН15, УН19-УН21, УН25-УН27, УН31-УН33, УН37-УН40, УН44-УН46, УН50-УН52, УН56-УН58, УН62-Ун64, УН68-УН70, УН74-УН76, УН80-УН82, УН86-УН88, УН92-УН94, УН98-УН100,</w:t>
            </w:r>
            <w:r>
              <w:rPr>
                <w:spacing w:val="-13"/>
                <w:sz w:val="20"/>
              </w:rPr>
              <w:t xml:space="preserve"> </w:t>
            </w:r>
            <w:r>
              <w:rPr>
                <w:sz w:val="20"/>
              </w:rPr>
              <w:t>ПГ1-ПГ6,</w:t>
            </w:r>
            <w:r>
              <w:rPr>
                <w:spacing w:val="-12"/>
                <w:sz w:val="20"/>
              </w:rPr>
              <w:t xml:space="preserve"> </w:t>
            </w:r>
            <w:r>
              <w:rPr>
                <w:sz w:val="20"/>
              </w:rPr>
              <w:t xml:space="preserve">СУ1-СУ3, </w:t>
            </w:r>
            <w:r>
              <w:rPr>
                <w:spacing w:val="-2"/>
                <w:sz w:val="20"/>
              </w:rPr>
              <w:t>ИО1-ИО3</w:t>
            </w:r>
          </w:p>
        </w:tc>
        <w:tc>
          <w:tcPr>
            <w:tcW w:w="2693" w:type="dxa"/>
          </w:tcPr>
          <w:p w14:paraId="4D114B0F">
            <w:pPr>
              <w:pStyle w:val="10"/>
              <w:tabs>
                <w:tab w:val="left" w:pos="2429"/>
              </w:tabs>
              <w:spacing w:before="107"/>
              <w:ind w:left="61" w:right="50"/>
              <w:jc w:val="both"/>
              <w:rPr>
                <w:sz w:val="20"/>
              </w:rPr>
            </w:pPr>
            <w:r>
              <w:rPr>
                <w:spacing w:val="-2"/>
                <w:sz w:val="20"/>
              </w:rPr>
              <w:t>свидетельство</w:t>
            </w:r>
            <w:r>
              <w:rPr>
                <w:sz w:val="20"/>
              </w:rPr>
              <w:tab/>
            </w:r>
            <w:r>
              <w:rPr>
                <w:spacing w:val="-6"/>
                <w:sz w:val="20"/>
              </w:rPr>
              <w:t xml:space="preserve">об </w:t>
            </w:r>
            <w:r>
              <w:rPr>
                <w:sz w:val="20"/>
              </w:rPr>
              <w:t>установлении отцовства (в случае выдачи документа иностранным государством)</w:t>
            </w:r>
          </w:p>
        </w:tc>
        <w:tc>
          <w:tcPr>
            <w:tcW w:w="2693" w:type="dxa"/>
          </w:tcPr>
          <w:p w14:paraId="3E5B43F8">
            <w:pPr>
              <w:pStyle w:val="10"/>
              <w:spacing w:before="107"/>
              <w:ind w:left="62" w:right="52"/>
              <w:rPr>
                <w:sz w:val="20"/>
              </w:rPr>
            </w:pPr>
            <w:r>
              <w:rPr>
                <w:sz w:val="20"/>
              </w:rPr>
              <w:t>Орган местного самоуправления - предоставляется оригинал документа (при</w:t>
            </w:r>
            <w:r>
              <w:rPr>
                <w:spacing w:val="40"/>
                <w:sz w:val="20"/>
              </w:rPr>
              <w:t xml:space="preserve"> </w:t>
            </w:r>
            <w:r>
              <w:rPr>
                <w:sz w:val="20"/>
              </w:rPr>
              <w:t>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для подтверждения отнесения к членам семьи, возвращается заявителю; МФЦ - предоставляется оригинал документа (при 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язык, верность перевода либо подлинность подписи</w:t>
            </w:r>
          </w:p>
        </w:tc>
        <w:tc>
          <w:tcPr>
            <w:tcW w:w="1647" w:type="dxa"/>
          </w:tcPr>
          <w:p w14:paraId="0124A948">
            <w:pPr>
              <w:pStyle w:val="10"/>
              <w:spacing w:before="107"/>
              <w:ind w:left="62" w:right="125"/>
              <w:rPr>
                <w:sz w:val="20"/>
              </w:rPr>
            </w:pPr>
            <w:r>
              <w:rPr>
                <w:spacing w:val="-2"/>
                <w:sz w:val="20"/>
              </w:rPr>
              <w:t xml:space="preserve">количество </w:t>
            </w:r>
            <w:r>
              <w:rPr>
                <w:sz w:val="20"/>
              </w:rPr>
              <w:t xml:space="preserve">экземпляров – 1 перевод должен </w:t>
            </w:r>
            <w:r>
              <w:rPr>
                <w:spacing w:val="-4"/>
                <w:sz w:val="20"/>
              </w:rPr>
              <w:t xml:space="preserve">быть </w:t>
            </w:r>
            <w:r>
              <w:rPr>
                <w:spacing w:val="-2"/>
                <w:sz w:val="20"/>
              </w:rPr>
              <w:t xml:space="preserve">нотариально </w:t>
            </w:r>
            <w:r>
              <w:rPr>
                <w:sz w:val="20"/>
              </w:rPr>
              <w:t xml:space="preserve">удостоверен, не </w:t>
            </w:r>
            <w:r>
              <w:rPr>
                <w:spacing w:val="-2"/>
                <w:sz w:val="20"/>
              </w:rPr>
              <w:t xml:space="preserve">предоставляется </w:t>
            </w:r>
            <w:r>
              <w:rPr>
                <w:spacing w:val="-4"/>
                <w:sz w:val="20"/>
              </w:rPr>
              <w:t xml:space="preserve">при </w:t>
            </w:r>
            <w:r>
              <w:rPr>
                <w:spacing w:val="-2"/>
                <w:sz w:val="20"/>
              </w:rPr>
              <w:t xml:space="preserve">перерегистрации </w:t>
            </w:r>
            <w:r>
              <w:rPr>
                <w:sz w:val="20"/>
              </w:rPr>
              <w:t xml:space="preserve">(если семейное положение не менялось), при снятии и </w:t>
            </w:r>
            <w:r>
              <w:rPr>
                <w:spacing w:val="-2"/>
                <w:sz w:val="20"/>
              </w:rPr>
              <w:t xml:space="preserve">исправлении допущенных </w:t>
            </w:r>
            <w:r>
              <w:rPr>
                <w:sz w:val="20"/>
              </w:rPr>
              <w:t>опечаток и ошибок</w:t>
            </w:r>
            <w:r>
              <w:rPr>
                <w:spacing w:val="-13"/>
                <w:sz w:val="20"/>
              </w:rPr>
              <w:t xml:space="preserve"> </w:t>
            </w:r>
            <w:r>
              <w:rPr>
                <w:sz w:val="20"/>
              </w:rPr>
              <w:t xml:space="preserve">одиноко </w:t>
            </w:r>
            <w:r>
              <w:rPr>
                <w:spacing w:val="-2"/>
                <w:sz w:val="20"/>
              </w:rPr>
              <w:t>проживающим гражданином</w:t>
            </w:r>
          </w:p>
        </w:tc>
      </w:tr>
    </w:tbl>
    <w:p w14:paraId="3C2151FD">
      <w:pPr>
        <w:pStyle w:val="10"/>
        <w:spacing w:after="0"/>
        <w:rPr>
          <w:sz w:val="20"/>
        </w:rPr>
        <w:sectPr>
          <w:pgSz w:w="11910" w:h="16840"/>
          <w:pgMar w:top="1080" w:right="425" w:bottom="280" w:left="850" w:header="717" w:footer="0" w:gutter="0"/>
          <w:cols w:space="720" w:num="1"/>
        </w:sectPr>
      </w:pPr>
    </w:p>
    <w:p w14:paraId="03505486">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044F6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3" w:hRule="atLeast"/>
        </w:trPr>
        <w:tc>
          <w:tcPr>
            <w:tcW w:w="462" w:type="dxa"/>
          </w:tcPr>
          <w:p w14:paraId="1DBC18A2">
            <w:pPr>
              <w:pStyle w:val="10"/>
              <w:rPr>
                <w:sz w:val="20"/>
              </w:rPr>
            </w:pPr>
          </w:p>
        </w:tc>
        <w:tc>
          <w:tcPr>
            <w:tcW w:w="2889" w:type="dxa"/>
          </w:tcPr>
          <w:p w14:paraId="4DD41DED">
            <w:pPr>
              <w:pStyle w:val="10"/>
              <w:rPr>
                <w:sz w:val="20"/>
              </w:rPr>
            </w:pPr>
          </w:p>
        </w:tc>
        <w:tc>
          <w:tcPr>
            <w:tcW w:w="2693" w:type="dxa"/>
          </w:tcPr>
          <w:p w14:paraId="266A966E">
            <w:pPr>
              <w:pStyle w:val="10"/>
              <w:rPr>
                <w:sz w:val="20"/>
              </w:rPr>
            </w:pPr>
          </w:p>
        </w:tc>
        <w:tc>
          <w:tcPr>
            <w:tcW w:w="2693" w:type="dxa"/>
          </w:tcPr>
          <w:p w14:paraId="537F4332">
            <w:pPr>
              <w:pStyle w:val="10"/>
              <w:spacing w:before="107"/>
              <w:ind w:left="62" w:right="144"/>
              <w:rPr>
                <w:sz w:val="20"/>
              </w:rPr>
            </w:pPr>
            <w:r>
              <w:rPr>
                <w:sz w:val="20"/>
              </w:rPr>
              <w:t xml:space="preserve">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для подтверждения отнесения к членам</w:t>
            </w:r>
            <w:r>
              <w:rPr>
                <w:spacing w:val="-13"/>
                <w:sz w:val="20"/>
              </w:rPr>
              <w:t xml:space="preserve"> </w:t>
            </w:r>
            <w:r>
              <w:rPr>
                <w:sz w:val="20"/>
              </w:rPr>
              <w:t>семьи,</w:t>
            </w:r>
            <w:r>
              <w:rPr>
                <w:spacing w:val="-12"/>
                <w:sz w:val="20"/>
              </w:rPr>
              <w:t xml:space="preserve"> </w:t>
            </w:r>
            <w:r>
              <w:rPr>
                <w:sz w:val="20"/>
              </w:rPr>
              <w:t xml:space="preserve">возвращается заявителю; Единый портал, Региональный портал - нотариально заверенный перевод на русский язык, заверенный усиленной </w:t>
            </w:r>
            <w:r>
              <w:rPr>
                <w:spacing w:val="-2"/>
                <w:sz w:val="20"/>
              </w:rPr>
              <w:t xml:space="preserve">квалифицированной </w:t>
            </w:r>
            <w:r>
              <w:rPr>
                <w:sz w:val="20"/>
              </w:rPr>
              <w:t>электронной подписью нотариуса в соответствии с требованиями к формату изготовленного</w:t>
            </w:r>
            <w:r>
              <w:rPr>
                <w:spacing w:val="-11"/>
                <w:sz w:val="20"/>
              </w:rPr>
              <w:t xml:space="preserve"> </w:t>
            </w:r>
            <w:r>
              <w:rPr>
                <w:sz w:val="20"/>
              </w:rPr>
              <w:t>нотариусом электронного документа</w:t>
            </w:r>
          </w:p>
        </w:tc>
        <w:tc>
          <w:tcPr>
            <w:tcW w:w="1647" w:type="dxa"/>
          </w:tcPr>
          <w:p w14:paraId="7861BAE8">
            <w:pPr>
              <w:pStyle w:val="10"/>
              <w:rPr>
                <w:sz w:val="20"/>
              </w:rPr>
            </w:pPr>
          </w:p>
        </w:tc>
      </w:tr>
      <w:tr w14:paraId="314C3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3" w:hRule="atLeast"/>
        </w:trPr>
        <w:tc>
          <w:tcPr>
            <w:tcW w:w="462" w:type="dxa"/>
          </w:tcPr>
          <w:p w14:paraId="16C3718E">
            <w:pPr>
              <w:pStyle w:val="10"/>
              <w:spacing w:before="107"/>
              <w:ind w:left="106"/>
              <w:rPr>
                <w:sz w:val="20"/>
              </w:rPr>
            </w:pPr>
            <w:r>
              <w:rPr>
                <w:spacing w:val="-5"/>
                <w:sz w:val="20"/>
              </w:rPr>
              <w:t>12.</w:t>
            </w:r>
          </w:p>
        </w:tc>
        <w:tc>
          <w:tcPr>
            <w:tcW w:w="2889" w:type="dxa"/>
          </w:tcPr>
          <w:p w14:paraId="19DD1807">
            <w:pPr>
              <w:pStyle w:val="10"/>
              <w:spacing w:before="107"/>
              <w:ind w:left="334" w:hanging="145"/>
              <w:rPr>
                <w:sz w:val="20"/>
              </w:rPr>
            </w:pPr>
            <w:r>
              <w:rPr>
                <w:sz w:val="20"/>
              </w:rPr>
              <w:t>УН1-УН103,</w:t>
            </w:r>
            <w:r>
              <w:rPr>
                <w:spacing w:val="-13"/>
                <w:sz w:val="20"/>
              </w:rPr>
              <w:t xml:space="preserve"> </w:t>
            </w:r>
            <w:r>
              <w:rPr>
                <w:sz w:val="20"/>
              </w:rPr>
              <w:t>ПИ1-ПИ3,</w:t>
            </w:r>
            <w:r>
              <w:rPr>
                <w:spacing w:val="-12"/>
                <w:sz w:val="20"/>
              </w:rPr>
              <w:t xml:space="preserve"> </w:t>
            </w:r>
            <w:r>
              <w:rPr>
                <w:sz w:val="20"/>
              </w:rPr>
              <w:t>ПГ1-ПГ6, СУ1-СУ3, ИО1-ИО3</w:t>
            </w:r>
          </w:p>
        </w:tc>
        <w:tc>
          <w:tcPr>
            <w:tcW w:w="2693" w:type="dxa"/>
          </w:tcPr>
          <w:p w14:paraId="76DE449A">
            <w:pPr>
              <w:pStyle w:val="10"/>
              <w:spacing w:before="107"/>
              <w:ind w:left="61" w:right="51"/>
              <w:jc w:val="both"/>
              <w:rPr>
                <w:sz w:val="20"/>
              </w:rPr>
            </w:pPr>
            <w:r>
              <w:rPr>
                <w:sz w:val="20"/>
              </w:rPr>
              <w:t xml:space="preserve">свидетельство о перемене имени (в случае выдачи документа иностранным </w:t>
            </w:r>
            <w:r>
              <w:rPr>
                <w:spacing w:val="-2"/>
                <w:sz w:val="20"/>
              </w:rPr>
              <w:t>государством)</w:t>
            </w:r>
          </w:p>
        </w:tc>
        <w:tc>
          <w:tcPr>
            <w:tcW w:w="2693" w:type="dxa"/>
          </w:tcPr>
          <w:p w14:paraId="0EABF651">
            <w:pPr>
              <w:pStyle w:val="10"/>
              <w:spacing w:before="107"/>
              <w:ind w:left="62" w:right="52"/>
              <w:rPr>
                <w:sz w:val="20"/>
              </w:rPr>
            </w:pPr>
            <w:r>
              <w:rPr>
                <w:sz w:val="20"/>
              </w:rPr>
              <w:t>Орган местного самоуправления - предоставляется оригинал документа (при</w:t>
            </w:r>
            <w:r>
              <w:rPr>
                <w:spacing w:val="40"/>
                <w:sz w:val="20"/>
              </w:rPr>
              <w:t xml:space="preserve"> </w:t>
            </w:r>
            <w:r>
              <w:rPr>
                <w:sz w:val="20"/>
              </w:rPr>
              <w:t>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для подтверждения отнесения к членам семьи, возвращается заявителю; МФЦ - предоставляется оригинал документа (при наличии) и его</w:t>
            </w:r>
            <w:r>
              <w:rPr>
                <w:spacing w:val="-10"/>
                <w:sz w:val="20"/>
              </w:rPr>
              <w:t xml:space="preserve"> </w:t>
            </w:r>
            <w:r>
              <w:rPr>
                <w:sz w:val="20"/>
              </w:rPr>
              <w:t>перевод</w:t>
            </w:r>
            <w:r>
              <w:rPr>
                <w:spacing w:val="-10"/>
                <w:sz w:val="20"/>
              </w:rPr>
              <w:t xml:space="preserve"> </w:t>
            </w:r>
            <w:r>
              <w:rPr>
                <w:sz w:val="20"/>
              </w:rPr>
              <w:t>на</w:t>
            </w:r>
            <w:r>
              <w:rPr>
                <w:spacing w:val="-10"/>
                <w:sz w:val="20"/>
              </w:rPr>
              <w:t xml:space="preserve"> </w:t>
            </w:r>
            <w:r>
              <w:rPr>
                <w:sz w:val="20"/>
              </w:rPr>
              <w:t>русский</w:t>
            </w:r>
            <w:r>
              <w:rPr>
                <w:spacing w:val="-10"/>
                <w:sz w:val="20"/>
              </w:rPr>
              <w:t xml:space="preserve"> </w:t>
            </w:r>
            <w:r>
              <w:rPr>
                <w:sz w:val="20"/>
              </w:rPr>
              <w:t xml:space="preserve">язык, верность перевода либо подлинность подписи переводчика должна быть засвидетельствована в соответствии с </w:t>
            </w:r>
            <w:r>
              <w:rPr>
                <w:spacing w:val="-2"/>
                <w:sz w:val="20"/>
              </w:rPr>
              <w:t xml:space="preserve">законодательством </w:t>
            </w:r>
            <w:r>
              <w:rPr>
                <w:sz w:val="20"/>
              </w:rPr>
              <w:t>Российской Федерации о нотариате,</w:t>
            </w:r>
            <w:r>
              <w:rPr>
                <w:spacing w:val="40"/>
                <w:sz w:val="20"/>
              </w:rPr>
              <w:t xml:space="preserve"> </w:t>
            </w:r>
            <w:r>
              <w:rPr>
                <w:sz w:val="20"/>
              </w:rPr>
              <w:t xml:space="preserve">для подтверждения отнесения к членам семьи, возвращается заявителю; Единый портал, Региональный портал - нотариально заверенный перевод на русский язык, заверенный усиленной </w:t>
            </w:r>
            <w:r>
              <w:rPr>
                <w:spacing w:val="-2"/>
                <w:sz w:val="20"/>
              </w:rPr>
              <w:t xml:space="preserve">квалифицированной </w:t>
            </w:r>
            <w:r>
              <w:rPr>
                <w:sz w:val="20"/>
              </w:rPr>
              <w:t>электронной подписью нотариуса в соответствии с требованиями к формату изготовленного нотариусом электронного документа</w:t>
            </w:r>
          </w:p>
        </w:tc>
        <w:tc>
          <w:tcPr>
            <w:tcW w:w="1647" w:type="dxa"/>
          </w:tcPr>
          <w:p w14:paraId="4ACC79B4">
            <w:pPr>
              <w:pStyle w:val="10"/>
              <w:spacing w:before="107"/>
              <w:ind w:left="62" w:right="125" w:firstLine="50"/>
              <w:rPr>
                <w:sz w:val="20"/>
              </w:rPr>
            </w:pPr>
            <w:r>
              <w:rPr>
                <w:spacing w:val="-2"/>
                <w:sz w:val="20"/>
              </w:rPr>
              <w:t xml:space="preserve">количество </w:t>
            </w:r>
            <w:r>
              <w:rPr>
                <w:sz w:val="20"/>
              </w:rPr>
              <w:t xml:space="preserve">экземпляров – 1 перевод должен </w:t>
            </w:r>
            <w:r>
              <w:rPr>
                <w:spacing w:val="-4"/>
                <w:sz w:val="20"/>
              </w:rPr>
              <w:t xml:space="preserve">быть </w:t>
            </w:r>
            <w:r>
              <w:rPr>
                <w:spacing w:val="-2"/>
                <w:sz w:val="20"/>
              </w:rPr>
              <w:t xml:space="preserve">нотариально </w:t>
            </w:r>
            <w:r>
              <w:rPr>
                <w:sz w:val="20"/>
              </w:rPr>
              <w:t xml:space="preserve">удостоверен, не </w:t>
            </w:r>
            <w:r>
              <w:rPr>
                <w:spacing w:val="-2"/>
                <w:sz w:val="20"/>
              </w:rPr>
              <w:t xml:space="preserve">предоставляется </w:t>
            </w:r>
            <w:r>
              <w:rPr>
                <w:spacing w:val="-4"/>
                <w:sz w:val="20"/>
              </w:rPr>
              <w:t xml:space="preserve">при </w:t>
            </w:r>
            <w:r>
              <w:rPr>
                <w:spacing w:val="-2"/>
                <w:sz w:val="20"/>
              </w:rPr>
              <w:t xml:space="preserve">перерегистрации </w:t>
            </w:r>
            <w:r>
              <w:rPr>
                <w:sz w:val="20"/>
              </w:rPr>
              <w:t xml:space="preserve">(если семейное положение не менялось), при снятии и </w:t>
            </w:r>
            <w:r>
              <w:rPr>
                <w:spacing w:val="-2"/>
                <w:sz w:val="20"/>
              </w:rPr>
              <w:t xml:space="preserve">исправлении допущенных </w:t>
            </w:r>
            <w:r>
              <w:rPr>
                <w:sz w:val="20"/>
              </w:rPr>
              <w:t>опечаток и ошибок</w:t>
            </w:r>
            <w:r>
              <w:rPr>
                <w:spacing w:val="-13"/>
                <w:sz w:val="20"/>
              </w:rPr>
              <w:t xml:space="preserve"> </w:t>
            </w:r>
            <w:r>
              <w:rPr>
                <w:sz w:val="20"/>
              </w:rPr>
              <w:t xml:space="preserve">одиноко </w:t>
            </w:r>
            <w:r>
              <w:rPr>
                <w:spacing w:val="-2"/>
                <w:sz w:val="20"/>
              </w:rPr>
              <w:t>проживающим гражданином</w:t>
            </w:r>
          </w:p>
        </w:tc>
      </w:tr>
    </w:tbl>
    <w:p w14:paraId="6C794977">
      <w:pPr>
        <w:pStyle w:val="10"/>
        <w:spacing w:after="0"/>
        <w:rPr>
          <w:sz w:val="20"/>
        </w:rPr>
        <w:sectPr>
          <w:pgSz w:w="11910" w:h="16840"/>
          <w:pgMar w:top="1080" w:right="425" w:bottom="280" w:left="850" w:header="717" w:footer="0" w:gutter="0"/>
          <w:cols w:space="720" w:num="1"/>
        </w:sectPr>
      </w:pPr>
    </w:p>
    <w:p w14:paraId="63C48AF1">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1B39F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3" w:hRule="atLeast"/>
        </w:trPr>
        <w:tc>
          <w:tcPr>
            <w:tcW w:w="462" w:type="dxa"/>
          </w:tcPr>
          <w:p w14:paraId="5FEDBBDC">
            <w:pPr>
              <w:pStyle w:val="10"/>
              <w:spacing w:before="107"/>
              <w:ind w:left="10"/>
              <w:jc w:val="center"/>
              <w:rPr>
                <w:sz w:val="20"/>
              </w:rPr>
            </w:pPr>
            <w:r>
              <w:rPr>
                <w:spacing w:val="-5"/>
                <w:sz w:val="20"/>
              </w:rPr>
              <w:t>13.</w:t>
            </w:r>
          </w:p>
        </w:tc>
        <w:tc>
          <w:tcPr>
            <w:tcW w:w="2889" w:type="dxa"/>
          </w:tcPr>
          <w:p w14:paraId="31797989">
            <w:pPr>
              <w:pStyle w:val="10"/>
              <w:spacing w:before="107"/>
              <w:ind w:left="224" w:right="212"/>
              <w:jc w:val="center"/>
              <w:rPr>
                <w:sz w:val="20"/>
              </w:rPr>
            </w:pPr>
            <w:r>
              <w:rPr>
                <w:sz w:val="20"/>
              </w:rPr>
              <w:t>УН1-УН3,</w:t>
            </w:r>
            <w:r>
              <w:rPr>
                <w:spacing w:val="-13"/>
                <w:sz w:val="20"/>
              </w:rPr>
              <w:t xml:space="preserve"> </w:t>
            </w:r>
            <w:r>
              <w:rPr>
                <w:sz w:val="20"/>
              </w:rPr>
              <w:t>УН7-УН9,</w:t>
            </w:r>
            <w:r>
              <w:rPr>
                <w:spacing w:val="-12"/>
                <w:sz w:val="20"/>
              </w:rPr>
              <w:t xml:space="preserve"> </w:t>
            </w:r>
            <w:r>
              <w:rPr>
                <w:sz w:val="20"/>
              </w:rPr>
              <w:t>УН13-УН15, УН19-УН21, УН25-УН27, УН31-УН33, УН37-УН40, УН44-УН46, УН50-УН52, УН56-УН58, УН62-Ун64, УН68-УН70, УН74-УН76, УН80-УН82, УН86-УН88, УН92-УН94, УН98-УН100,</w:t>
            </w:r>
            <w:r>
              <w:rPr>
                <w:spacing w:val="-13"/>
                <w:sz w:val="20"/>
              </w:rPr>
              <w:t xml:space="preserve"> </w:t>
            </w:r>
            <w:r>
              <w:rPr>
                <w:sz w:val="20"/>
              </w:rPr>
              <w:t>ПГ1-ПГ6,</w:t>
            </w:r>
            <w:r>
              <w:rPr>
                <w:spacing w:val="-12"/>
                <w:sz w:val="20"/>
              </w:rPr>
              <w:t xml:space="preserve"> </w:t>
            </w:r>
            <w:r>
              <w:rPr>
                <w:sz w:val="20"/>
              </w:rPr>
              <w:t xml:space="preserve">СУ1-СУ3, </w:t>
            </w:r>
            <w:r>
              <w:rPr>
                <w:spacing w:val="-2"/>
                <w:sz w:val="20"/>
              </w:rPr>
              <w:t>ИО1-ИО3</w:t>
            </w:r>
          </w:p>
        </w:tc>
        <w:tc>
          <w:tcPr>
            <w:tcW w:w="2693" w:type="dxa"/>
          </w:tcPr>
          <w:p w14:paraId="21E3B75E">
            <w:pPr>
              <w:pStyle w:val="10"/>
              <w:spacing w:before="107"/>
              <w:ind w:left="61"/>
              <w:rPr>
                <w:sz w:val="20"/>
              </w:rPr>
            </w:pPr>
            <w:r>
              <w:rPr>
                <w:sz w:val="20"/>
              </w:rPr>
              <w:t>решение</w:t>
            </w:r>
            <w:r>
              <w:rPr>
                <w:spacing w:val="80"/>
                <w:sz w:val="20"/>
              </w:rPr>
              <w:t xml:space="preserve"> </w:t>
            </w:r>
            <w:r>
              <w:rPr>
                <w:sz w:val="20"/>
              </w:rPr>
              <w:t>суда</w:t>
            </w:r>
            <w:r>
              <w:rPr>
                <w:spacing w:val="80"/>
                <w:sz w:val="20"/>
              </w:rPr>
              <w:t xml:space="preserve"> </w:t>
            </w:r>
            <w:r>
              <w:rPr>
                <w:sz w:val="20"/>
              </w:rPr>
              <w:t>о</w:t>
            </w:r>
            <w:r>
              <w:rPr>
                <w:spacing w:val="80"/>
                <w:sz w:val="20"/>
              </w:rPr>
              <w:t xml:space="preserve"> </w:t>
            </w:r>
            <w:r>
              <w:rPr>
                <w:sz w:val="20"/>
              </w:rPr>
              <w:t>признании гражданина членом семьи</w:t>
            </w:r>
          </w:p>
        </w:tc>
        <w:tc>
          <w:tcPr>
            <w:tcW w:w="2693" w:type="dxa"/>
          </w:tcPr>
          <w:p w14:paraId="77A7197B">
            <w:pPr>
              <w:pStyle w:val="10"/>
              <w:spacing w:before="107"/>
              <w:ind w:left="62" w:right="52"/>
              <w:rPr>
                <w:sz w:val="20"/>
              </w:rPr>
            </w:pPr>
            <w:r>
              <w:rPr>
                <w:sz w:val="20"/>
              </w:rPr>
              <w:t>Орган местного самоуправления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 заявителю; МФЦ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 xml:space="preserve">для подтверждения отнесения к членам семьи, возвращается заявителю;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26795758">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6E005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3" w:hRule="atLeast"/>
        </w:trPr>
        <w:tc>
          <w:tcPr>
            <w:tcW w:w="462" w:type="dxa"/>
          </w:tcPr>
          <w:p w14:paraId="5E9BD72F">
            <w:pPr>
              <w:pStyle w:val="10"/>
              <w:spacing w:before="107"/>
              <w:ind w:left="10"/>
              <w:jc w:val="center"/>
              <w:rPr>
                <w:sz w:val="20"/>
              </w:rPr>
            </w:pPr>
            <w:r>
              <w:rPr>
                <w:spacing w:val="-5"/>
                <w:sz w:val="20"/>
              </w:rPr>
              <w:t>14.</w:t>
            </w:r>
          </w:p>
        </w:tc>
        <w:tc>
          <w:tcPr>
            <w:tcW w:w="2889" w:type="dxa"/>
          </w:tcPr>
          <w:p w14:paraId="19608099">
            <w:pPr>
              <w:pStyle w:val="10"/>
              <w:spacing w:before="107"/>
              <w:ind w:left="334" w:hanging="145"/>
              <w:rPr>
                <w:sz w:val="20"/>
              </w:rPr>
            </w:pPr>
            <w:r>
              <w:rPr>
                <w:sz w:val="20"/>
              </w:rPr>
              <w:t>УН1-УН103,</w:t>
            </w:r>
            <w:r>
              <w:rPr>
                <w:spacing w:val="-13"/>
                <w:sz w:val="20"/>
              </w:rPr>
              <w:t xml:space="preserve"> </w:t>
            </w:r>
            <w:r>
              <w:rPr>
                <w:sz w:val="20"/>
              </w:rPr>
              <w:t>ПИ1-ПИ3,</w:t>
            </w:r>
            <w:r>
              <w:rPr>
                <w:spacing w:val="-12"/>
                <w:sz w:val="20"/>
              </w:rPr>
              <w:t xml:space="preserve"> </w:t>
            </w:r>
            <w:r>
              <w:rPr>
                <w:sz w:val="20"/>
              </w:rPr>
              <w:t>ПГ1-ПГ6, СУ1-СУ3, ИО1-ИО3</w:t>
            </w:r>
          </w:p>
        </w:tc>
        <w:tc>
          <w:tcPr>
            <w:tcW w:w="2693" w:type="dxa"/>
          </w:tcPr>
          <w:p w14:paraId="281C7EB7">
            <w:pPr>
              <w:pStyle w:val="10"/>
              <w:spacing w:before="107"/>
              <w:ind w:left="61" w:right="50"/>
              <w:jc w:val="both"/>
              <w:rPr>
                <w:sz w:val="20"/>
              </w:rPr>
            </w:pPr>
            <w:r>
              <w:rPr>
                <w:sz w:val="20"/>
              </w:rPr>
              <w:t>согласие лиц, указанных в заявлении, на обработку их персональных данных</w:t>
            </w:r>
          </w:p>
        </w:tc>
        <w:tc>
          <w:tcPr>
            <w:tcW w:w="2693" w:type="dxa"/>
          </w:tcPr>
          <w:p w14:paraId="42185A6A">
            <w:pPr>
              <w:pStyle w:val="10"/>
              <w:spacing w:before="107"/>
              <w:ind w:left="62"/>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электронной подписью </w:t>
            </w:r>
            <w:r>
              <w:rPr>
                <w:spacing w:val="-2"/>
                <w:sz w:val="20"/>
              </w:rPr>
              <w:t>заявителя</w:t>
            </w:r>
          </w:p>
        </w:tc>
        <w:tc>
          <w:tcPr>
            <w:tcW w:w="1647" w:type="dxa"/>
          </w:tcPr>
          <w:p w14:paraId="110242FB">
            <w:pPr>
              <w:pStyle w:val="10"/>
              <w:spacing w:before="107"/>
              <w:ind w:left="62" w:right="20"/>
              <w:rPr>
                <w:sz w:val="20"/>
              </w:rPr>
            </w:pPr>
            <w:r>
              <w:rPr>
                <w:sz w:val="20"/>
              </w:rPr>
              <w:t xml:space="preserve">в соответствии с </w:t>
            </w:r>
            <w:r>
              <w:rPr>
                <w:spacing w:val="-2"/>
                <w:sz w:val="20"/>
              </w:rPr>
              <w:t xml:space="preserve">формой, предусмотренной </w:t>
            </w:r>
            <w:r>
              <w:rPr>
                <w:sz w:val="20"/>
              </w:rPr>
              <w:t xml:space="preserve">в приложении к </w:t>
            </w:r>
            <w:r>
              <w:rPr>
                <w:spacing w:val="-2"/>
                <w:sz w:val="20"/>
              </w:rPr>
              <w:t xml:space="preserve">настоящему Административн </w:t>
            </w:r>
            <w:r>
              <w:rPr>
                <w:sz w:val="20"/>
              </w:rPr>
              <w:t xml:space="preserve">ому регламенту; </w:t>
            </w:r>
            <w:r>
              <w:rPr>
                <w:spacing w:val="-2"/>
                <w:sz w:val="20"/>
              </w:rPr>
              <w:t xml:space="preserve">количество </w:t>
            </w:r>
            <w:r>
              <w:rPr>
                <w:sz w:val="20"/>
              </w:rPr>
              <w:t>экземпляров - 1</w:t>
            </w:r>
          </w:p>
        </w:tc>
      </w:tr>
      <w:tr w14:paraId="3E98F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3" w:hRule="atLeast"/>
        </w:trPr>
        <w:tc>
          <w:tcPr>
            <w:tcW w:w="462" w:type="dxa"/>
          </w:tcPr>
          <w:p w14:paraId="5B6E5C99">
            <w:pPr>
              <w:pStyle w:val="10"/>
              <w:spacing w:before="107"/>
              <w:ind w:left="10"/>
              <w:jc w:val="center"/>
              <w:rPr>
                <w:sz w:val="20"/>
              </w:rPr>
            </w:pPr>
            <w:r>
              <w:rPr>
                <w:color w:val="000000"/>
                <w:spacing w:val="-5"/>
                <w:sz w:val="20"/>
                <w:highlight w:val="yellow"/>
              </w:rPr>
              <w:t>15.</w:t>
            </w:r>
          </w:p>
        </w:tc>
        <w:tc>
          <w:tcPr>
            <w:tcW w:w="2889" w:type="dxa"/>
          </w:tcPr>
          <w:p w14:paraId="264214CC">
            <w:pPr>
              <w:pStyle w:val="10"/>
              <w:spacing w:before="107"/>
              <w:ind w:left="77" w:right="67"/>
              <w:jc w:val="center"/>
              <w:rPr>
                <w:sz w:val="20"/>
              </w:rPr>
            </w:pPr>
            <w:r>
              <w:rPr>
                <w:color w:val="000000"/>
                <w:sz w:val="20"/>
                <w:highlight w:val="yellow"/>
              </w:rPr>
              <w:t>УН80-УН85, ПГ1-</w:t>
            </w:r>
            <w:r>
              <w:rPr>
                <w:color w:val="000000"/>
                <w:spacing w:val="-5"/>
                <w:sz w:val="20"/>
                <w:highlight w:val="yellow"/>
              </w:rPr>
              <w:t>ПГ3</w:t>
            </w:r>
          </w:p>
        </w:tc>
        <w:tc>
          <w:tcPr>
            <w:tcW w:w="2693" w:type="dxa"/>
          </w:tcPr>
          <w:p w14:paraId="7BBE9B4D">
            <w:pPr>
              <w:pStyle w:val="10"/>
              <w:spacing w:before="107"/>
              <w:ind w:left="61"/>
              <w:rPr>
                <w:sz w:val="20"/>
              </w:rPr>
            </w:pPr>
            <w:r>
              <w:rPr>
                <w:color w:val="000000"/>
                <w:sz w:val="20"/>
                <w:highlight w:val="yellow"/>
              </w:rPr>
              <w:t>справка</w:t>
            </w:r>
            <w:r>
              <w:rPr>
                <w:color w:val="000000"/>
                <w:spacing w:val="-4"/>
                <w:sz w:val="20"/>
                <w:highlight w:val="yellow"/>
              </w:rPr>
              <w:t xml:space="preserve"> </w:t>
            </w:r>
            <w:r>
              <w:rPr>
                <w:color w:val="000000"/>
                <w:sz w:val="20"/>
                <w:highlight w:val="yellow"/>
              </w:rPr>
              <w:t>с</w:t>
            </w:r>
            <w:r>
              <w:rPr>
                <w:color w:val="000000"/>
                <w:spacing w:val="-3"/>
                <w:sz w:val="20"/>
                <w:highlight w:val="yellow"/>
              </w:rPr>
              <w:t xml:space="preserve"> </w:t>
            </w:r>
            <w:r>
              <w:rPr>
                <w:color w:val="000000"/>
                <w:sz w:val="20"/>
                <w:highlight w:val="yellow"/>
              </w:rPr>
              <w:t>места</w:t>
            </w:r>
            <w:r>
              <w:rPr>
                <w:color w:val="000000"/>
                <w:spacing w:val="-3"/>
                <w:sz w:val="20"/>
                <w:highlight w:val="yellow"/>
              </w:rPr>
              <w:t xml:space="preserve"> </w:t>
            </w:r>
            <w:r>
              <w:rPr>
                <w:color w:val="000000"/>
                <w:spacing w:val="-2"/>
                <w:sz w:val="20"/>
                <w:highlight w:val="yellow"/>
              </w:rPr>
              <w:t>работы</w:t>
            </w:r>
          </w:p>
        </w:tc>
        <w:tc>
          <w:tcPr>
            <w:tcW w:w="2693" w:type="dxa"/>
          </w:tcPr>
          <w:p w14:paraId="044B6FA5">
            <w:pPr>
              <w:pStyle w:val="10"/>
              <w:spacing w:before="107"/>
              <w:ind w:left="62" w:right="79"/>
              <w:rPr>
                <w:sz w:val="20"/>
              </w:rPr>
            </w:pPr>
            <w:r>
              <w:rPr>
                <w:color w:val="000000"/>
                <w:sz w:val="20"/>
                <w:highlight w:val="yellow"/>
              </w:rPr>
              <w:t>Орган местного</w:t>
            </w:r>
            <w:r>
              <w:rPr>
                <w:color w:val="000000"/>
                <w:sz w:val="20"/>
              </w:rPr>
              <w:t xml:space="preserve"> </w:t>
            </w:r>
            <w:r>
              <w:rPr>
                <w:color w:val="000000"/>
                <w:sz w:val="20"/>
                <w:highlight w:val="yellow"/>
              </w:rPr>
              <w:t>самоуправления -</w:t>
            </w:r>
            <w:r>
              <w:rPr>
                <w:color w:val="000000"/>
                <w:sz w:val="20"/>
              </w:rPr>
              <w:t xml:space="preserve"> </w:t>
            </w:r>
            <w:r>
              <w:rPr>
                <w:color w:val="000000"/>
                <w:sz w:val="20"/>
                <w:highlight w:val="yellow"/>
              </w:rPr>
              <w:t>предоставляется оригинал</w:t>
            </w:r>
            <w:r>
              <w:rPr>
                <w:color w:val="000000"/>
                <w:sz w:val="20"/>
              </w:rPr>
              <w:t xml:space="preserve"> </w:t>
            </w:r>
            <w:r>
              <w:rPr>
                <w:color w:val="000000"/>
                <w:sz w:val="20"/>
                <w:highlight w:val="yellow"/>
              </w:rPr>
              <w:t>документа, для</w:t>
            </w:r>
            <w:r>
              <w:rPr>
                <w:color w:val="000000"/>
                <w:sz w:val="20"/>
              </w:rPr>
              <w:t xml:space="preserve"> </w:t>
            </w:r>
            <w:r>
              <w:rPr>
                <w:color w:val="000000"/>
                <w:sz w:val="20"/>
                <w:highlight w:val="yellow"/>
              </w:rPr>
              <w:t>подтверждения трудовой</w:t>
            </w:r>
            <w:r>
              <w:rPr>
                <w:color w:val="000000"/>
                <w:sz w:val="20"/>
              </w:rPr>
              <w:t xml:space="preserve"> </w:t>
            </w:r>
            <w:r>
              <w:rPr>
                <w:color w:val="000000"/>
                <w:sz w:val="20"/>
                <w:highlight w:val="yellow"/>
              </w:rPr>
              <w:t>деятельности, МФЦ -</w:t>
            </w:r>
            <w:r>
              <w:rPr>
                <w:color w:val="000000"/>
                <w:sz w:val="20"/>
              </w:rPr>
              <w:t xml:space="preserve"> </w:t>
            </w:r>
            <w:r>
              <w:rPr>
                <w:color w:val="000000"/>
                <w:sz w:val="20"/>
                <w:highlight w:val="yellow"/>
              </w:rPr>
              <w:t>предоставляется оригинал</w:t>
            </w:r>
            <w:r>
              <w:rPr>
                <w:color w:val="000000"/>
                <w:sz w:val="20"/>
              </w:rPr>
              <w:t xml:space="preserve"> </w:t>
            </w:r>
            <w:r>
              <w:rPr>
                <w:color w:val="000000"/>
                <w:sz w:val="20"/>
                <w:highlight w:val="yellow"/>
              </w:rPr>
              <w:t>документа, для</w:t>
            </w:r>
            <w:r>
              <w:rPr>
                <w:color w:val="000000"/>
                <w:sz w:val="20"/>
              </w:rPr>
              <w:t xml:space="preserve"> </w:t>
            </w:r>
            <w:r>
              <w:rPr>
                <w:color w:val="000000"/>
                <w:sz w:val="20"/>
                <w:highlight w:val="yellow"/>
              </w:rPr>
              <w:t>подтверждения трудовой</w:t>
            </w:r>
            <w:r>
              <w:rPr>
                <w:color w:val="000000"/>
                <w:sz w:val="20"/>
              </w:rPr>
              <w:t xml:space="preserve"> </w:t>
            </w:r>
            <w:r>
              <w:rPr>
                <w:color w:val="000000"/>
                <w:sz w:val="20"/>
                <w:highlight w:val="yellow"/>
              </w:rPr>
              <w:t>деятельности, Единый</w:t>
            </w:r>
            <w:r>
              <w:rPr>
                <w:color w:val="000000"/>
                <w:sz w:val="20"/>
              </w:rPr>
              <w:t xml:space="preserve"> </w:t>
            </w:r>
            <w:r>
              <w:rPr>
                <w:color w:val="000000"/>
                <w:sz w:val="20"/>
                <w:highlight w:val="yellow"/>
              </w:rPr>
              <w:t>портал,</w:t>
            </w:r>
            <w:r>
              <w:rPr>
                <w:color w:val="000000"/>
                <w:spacing w:val="-13"/>
                <w:sz w:val="20"/>
                <w:highlight w:val="yellow"/>
              </w:rPr>
              <w:t xml:space="preserve"> </w:t>
            </w:r>
            <w:r>
              <w:rPr>
                <w:color w:val="000000"/>
                <w:sz w:val="20"/>
                <w:highlight w:val="yellow"/>
              </w:rPr>
              <w:t>Региональный</w:t>
            </w:r>
            <w:r>
              <w:rPr>
                <w:color w:val="000000"/>
                <w:spacing w:val="-12"/>
                <w:sz w:val="20"/>
                <w:highlight w:val="yellow"/>
              </w:rPr>
              <w:t xml:space="preserve"> </w:t>
            </w:r>
            <w:r>
              <w:rPr>
                <w:color w:val="000000"/>
                <w:sz w:val="20"/>
                <w:highlight w:val="yellow"/>
              </w:rPr>
              <w:t>портал</w:t>
            </w:r>
          </w:p>
          <w:p w14:paraId="52CC30D0">
            <w:pPr>
              <w:pStyle w:val="10"/>
              <w:ind w:left="62" w:right="420"/>
              <w:rPr>
                <w:sz w:val="20"/>
              </w:rPr>
            </w:pPr>
            <w:r>
              <w:rPr>
                <w:color w:val="000000"/>
                <w:sz w:val="20"/>
                <w:highlight w:val="yellow"/>
              </w:rPr>
              <w:t>- в форме электронного</w:t>
            </w:r>
            <w:r>
              <w:rPr>
                <w:color w:val="000000"/>
                <w:sz w:val="20"/>
              </w:rPr>
              <w:t xml:space="preserve"> </w:t>
            </w:r>
            <w:r>
              <w:rPr>
                <w:color w:val="000000"/>
                <w:sz w:val="20"/>
                <w:highlight w:val="yellow"/>
              </w:rPr>
              <w:t>документа,</w:t>
            </w:r>
            <w:r>
              <w:rPr>
                <w:color w:val="000000"/>
                <w:spacing w:val="-13"/>
                <w:sz w:val="20"/>
                <w:highlight w:val="yellow"/>
              </w:rPr>
              <w:t xml:space="preserve"> </w:t>
            </w:r>
            <w:r>
              <w:rPr>
                <w:color w:val="000000"/>
                <w:sz w:val="20"/>
                <w:highlight w:val="yellow"/>
              </w:rPr>
              <w:t>подписанного</w:t>
            </w:r>
            <w:r>
              <w:rPr>
                <w:color w:val="000000"/>
                <w:sz w:val="20"/>
              </w:rPr>
              <w:t xml:space="preserve"> </w:t>
            </w:r>
            <w:r>
              <w:rPr>
                <w:color w:val="000000"/>
                <w:spacing w:val="-2"/>
                <w:sz w:val="20"/>
                <w:highlight w:val="yellow"/>
              </w:rPr>
              <w:t>усиленной</w:t>
            </w:r>
            <w:r>
              <w:rPr>
                <w:color w:val="000000"/>
                <w:spacing w:val="-2"/>
                <w:sz w:val="20"/>
              </w:rPr>
              <w:t xml:space="preserve"> </w:t>
            </w:r>
            <w:r>
              <w:rPr>
                <w:color w:val="000000"/>
                <w:spacing w:val="-2"/>
                <w:sz w:val="20"/>
                <w:highlight w:val="yellow"/>
              </w:rPr>
              <w:t>квалифицированной</w:t>
            </w:r>
            <w:r>
              <w:rPr>
                <w:color w:val="000000"/>
                <w:spacing w:val="-2"/>
                <w:sz w:val="20"/>
              </w:rPr>
              <w:t xml:space="preserve"> </w:t>
            </w:r>
            <w:r>
              <w:rPr>
                <w:color w:val="000000"/>
                <w:sz w:val="20"/>
                <w:highlight w:val="yellow"/>
              </w:rPr>
              <w:t>электронной подписью</w:t>
            </w:r>
            <w:r>
              <w:rPr>
                <w:color w:val="000000"/>
                <w:sz w:val="20"/>
              </w:rPr>
              <w:t xml:space="preserve"> </w:t>
            </w:r>
            <w:r>
              <w:rPr>
                <w:color w:val="000000"/>
                <w:spacing w:val="-2"/>
                <w:sz w:val="20"/>
                <w:highlight w:val="yellow"/>
              </w:rPr>
              <w:t>заявителя</w:t>
            </w:r>
          </w:p>
        </w:tc>
        <w:tc>
          <w:tcPr>
            <w:tcW w:w="1647" w:type="dxa"/>
          </w:tcPr>
          <w:p w14:paraId="43F600EF">
            <w:pPr>
              <w:pStyle w:val="10"/>
              <w:spacing w:before="107"/>
              <w:ind w:left="62" w:right="125"/>
              <w:rPr>
                <w:sz w:val="20"/>
              </w:rPr>
            </w:pPr>
            <w:r>
              <w:rPr>
                <w:color w:val="000000"/>
                <w:spacing w:val="-2"/>
                <w:sz w:val="20"/>
                <w:highlight w:val="yellow"/>
              </w:rPr>
              <w:t>количество</w:t>
            </w:r>
            <w:r>
              <w:rPr>
                <w:color w:val="000000"/>
                <w:spacing w:val="-2"/>
                <w:sz w:val="20"/>
              </w:rPr>
              <w:t xml:space="preserve"> </w:t>
            </w:r>
            <w:r>
              <w:rPr>
                <w:color w:val="000000"/>
                <w:sz w:val="20"/>
                <w:highlight w:val="yellow"/>
              </w:rPr>
              <w:t>экземпляров</w:t>
            </w:r>
            <w:r>
              <w:rPr>
                <w:color w:val="000000"/>
                <w:spacing w:val="-6"/>
                <w:sz w:val="20"/>
                <w:highlight w:val="yellow"/>
              </w:rPr>
              <w:t xml:space="preserve"> </w:t>
            </w:r>
            <w:r>
              <w:rPr>
                <w:color w:val="000000"/>
                <w:sz w:val="20"/>
                <w:highlight w:val="yellow"/>
              </w:rPr>
              <w:t>–</w:t>
            </w:r>
            <w:r>
              <w:rPr>
                <w:color w:val="000000"/>
                <w:spacing w:val="-6"/>
                <w:sz w:val="20"/>
                <w:highlight w:val="yellow"/>
              </w:rPr>
              <w:t xml:space="preserve"> </w:t>
            </w:r>
            <w:r>
              <w:rPr>
                <w:color w:val="000000"/>
                <w:sz w:val="20"/>
                <w:highlight w:val="yellow"/>
              </w:rPr>
              <w:t>1,</w:t>
            </w:r>
            <w:r>
              <w:rPr>
                <w:color w:val="000000"/>
                <w:sz w:val="20"/>
              </w:rPr>
              <w:t xml:space="preserve"> </w:t>
            </w:r>
            <w:r>
              <w:rPr>
                <w:color w:val="000000"/>
                <w:spacing w:val="-2"/>
                <w:sz w:val="20"/>
                <w:highlight w:val="yellow"/>
              </w:rPr>
              <w:t>предоставляется</w:t>
            </w:r>
            <w:r>
              <w:rPr>
                <w:color w:val="000000"/>
                <w:spacing w:val="-2"/>
                <w:sz w:val="20"/>
              </w:rPr>
              <w:t xml:space="preserve"> </w:t>
            </w:r>
            <w:r>
              <w:rPr>
                <w:color w:val="000000"/>
                <w:sz w:val="20"/>
                <w:highlight w:val="yellow"/>
              </w:rPr>
              <w:t>при постановке</w:t>
            </w:r>
            <w:r>
              <w:rPr>
                <w:color w:val="000000"/>
                <w:sz w:val="20"/>
              </w:rPr>
              <w:t xml:space="preserve"> </w:t>
            </w:r>
            <w:r>
              <w:rPr>
                <w:color w:val="000000"/>
                <w:sz w:val="20"/>
                <w:highlight w:val="yellow"/>
              </w:rPr>
              <w:t>на учет,</w:t>
            </w:r>
            <w:r>
              <w:rPr>
                <w:color w:val="000000"/>
                <w:spacing w:val="40"/>
                <w:sz w:val="20"/>
                <w:highlight w:val="yellow"/>
              </w:rPr>
              <w:t xml:space="preserve"> </w:t>
            </w:r>
            <w:r>
              <w:rPr>
                <w:color w:val="000000"/>
                <w:sz w:val="20"/>
                <w:highlight w:val="yellow"/>
              </w:rPr>
              <w:t>в</w:t>
            </w:r>
            <w:r>
              <w:rPr>
                <w:color w:val="000000"/>
                <w:sz w:val="20"/>
              </w:rPr>
              <w:t xml:space="preserve"> </w:t>
            </w:r>
            <w:r>
              <w:rPr>
                <w:color w:val="000000"/>
                <w:spacing w:val="-2"/>
                <w:sz w:val="20"/>
                <w:highlight w:val="yellow"/>
              </w:rPr>
              <w:t>качестве</w:t>
            </w:r>
            <w:r>
              <w:rPr>
                <w:color w:val="000000"/>
                <w:spacing w:val="-2"/>
                <w:sz w:val="20"/>
              </w:rPr>
              <w:t xml:space="preserve"> </w:t>
            </w:r>
            <w:r>
              <w:rPr>
                <w:color w:val="000000"/>
                <w:spacing w:val="-2"/>
                <w:sz w:val="20"/>
                <w:highlight w:val="yellow"/>
              </w:rPr>
              <w:t>нуждающихся,</w:t>
            </w:r>
            <w:r>
              <w:rPr>
                <w:color w:val="000000"/>
                <w:spacing w:val="-2"/>
                <w:sz w:val="20"/>
              </w:rPr>
              <w:t xml:space="preserve"> </w:t>
            </w:r>
            <w:r>
              <w:rPr>
                <w:color w:val="000000"/>
                <w:spacing w:val="-2"/>
                <w:sz w:val="20"/>
                <w:highlight w:val="yellow"/>
              </w:rPr>
              <w:t>предоставляется</w:t>
            </w:r>
            <w:r>
              <w:rPr>
                <w:color w:val="000000"/>
                <w:spacing w:val="-2"/>
                <w:sz w:val="20"/>
              </w:rPr>
              <w:t xml:space="preserve"> </w:t>
            </w:r>
            <w:r>
              <w:rPr>
                <w:color w:val="000000"/>
                <w:spacing w:val="-4"/>
                <w:sz w:val="20"/>
                <w:highlight w:val="yellow"/>
              </w:rPr>
              <w:t>при</w:t>
            </w:r>
            <w:r>
              <w:rPr>
                <w:color w:val="000000"/>
                <w:spacing w:val="-4"/>
                <w:sz w:val="20"/>
              </w:rPr>
              <w:t xml:space="preserve"> </w:t>
            </w:r>
            <w:r>
              <w:rPr>
                <w:color w:val="000000"/>
                <w:spacing w:val="-2"/>
                <w:sz w:val="20"/>
                <w:highlight w:val="yellow"/>
              </w:rPr>
              <w:t>перерегистрации</w:t>
            </w:r>
            <w:r>
              <w:rPr>
                <w:color w:val="000000"/>
                <w:spacing w:val="-2"/>
                <w:sz w:val="20"/>
              </w:rPr>
              <w:t xml:space="preserve"> </w:t>
            </w:r>
            <w:r>
              <w:rPr>
                <w:color w:val="000000"/>
                <w:sz w:val="20"/>
                <w:highlight w:val="yellow"/>
              </w:rPr>
              <w:t>в случае</w:t>
            </w:r>
            <w:r>
              <w:rPr>
                <w:color w:val="000000"/>
                <w:sz w:val="20"/>
              </w:rPr>
              <w:t xml:space="preserve"> </w:t>
            </w:r>
            <w:r>
              <w:rPr>
                <w:color w:val="000000"/>
                <w:spacing w:val="-2"/>
                <w:sz w:val="20"/>
                <w:highlight w:val="yellow"/>
              </w:rPr>
              <w:t>изменения</w:t>
            </w:r>
            <w:r>
              <w:rPr>
                <w:color w:val="000000"/>
                <w:spacing w:val="-2"/>
                <w:sz w:val="20"/>
              </w:rPr>
              <w:t xml:space="preserve"> </w:t>
            </w:r>
            <w:r>
              <w:rPr>
                <w:color w:val="000000"/>
                <w:sz w:val="20"/>
                <w:highlight w:val="yellow"/>
              </w:rPr>
              <w:t>данных о</w:t>
            </w:r>
            <w:r>
              <w:rPr>
                <w:color w:val="000000"/>
                <w:sz w:val="20"/>
              </w:rPr>
              <w:t xml:space="preserve"> </w:t>
            </w:r>
            <w:r>
              <w:rPr>
                <w:color w:val="000000"/>
                <w:spacing w:val="-2"/>
                <w:sz w:val="20"/>
                <w:highlight w:val="yellow"/>
              </w:rPr>
              <w:t>доходах</w:t>
            </w:r>
          </w:p>
        </w:tc>
      </w:tr>
      <w:tr w14:paraId="26042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3" w:hRule="atLeast"/>
        </w:trPr>
        <w:tc>
          <w:tcPr>
            <w:tcW w:w="462" w:type="dxa"/>
          </w:tcPr>
          <w:p w14:paraId="1A9AD491">
            <w:pPr>
              <w:pStyle w:val="10"/>
              <w:spacing w:before="107"/>
              <w:ind w:left="10"/>
              <w:jc w:val="center"/>
              <w:rPr>
                <w:sz w:val="20"/>
              </w:rPr>
            </w:pPr>
            <w:r>
              <w:rPr>
                <w:spacing w:val="-5"/>
                <w:sz w:val="20"/>
              </w:rPr>
              <w:t>16.</w:t>
            </w:r>
          </w:p>
        </w:tc>
        <w:tc>
          <w:tcPr>
            <w:tcW w:w="2889" w:type="dxa"/>
          </w:tcPr>
          <w:p w14:paraId="2297EE6D">
            <w:pPr>
              <w:pStyle w:val="10"/>
              <w:spacing w:before="107"/>
              <w:ind w:left="77" w:right="67"/>
              <w:jc w:val="center"/>
              <w:rPr>
                <w:sz w:val="20"/>
              </w:rPr>
            </w:pPr>
            <w:r>
              <w:rPr>
                <w:sz w:val="20"/>
              </w:rPr>
              <w:t>УН80-УН85, ПГ1-</w:t>
            </w:r>
            <w:r>
              <w:rPr>
                <w:spacing w:val="-5"/>
                <w:sz w:val="20"/>
              </w:rPr>
              <w:t>ПГ3</w:t>
            </w:r>
          </w:p>
        </w:tc>
        <w:tc>
          <w:tcPr>
            <w:tcW w:w="2693" w:type="dxa"/>
          </w:tcPr>
          <w:p w14:paraId="43C039AC">
            <w:pPr>
              <w:pStyle w:val="10"/>
              <w:spacing w:before="107"/>
              <w:ind w:left="61"/>
              <w:rPr>
                <w:sz w:val="20"/>
              </w:rPr>
            </w:pPr>
            <w:r>
              <w:rPr>
                <w:sz w:val="20"/>
              </w:rPr>
              <w:t>справка</w:t>
            </w:r>
            <w:r>
              <w:rPr>
                <w:spacing w:val="-4"/>
                <w:sz w:val="20"/>
              </w:rPr>
              <w:t xml:space="preserve"> </w:t>
            </w:r>
            <w:r>
              <w:rPr>
                <w:sz w:val="20"/>
              </w:rPr>
              <w:t>о</w:t>
            </w:r>
            <w:r>
              <w:rPr>
                <w:spacing w:val="-4"/>
                <w:sz w:val="20"/>
              </w:rPr>
              <w:t xml:space="preserve"> </w:t>
            </w:r>
            <w:r>
              <w:rPr>
                <w:sz w:val="20"/>
              </w:rPr>
              <w:t>размере</w:t>
            </w:r>
            <w:r>
              <w:rPr>
                <w:spacing w:val="-4"/>
                <w:sz w:val="20"/>
              </w:rPr>
              <w:t xml:space="preserve"> </w:t>
            </w:r>
            <w:r>
              <w:rPr>
                <w:spacing w:val="-2"/>
                <w:sz w:val="20"/>
              </w:rPr>
              <w:t>стипендии</w:t>
            </w:r>
          </w:p>
        </w:tc>
        <w:tc>
          <w:tcPr>
            <w:tcW w:w="2693" w:type="dxa"/>
          </w:tcPr>
          <w:p w14:paraId="026C6698">
            <w:pPr>
              <w:pStyle w:val="10"/>
              <w:spacing w:before="107"/>
              <w:ind w:left="62" w:right="93"/>
              <w:rPr>
                <w:sz w:val="20"/>
              </w:rPr>
            </w:pPr>
            <w:r>
              <w:rPr>
                <w:sz w:val="20"/>
              </w:rP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w:t>
            </w:r>
            <w:r>
              <w:rPr>
                <w:spacing w:val="-13"/>
                <w:sz w:val="20"/>
              </w:rPr>
              <w:t xml:space="preserve"> </w:t>
            </w:r>
            <w:r>
              <w:rPr>
                <w:sz w:val="20"/>
              </w:rPr>
              <w:t>дохода</w:t>
            </w:r>
            <w:r>
              <w:rPr>
                <w:spacing w:val="-12"/>
                <w:sz w:val="20"/>
              </w:rPr>
              <w:t xml:space="preserve"> </w:t>
            </w:r>
            <w:r>
              <w:rPr>
                <w:sz w:val="20"/>
              </w:rPr>
              <w:t>члена семьи, Единый портал, Региональный портал - в форме электронного</w:t>
            </w:r>
          </w:p>
        </w:tc>
        <w:tc>
          <w:tcPr>
            <w:tcW w:w="1647" w:type="dxa"/>
          </w:tcPr>
          <w:p w14:paraId="7DED1792">
            <w:pPr>
              <w:pStyle w:val="10"/>
              <w:spacing w:before="107"/>
              <w:ind w:left="62" w:right="125"/>
              <w:rPr>
                <w:sz w:val="20"/>
              </w:rPr>
            </w:pPr>
            <w:r>
              <w:rPr>
                <w:spacing w:val="-2"/>
                <w:sz w:val="20"/>
              </w:rPr>
              <w:t xml:space="preserve">количество </w:t>
            </w:r>
            <w:r>
              <w:rPr>
                <w:sz w:val="20"/>
              </w:rPr>
              <w:t>экземпляров</w:t>
            </w:r>
            <w:r>
              <w:rPr>
                <w:spacing w:val="-6"/>
                <w:sz w:val="20"/>
              </w:rPr>
              <w:t xml:space="preserve"> </w:t>
            </w:r>
            <w:r>
              <w:rPr>
                <w:sz w:val="20"/>
              </w:rPr>
              <w:t>–</w:t>
            </w:r>
            <w:r>
              <w:rPr>
                <w:spacing w:val="-6"/>
                <w:sz w:val="20"/>
              </w:rPr>
              <w:t xml:space="preserve"> </w:t>
            </w:r>
            <w:r>
              <w:rPr>
                <w:sz w:val="20"/>
              </w:rPr>
              <w:t xml:space="preserve">1, </w:t>
            </w:r>
            <w:r>
              <w:rPr>
                <w:spacing w:val="-2"/>
                <w:sz w:val="20"/>
              </w:rPr>
              <w:t xml:space="preserve">предоставляется </w:t>
            </w:r>
            <w:r>
              <w:rPr>
                <w:sz w:val="20"/>
              </w:rPr>
              <w:t>при постановке на учет,</w:t>
            </w:r>
            <w:r>
              <w:rPr>
                <w:spacing w:val="40"/>
                <w:sz w:val="20"/>
              </w:rPr>
              <w:t xml:space="preserve"> </w:t>
            </w:r>
            <w:r>
              <w:rPr>
                <w:sz w:val="20"/>
              </w:rPr>
              <w:t xml:space="preserve">в </w:t>
            </w:r>
            <w:r>
              <w:rPr>
                <w:spacing w:val="-2"/>
                <w:sz w:val="20"/>
              </w:rPr>
              <w:t xml:space="preserve">качестве нуждающихся, предоставляется </w:t>
            </w:r>
            <w:r>
              <w:rPr>
                <w:spacing w:val="-4"/>
                <w:sz w:val="20"/>
              </w:rPr>
              <w:t xml:space="preserve">при </w:t>
            </w:r>
            <w:r>
              <w:rPr>
                <w:spacing w:val="-2"/>
                <w:sz w:val="20"/>
              </w:rPr>
              <w:t xml:space="preserve">перерегистрации </w:t>
            </w:r>
            <w:r>
              <w:rPr>
                <w:sz w:val="20"/>
              </w:rPr>
              <w:t xml:space="preserve">в случае </w:t>
            </w:r>
            <w:r>
              <w:rPr>
                <w:spacing w:val="-2"/>
                <w:sz w:val="20"/>
              </w:rPr>
              <w:t>изменения</w:t>
            </w:r>
          </w:p>
        </w:tc>
      </w:tr>
    </w:tbl>
    <w:p w14:paraId="7744E4CD">
      <w:pPr>
        <w:pStyle w:val="10"/>
        <w:spacing w:after="0"/>
        <w:rPr>
          <w:sz w:val="20"/>
        </w:rPr>
        <w:sectPr>
          <w:pgSz w:w="11910" w:h="16840"/>
          <w:pgMar w:top="1080" w:right="425" w:bottom="280" w:left="850" w:header="717" w:footer="0" w:gutter="0"/>
          <w:cols w:space="720" w:num="1"/>
        </w:sectPr>
      </w:pPr>
    </w:p>
    <w:p w14:paraId="1C7144A4">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17A02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atLeast"/>
        </w:trPr>
        <w:tc>
          <w:tcPr>
            <w:tcW w:w="462" w:type="dxa"/>
          </w:tcPr>
          <w:p w14:paraId="771D350A">
            <w:pPr>
              <w:pStyle w:val="10"/>
              <w:rPr>
                <w:sz w:val="20"/>
              </w:rPr>
            </w:pPr>
          </w:p>
        </w:tc>
        <w:tc>
          <w:tcPr>
            <w:tcW w:w="2889" w:type="dxa"/>
          </w:tcPr>
          <w:p w14:paraId="08623866">
            <w:pPr>
              <w:pStyle w:val="10"/>
              <w:rPr>
                <w:sz w:val="20"/>
              </w:rPr>
            </w:pPr>
          </w:p>
        </w:tc>
        <w:tc>
          <w:tcPr>
            <w:tcW w:w="2693" w:type="dxa"/>
          </w:tcPr>
          <w:p w14:paraId="0661722B">
            <w:pPr>
              <w:pStyle w:val="10"/>
              <w:rPr>
                <w:sz w:val="20"/>
              </w:rPr>
            </w:pPr>
          </w:p>
        </w:tc>
        <w:tc>
          <w:tcPr>
            <w:tcW w:w="2693" w:type="dxa"/>
          </w:tcPr>
          <w:p w14:paraId="7C1443FE">
            <w:pPr>
              <w:pStyle w:val="10"/>
              <w:spacing w:before="107"/>
              <w:ind w:left="62" w:right="420"/>
              <w:rPr>
                <w:sz w:val="20"/>
              </w:rPr>
            </w:pPr>
            <w:r>
              <w:rPr>
                <w:sz w:val="20"/>
              </w:rPr>
              <w:t>документа,</w:t>
            </w:r>
            <w:r>
              <w:rPr>
                <w:spacing w:val="-13"/>
                <w:sz w:val="20"/>
              </w:rPr>
              <w:t xml:space="preserve"> </w:t>
            </w:r>
            <w:r>
              <w:rPr>
                <w:sz w:val="20"/>
              </w:rPr>
              <w:t xml:space="preserve">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2D5EE7C5">
            <w:pPr>
              <w:pStyle w:val="10"/>
              <w:spacing w:before="107"/>
              <w:ind w:left="62" w:right="779"/>
              <w:rPr>
                <w:sz w:val="20"/>
              </w:rPr>
            </w:pPr>
            <w:r>
              <w:rPr>
                <w:sz w:val="20"/>
              </w:rPr>
              <w:t>данных</w:t>
            </w:r>
            <w:r>
              <w:rPr>
                <w:spacing w:val="-13"/>
                <w:sz w:val="20"/>
              </w:rPr>
              <w:t xml:space="preserve"> </w:t>
            </w:r>
            <w:r>
              <w:rPr>
                <w:sz w:val="20"/>
              </w:rPr>
              <w:t xml:space="preserve">о </w:t>
            </w:r>
            <w:r>
              <w:rPr>
                <w:spacing w:val="-2"/>
                <w:sz w:val="20"/>
              </w:rPr>
              <w:t>доходах</w:t>
            </w:r>
          </w:p>
        </w:tc>
      </w:tr>
      <w:tr w14:paraId="44290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3" w:hRule="atLeast"/>
        </w:trPr>
        <w:tc>
          <w:tcPr>
            <w:tcW w:w="462" w:type="dxa"/>
          </w:tcPr>
          <w:p w14:paraId="0417BA8C">
            <w:pPr>
              <w:pStyle w:val="10"/>
              <w:spacing w:before="107"/>
              <w:ind w:left="10"/>
              <w:jc w:val="center"/>
              <w:rPr>
                <w:sz w:val="20"/>
              </w:rPr>
            </w:pPr>
            <w:r>
              <w:rPr>
                <w:spacing w:val="-5"/>
                <w:sz w:val="20"/>
              </w:rPr>
              <w:t>17.</w:t>
            </w:r>
          </w:p>
        </w:tc>
        <w:tc>
          <w:tcPr>
            <w:tcW w:w="2889" w:type="dxa"/>
          </w:tcPr>
          <w:p w14:paraId="5B1F4C5D">
            <w:pPr>
              <w:pStyle w:val="10"/>
              <w:spacing w:before="107"/>
              <w:ind w:left="77" w:right="67"/>
              <w:jc w:val="center"/>
              <w:rPr>
                <w:sz w:val="20"/>
              </w:rPr>
            </w:pPr>
            <w:r>
              <w:rPr>
                <w:sz w:val="20"/>
              </w:rPr>
              <w:t>УН80-УН85, ПГ1-</w:t>
            </w:r>
            <w:r>
              <w:rPr>
                <w:spacing w:val="-5"/>
                <w:sz w:val="20"/>
              </w:rPr>
              <w:t>ПГ3</w:t>
            </w:r>
          </w:p>
        </w:tc>
        <w:tc>
          <w:tcPr>
            <w:tcW w:w="2693" w:type="dxa"/>
          </w:tcPr>
          <w:p w14:paraId="73406F84">
            <w:pPr>
              <w:pStyle w:val="10"/>
              <w:tabs>
                <w:tab w:val="left" w:pos="1460"/>
                <w:tab w:val="left" w:pos="2057"/>
              </w:tabs>
              <w:spacing w:before="107"/>
              <w:ind w:left="61" w:right="52"/>
              <w:rPr>
                <w:sz w:val="20"/>
              </w:rPr>
            </w:pPr>
            <w:r>
              <w:rPr>
                <w:spacing w:val="-2"/>
                <w:sz w:val="20"/>
              </w:rPr>
              <w:t>соглашение</w:t>
            </w:r>
            <w:r>
              <w:rPr>
                <w:sz w:val="20"/>
              </w:rPr>
              <w:tab/>
            </w:r>
            <w:r>
              <w:rPr>
                <w:spacing w:val="-6"/>
                <w:sz w:val="20"/>
              </w:rPr>
              <w:t>об</w:t>
            </w:r>
            <w:r>
              <w:rPr>
                <w:sz w:val="20"/>
              </w:rPr>
              <w:tab/>
            </w:r>
            <w:r>
              <w:rPr>
                <w:spacing w:val="-2"/>
                <w:sz w:val="20"/>
              </w:rPr>
              <w:t>уплате алиментов</w:t>
            </w:r>
          </w:p>
        </w:tc>
        <w:tc>
          <w:tcPr>
            <w:tcW w:w="2693" w:type="dxa"/>
          </w:tcPr>
          <w:p w14:paraId="593FC50B">
            <w:pPr>
              <w:pStyle w:val="10"/>
              <w:spacing w:before="107"/>
              <w:ind w:left="62" w:right="93"/>
              <w:rPr>
                <w:sz w:val="20"/>
              </w:rPr>
            </w:pPr>
            <w:r>
              <w:rPr>
                <w:sz w:val="20"/>
              </w:rP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w:t>
            </w:r>
            <w:r>
              <w:rPr>
                <w:spacing w:val="-13"/>
                <w:sz w:val="20"/>
              </w:rPr>
              <w:t xml:space="preserve"> </w:t>
            </w:r>
            <w:r>
              <w:rPr>
                <w:sz w:val="20"/>
              </w:rPr>
              <w:t>дохода</w:t>
            </w:r>
            <w:r>
              <w:rPr>
                <w:spacing w:val="-12"/>
                <w:sz w:val="20"/>
              </w:rPr>
              <w:t xml:space="preserve"> </w:t>
            </w:r>
            <w:r>
              <w:rPr>
                <w:sz w:val="20"/>
              </w:rPr>
              <w:t xml:space="preserve">члена семьи,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447B4B8F">
            <w:pPr>
              <w:pStyle w:val="10"/>
              <w:spacing w:before="107"/>
              <w:ind w:left="62" w:right="125"/>
              <w:rPr>
                <w:sz w:val="20"/>
              </w:rPr>
            </w:pPr>
            <w:r>
              <w:rPr>
                <w:spacing w:val="-2"/>
                <w:sz w:val="20"/>
              </w:rPr>
              <w:t xml:space="preserve">количество </w:t>
            </w:r>
            <w:r>
              <w:rPr>
                <w:sz w:val="20"/>
              </w:rPr>
              <w:t>экземпляров</w:t>
            </w:r>
            <w:r>
              <w:rPr>
                <w:spacing w:val="-6"/>
                <w:sz w:val="20"/>
              </w:rPr>
              <w:t xml:space="preserve"> </w:t>
            </w:r>
            <w:r>
              <w:rPr>
                <w:sz w:val="20"/>
              </w:rPr>
              <w:t>–</w:t>
            </w:r>
            <w:r>
              <w:rPr>
                <w:spacing w:val="-6"/>
                <w:sz w:val="20"/>
              </w:rPr>
              <w:t xml:space="preserve"> </w:t>
            </w:r>
            <w:r>
              <w:rPr>
                <w:sz w:val="20"/>
              </w:rPr>
              <w:t xml:space="preserve">1, </w:t>
            </w:r>
            <w:r>
              <w:rPr>
                <w:spacing w:val="-2"/>
                <w:sz w:val="20"/>
              </w:rPr>
              <w:t xml:space="preserve">предоставляется </w:t>
            </w:r>
            <w:r>
              <w:rPr>
                <w:sz w:val="20"/>
              </w:rPr>
              <w:t>при постановке на учет,</w:t>
            </w:r>
            <w:r>
              <w:rPr>
                <w:spacing w:val="40"/>
                <w:sz w:val="20"/>
              </w:rPr>
              <w:t xml:space="preserve"> </w:t>
            </w:r>
            <w:r>
              <w:rPr>
                <w:sz w:val="20"/>
              </w:rPr>
              <w:t xml:space="preserve">в </w:t>
            </w:r>
            <w:r>
              <w:rPr>
                <w:spacing w:val="-2"/>
                <w:sz w:val="20"/>
              </w:rPr>
              <w:t xml:space="preserve">качестве нуждающихся, предоставляется </w:t>
            </w:r>
            <w:r>
              <w:rPr>
                <w:spacing w:val="-4"/>
                <w:sz w:val="20"/>
              </w:rPr>
              <w:t xml:space="preserve">при </w:t>
            </w:r>
            <w:r>
              <w:rPr>
                <w:spacing w:val="-2"/>
                <w:sz w:val="20"/>
              </w:rPr>
              <w:t xml:space="preserve">перерегистрации </w:t>
            </w:r>
            <w:r>
              <w:rPr>
                <w:sz w:val="20"/>
              </w:rPr>
              <w:t xml:space="preserve">в случае </w:t>
            </w:r>
            <w:r>
              <w:rPr>
                <w:spacing w:val="-2"/>
                <w:sz w:val="20"/>
              </w:rPr>
              <w:t xml:space="preserve">изменения </w:t>
            </w:r>
            <w:r>
              <w:rPr>
                <w:sz w:val="20"/>
              </w:rPr>
              <w:t xml:space="preserve">данных о </w:t>
            </w:r>
            <w:r>
              <w:rPr>
                <w:spacing w:val="-2"/>
                <w:sz w:val="20"/>
              </w:rPr>
              <w:t>доходах</w:t>
            </w:r>
          </w:p>
        </w:tc>
      </w:tr>
      <w:tr w14:paraId="0C5B2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3" w:hRule="atLeast"/>
        </w:trPr>
        <w:tc>
          <w:tcPr>
            <w:tcW w:w="462" w:type="dxa"/>
          </w:tcPr>
          <w:p w14:paraId="3F12751D">
            <w:pPr>
              <w:pStyle w:val="10"/>
              <w:spacing w:before="107"/>
              <w:ind w:left="10"/>
              <w:jc w:val="center"/>
              <w:rPr>
                <w:sz w:val="20"/>
              </w:rPr>
            </w:pPr>
            <w:r>
              <w:rPr>
                <w:spacing w:val="-5"/>
                <w:sz w:val="20"/>
              </w:rPr>
              <w:t>18.</w:t>
            </w:r>
          </w:p>
        </w:tc>
        <w:tc>
          <w:tcPr>
            <w:tcW w:w="2889" w:type="dxa"/>
          </w:tcPr>
          <w:p w14:paraId="0BAB63AA">
            <w:pPr>
              <w:pStyle w:val="10"/>
              <w:spacing w:before="107"/>
              <w:ind w:left="77" w:right="67"/>
              <w:jc w:val="center"/>
              <w:rPr>
                <w:sz w:val="20"/>
              </w:rPr>
            </w:pPr>
            <w:r>
              <w:rPr>
                <w:spacing w:val="-4"/>
                <w:sz w:val="20"/>
              </w:rPr>
              <w:t>УН37</w:t>
            </w:r>
          </w:p>
        </w:tc>
        <w:tc>
          <w:tcPr>
            <w:tcW w:w="2693" w:type="dxa"/>
          </w:tcPr>
          <w:p w14:paraId="1D85FE97">
            <w:pPr>
              <w:pStyle w:val="10"/>
              <w:tabs>
                <w:tab w:val="left" w:pos="1101"/>
                <w:tab w:val="left" w:pos="1171"/>
                <w:tab w:val="left" w:pos="1232"/>
                <w:tab w:val="left" w:pos="1355"/>
                <w:tab w:val="left" w:pos="1392"/>
                <w:tab w:val="left" w:pos="1458"/>
                <w:tab w:val="left" w:pos="1660"/>
                <w:tab w:val="left" w:pos="1749"/>
                <w:tab w:val="left" w:pos="1808"/>
                <w:tab w:val="left" w:pos="1939"/>
                <w:tab w:val="left" w:pos="2105"/>
              </w:tabs>
              <w:spacing w:before="107"/>
              <w:ind w:left="61" w:right="49"/>
              <w:rPr>
                <w:sz w:val="20"/>
              </w:rPr>
            </w:pPr>
            <w:r>
              <w:rPr>
                <w:spacing w:val="-2"/>
                <w:sz w:val="20"/>
              </w:rPr>
              <w:t>выписка</w:t>
            </w:r>
            <w:r>
              <w:rPr>
                <w:sz w:val="20"/>
              </w:rPr>
              <w:tab/>
            </w:r>
            <w:r>
              <w:rPr>
                <w:sz w:val="20"/>
              </w:rPr>
              <w:tab/>
            </w:r>
            <w:r>
              <w:rPr>
                <w:spacing w:val="-6"/>
                <w:sz w:val="20"/>
              </w:rPr>
              <w:t>из</w:t>
            </w:r>
            <w:r>
              <w:rPr>
                <w:sz w:val="20"/>
              </w:rPr>
              <w:tab/>
            </w:r>
            <w:r>
              <w:rPr>
                <w:sz w:val="20"/>
              </w:rPr>
              <w:tab/>
            </w:r>
            <w:r>
              <w:rPr>
                <w:sz w:val="20"/>
              </w:rPr>
              <w:tab/>
            </w:r>
            <w:r>
              <w:rPr>
                <w:sz w:val="20"/>
              </w:rPr>
              <w:tab/>
            </w:r>
            <w:r>
              <w:rPr>
                <w:sz w:val="20"/>
              </w:rPr>
              <w:tab/>
            </w:r>
            <w:r>
              <w:rPr>
                <w:spacing w:val="-2"/>
                <w:sz w:val="20"/>
              </w:rPr>
              <w:t>протокола врачебной</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комиссии </w:t>
            </w:r>
            <w:r>
              <w:rPr>
                <w:sz w:val="20"/>
              </w:rPr>
              <w:t xml:space="preserve">(сведения о наличии тяжелой </w:t>
            </w:r>
            <w:r>
              <w:rPr>
                <w:spacing w:val="-2"/>
                <w:sz w:val="20"/>
              </w:rPr>
              <w:t>формы</w:t>
            </w:r>
            <w:r>
              <w:rPr>
                <w:sz w:val="20"/>
              </w:rPr>
              <w:tab/>
            </w:r>
            <w:r>
              <w:rPr>
                <w:sz w:val="20"/>
              </w:rPr>
              <w:tab/>
            </w:r>
            <w:r>
              <w:rPr>
                <w:sz w:val="20"/>
              </w:rPr>
              <w:tab/>
            </w:r>
            <w:r>
              <w:rPr>
                <w:sz w:val="20"/>
              </w:rPr>
              <w:tab/>
            </w:r>
            <w:r>
              <w:rPr>
                <w:sz w:val="20"/>
              </w:rPr>
              <w:tab/>
            </w:r>
            <w:r>
              <w:rPr>
                <w:sz w:val="20"/>
              </w:rPr>
              <w:tab/>
            </w:r>
            <w:r>
              <w:rPr>
                <w:spacing w:val="-2"/>
                <w:sz w:val="20"/>
              </w:rPr>
              <w:t>хронического заболевания,</w:t>
            </w:r>
            <w:r>
              <w:rPr>
                <w:sz w:val="20"/>
              </w:rPr>
              <w:tab/>
            </w:r>
            <w:r>
              <w:rPr>
                <w:sz w:val="20"/>
              </w:rPr>
              <w:tab/>
            </w:r>
            <w:r>
              <w:rPr>
                <w:sz w:val="20"/>
              </w:rPr>
              <w:tab/>
            </w:r>
            <w:r>
              <w:rPr>
                <w:sz w:val="20"/>
              </w:rPr>
              <w:tab/>
            </w:r>
            <w:r>
              <w:rPr>
                <w:spacing w:val="-4"/>
                <w:sz w:val="20"/>
              </w:rPr>
              <w:t>при</w:t>
            </w:r>
            <w:r>
              <w:rPr>
                <w:sz w:val="20"/>
              </w:rPr>
              <w:tab/>
            </w:r>
            <w:r>
              <w:rPr>
                <w:sz w:val="20"/>
              </w:rPr>
              <w:tab/>
            </w:r>
            <w:r>
              <w:rPr>
                <w:sz w:val="20"/>
              </w:rPr>
              <w:tab/>
            </w:r>
            <w:r>
              <w:rPr>
                <w:spacing w:val="-2"/>
                <w:sz w:val="20"/>
              </w:rPr>
              <w:t>которой невозможно</w:t>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совместное </w:t>
            </w:r>
            <w:r>
              <w:rPr>
                <w:sz w:val="20"/>
              </w:rPr>
              <w:t>проживание граждан в одной квартире,</w:t>
            </w:r>
            <w:r>
              <w:rPr>
                <w:spacing w:val="80"/>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 xml:space="preserve">с </w:t>
            </w:r>
            <w:r>
              <w:rPr>
                <w:spacing w:val="-2"/>
                <w:sz w:val="20"/>
              </w:rPr>
              <w:t>перечнем</w:t>
            </w:r>
            <w:r>
              <w:rPr>
                <w:sz w:val="20"/>
              </w:rPr>
              <w:tab/>
            </w:r>
            <w:r>
              <w:rPr>
                <w:spacing w:val="-2"/>
                <w:sz w:val="20"/>
              </w:rPr>
              <w:t xml:space="preserve">соответствующих </w:t>
            </w:r>
            <w:r>
              <w:rPr>
                <w:sz w:val="20"/>
              </w:rPr>
              <w:t>заболеваний,</w:t>
            </w:r>
            <w:r>
              <w:rPr>
                <w:spacing w:val="66"/>
                <w:sz w:val="20"/>
              </w:rPr>
              <w:t xml:space="preserve"> </w:t>
            </w:r>
            <w:r>
              <w:rPr>
                <w:sz w:val="20"/>
              </w:rPr>
              <w:t xml:space="preserve">установленных </w:t>
            </w:r>
            <w:r>
              <w:rPr>
                <w:spacing w:val="-2"/>
                <w:sz w:val="20"/>
              </w:rPr>
              <w:t xml:space="preserve">уполномоченным </w:t>
            </w:r>
            <w:r>
              <w:rPr>
                <w:sz w:val="20"/>
              </w:rPr>
              <w:t>Правительством</w:t>
            </w:r>
            <w:r>
              <w:rPr>
                <w:spacing w:val="80"/>
                <w:sz w:val="20"/>
              </w:rPr>
              <w:t xml:space="preserve"> </w:t>
            </w:r>
            <w:r>
              <w:rPr>
                <w:sz w:val="20"/>
              </w:rPr>
              <w:t xml:space="preserve">Российской </w:t>
            </w:r>
            <w:r>
              <w:rPr>
                <w:spacing w:val="-2"/>
                <w:sz w:val="20"/>
              </w:rPr>
              <w:t>Федерации</w:t>
            </w:r>
            <w:r>
              <w:rPr>
                <w:sz w:val="20"/>
              </w:rPr>
              <w:tab/>
            </w:r>
            <w:r>
              <w:rPr>
                <w:sz w:val="20"/>
              </w:rPr>
              <w:tab/>
            </w:r>
            <w:r>
              <w:rPr>
                <w:sz w:val="20"/>
              </w:rPr>
              <w:tab/>
            </w:r>
            <w:r>
              <w:rPr>
                <w:sz w:val="20"/>
              </w:rPr>
              <w:tab/>
            </w:r>
            <w:r>
              <w:rPr>
                <w:sz w:val="20"/>
              </w:rPr>
              <w:tab/>
            </w:r>
            <w:r>
              <w:rPr>
                <w:sz w:val="20"/>
              </w:rPr>
              <w:tab/>
            </w:r>
            <w:r>
              <w:rPr>
                <w:spacing w:val="-34"/>
                <w:sz w:val="20"/>
              </w:rPr>
              <w:t xml:space="preserve"> </w:t>
            </w:r>
            <w:r>
              <w:rPr>
                <w:spacing w:val="-2"/>
                <w:sz w:val="20"/>
              </w:rPr>
              <w:t>федеральным органом</w:t>
            </w:r>
            <w:r>
              <w:rPr>
                <w:sz w:val="20"/>
              </w:rPr>
              <w:tab/>
            </w:r>
            <w:r>
              <w:rPr>
                <w:sz w:val="20"/>
              </w:rPr>
              <w:tab/>
            </w:r>
            <w:r>
              <w:rPr>
                <w:sz w:val="20"/>
              </w:rPr>
              <w:tab/>
            </w:r>
            <w:r>
              <w:rPr>
                <w:spacing w:val="-2"/>
                <w:sz w:val="20"/>
              </w:rPr>
              <w:t>исполнительной власти)</w:t>
            </w:r>
            <w:r>
              <w:rPr>
                <w:sz w:val="20"/>
              </w:rPr>
              <w:tab/>
            </w:r>
            <w:r>
              <w:rPr>
                <w:sz w:val="20"/>
              </w:rPr>
              <w:tab/>
            </w:r>
            <w:r>
              <w:rPr>
                <w:sz w:val="20"/>
              </w:rPr>
              <w:tab/>
            </w:r>
            <w:r>
              <w:rPr>
                <w:sz w:val="20"/>
              </w:rPr>
              <w:tab/>
            </w:r>
            <w:r>
              <w:rPr>
                <w:spacing w:val="-10"/>
                <w:sz w:val="20"/>
              </w:rPr>
              <w:t>с</w:t>
            </w:r>
            <w:r>
              <w:rPr>
                <w:sz w:val="20"/>
              </w:rPr>
              <w:tab/>
            </w:r>
            <w:r>
              <w:rPr>
                <w:sz w:val="20"/>
              </w:rPr>
              <w:tab/>
            </w:r>
            <w:r>
              <w:rPr>
                <w:sz w:val="20"/>
              </w:rPr>
              <w:tab/>
            </w:r>
            <w:r>
              <w:rPr>
                <w:sz w:val="20"/>
              </w:rPr>
              <w:tab/>
            </w:r>
            <w:r>
              <w:rPr>
                <w:sz w:val="20"/>
              </w:rPr>
              <w:tab/>
            </w:r>
            <w:r>
              <w:rPr>
                <w:sz w:val="20"/>
              </w:rPr>
              <w:tab/>
            </w:r>
            <w:r>
              <w:rPr>
                <w:spacing w:val="-4"/>
                <w:sz w:val="20"/>
              </w:rPr>
              <w:t xml:space="preserve">кодом </w:t>
            </w:r>
            <w:r>
              <w:rPr>
                <w:sz w:val="20"/>
              </w:rPr>
              <w:t>поставленного диагноза</w:t>
            </w:r>
          </w:p>
        </w:tc>
        <w:tc>
          <w:tcPr>
            <w:tcW w:w="2693" w:type="dxa"/>
          </w:tcPr>
          <w:p w14:paraId="43344971">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6B8D9BBA">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23D02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3" w:hRule="atLeast"/>
        </w:trPr>
        <w:tc>
          <w:tcPr>
            <w:tcW w:w="462" w:type="dxa"/>
          </w:tcPr>
          <w:p w14:paraId="4D96347C">
            <w:pPr>
              <w:pStyle w:val="10"/>
              <w:spacing w:before="107"/>
              <w:ind w:left="10"/>
              <w:jc w:val="center"/>
              <w:rPr>
                <w:sz w:val="20"/>
              </w:rPr>
            </w:pPr>
            <w:r>
              <w:rPr>
                <w:spacing w:val="-5"/>
                <w:sz w:val="20"/>
              </w:rPr>
              <w:t>19.</w:t>
            </w:r>
          </w:p>
        </w:tc>
        <w:tc>
          <w:tcPr>
            <w:tcW w:w="2889" w:type="dxa"/>
          </w:tcPr>
          <w:p w14:paraId="291529F0">
            <w:pPr>
              <w:pStyle w:val="10"/>
              <w:spacing w:before="107"/>
              <w:ind w:left="77" w:right="67"/>
              <w:jc w:val="center"/>
              <w:rPr>
                <w:sz w:val="20"/>
              </w:rPr>
            </w:pPr>
            <w:r>
              <w:rPr>
                <w:sz w:val="20"/>
              </w:rPr>
              <w:t>УН1-</w:t>
            </w:r>
            <w:r>
              <w:rPr>
                <w:spacing w:val="-2"/>
                <w:sz w:val="20"/>
              </w:rPr>
              <w:t>УН837</w:t>
            </w:r>
          </w:p>
        </w:tc>
        <w:tc>
          <w:tcPr>
            <w:tcW w:w="2693" w:type="dxa"/>
          </w:tcPr>
          <w:p w14:paraId="3AB2BABA">
            <w:pPr>
              <w:pStyle w:val="10"/>
              <w:tabs>
                <w:tab w:val="left" w:pos="1563"/>
                <w:tab w:val="left" w:pos="1787"/>
              </w:tabs>
              <w:spacing w:before="107"/>
              <w:ind w:left="61" w:right="50"/>
              <w:jc w:val="both"/>
              <w:rPr>
                <w:sz w:val="20"/>
              </w:rPr>
            </w:pPr>
            <w:r>
              <w:rPr>
                <w:sz w:val="20"/>
              </w:rPr>
              <w:t>документы,</w:t>
            </w:r>
            <w:r>
              <w:rPr>
                <w:spacing w:val="-13"/>
                <w:sz w:val="20"/>
              </w:rPr>
              <w:t xml:space="preserve"> </w:t>
            </w:r>
            <w:r>
              <w:rPr>
                <w:sz w:val="20"/>
              </w:rPr>
              <w:t xml:space="preserve">подтверждающие право пользования жилым помещением, занимаемым заявителем и членами его </w:t>
            </w:r>
            <w:r>
              <w:rPr>
                <w:spacing w:val="-2"/>
                <w:sz w:val="20"/>
              </w:rPr>
              <w:t>семьи</w:t>
            </w:r>
            <w:r>
              <w:rPr>
                <w:sz w:val="20"/>
              </w:rPr>
              <w:tab/>
            </w:r>
            <w:r>
              <w:rPr>
                <w:sz w:val="20"/>
              </w:rPr>
              <w:tab/>
            </w:r>
            <w:r>
              <w:rPr>
                <w:spacing w:val="-2"/>
                <w:sz w:val="20"/>
              </w:rPr>
              <w:t xml:space="preserve">(судебное </w:t>
            </w:r>
            <w:r>
              <w:rPr>
                <w:sz w:val="20"/>
              </w:rPr>
              <w:t xml:space="preserve">постановление о признании права пользования жилым помещением, иной документ, подтверждающий законные </w:t>
            </w:r>
            <w:r>
              <w:rPr>
                <w:spacing w:val="-2"/>
                <w:sz w:val="20"/>
              </w:rPr>
              <w:t>основания</w:t>
            </w:r>
            <w:r>
              <w:rPr>
                <w:sz w:val="20"/>
              </w:rPr>
              <w:tab/>
            </w:r>
            <w:r>
              <w:rPr>
                <w:spacing w:val="-2"/>
                <w:sz w:val="20"/>
              </w:rPr>
              <w:t xml:space="preserve">пользования </w:t>
            </w:r>
            <w:r>
              <w:rPr>
                <w:sz w:val="20"/>
              </w:rPr>
              <w:t>жилым помещением)</w:t>
            </w:r>
          </w:p>
        </w:tc>
        <w:tc>
          <w:tcPr>
            <w:tcW w:w="2693" w:type="dxa"/>
          </w:tcPr>
          <w:p w14:paraId="0A733583">
            <w:pPr>
              <w:pStyle w:val="10"/>
              <w:spacing w:before="107"/>
              <w:ind w:left="62" w:right="158"/>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портал</w:t>
            </w:r>
            <w:r>
              <w:rPr>
                <w:spacing w:val="-13"/>
                <w:sz w:val="20"/>
              </w:rPr>
              <w:t xml:space="preserve"> </w:t>
            </w:r>
            <w:r>
              <w:rPr>
                <w:sz w:val="20"/>
              </w:rPr>
              <w:t xml:space="preserve">-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4B099260">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3A0CB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4" w:hRule="atLeast"/>
        </w:trPr>
        <w:tc>
          <w:tcPr>
            <w:tcW w:w="462" w:type="dxa"/>
          </w:tcPr>
          <w:p w14:paraId="6826B674">
            <w:pPr>
              <w:pStyle w:val="10"/>
              <w:spacing w:before="107"/>
              <w:ind w:left="10"/>
              <w:jc w:val="center"/>
              <w:rPr>
                <w:sz w:val="20"/>
              </w:rPr>
            </w:pPr>
            <w:r>
              <w:rPr>
                <w:spacing w:val="-5"/>
                <w:sz w:val="20"/>
              </w:rPr>
              <w:t>20.</w:t>
            </w:r>
          </w:p>
        </w:tc>
        <w:tc>
          <w:tcPr>
            <w:tcW w:w="2889" w:type="dxa"/>
          </w:tcPr>
          <w:p w14:paraId="08BF4188">
            <w:pPr>
              <w:pStyle w:val="10"/>
              <w:spacing w:before="107"/>
              <w:ind w:left="77" w:right="67"/>
              <w:jc w:val="center"/>
              <w:rPr>
                <w:sz w:val="20"/>
              </w:rPr>
            </w:pPr>
            <w:r>
              <w:rPr>
                <w:sz w:val="20"/>
              </w:rPr>
              <w:t>УН25-</w:t>
            </w:r>
            <w:r>
              <w:rPr>
                <w:spacing w:val="-4"/>
                <w:sz w:val="20"/>
              </w:rPr>
              <w:t>УН30</w:t>
            </w:r>
          </w:p>
        </w:tc>
        <w:tc>
          <w:tcPr>
            <w:tcW w:w="2693" w:type="dxa"/>
          </w:tcPr>
          <w:p w14:paraId="2CF1B5AF">
            <w:pPr>
              <w:pStyle w:val="10"/>
              <w:tabs>
                <w:tab w:val="left" w:pos="1515"/>
                <w:tab w:val="left" w:pos="1942"/>
              </w:tabs>
              <w:spacing w:before="107"/>
              <w:ind w:left="61" w:right="51"/>
              <w:jc w:val="both"/>
              <w:rPr>
                <w:sz w:val="20"/>
              </w:rPr>
            </w:pPr>
            <w:r>
              <w:rPr>
                <w:sz w:val="20"/>
              </w:rPr>
              <w:t xml:space="preserve">справка о признании лица подвергшимся политическим репрессиям и подлежащим реабилитации, выданная в </w:t>
            </w:r>
            <w:r>
              <w:rPr>
                <w:spacing w:val="-2"/>
                <w:sz w:val="20"/>
              </w:rPr>
              <w:t>установленном</w:t>
            </w:r>
            <w:r>
              <w:rPr>
                <w:sz w:val="20"/>
              </w:rPr>
              <w:tab/>
            </w:r>
            <w:r>
              <w:rPr>
                <w:sz w:val="20"/>
              </w:rPr>
              <w:tab/>
            </w:r>
            <w:r>
              <w:rPr>
                <w:spacing w:val="-2"/>
                <w:sz w:val="20"/>
              </w:rPr>
              <w:t>порядке органами</w:t>
            </w:r>
            <w:r>
              <w:rPr>
                <w:sz w:val="20"/>
              </w:rPr>
              <w:tab/>
            </w:r>
            <w:r>
              <w:rPr>
                <w:spacing w:val="-2"/>
                <w:sz w:val="20"/>
              </w:rPr>
              <w:t xml:space="preserve">прокуратуры </w:t>
            </w:r>
            <w:r>
              <w:rPr>
                <w:sz w:val="20"/>
              </w:rPr>
              <w:t>(органами внутренних дел)</w:t>
            </w:r>
          </w:p>
        </w:tc>
        <w:tc>
          <w:tcPr>
            <w:tcW w:w="2693" w:type="dxa"/>
          </w:tcPr>
          <w:p w14:paraId="5ACC88BE">
            <w:pPr>
              <w:pStyle w:val="10"/>
              <w:spacing w:before="107"/>
              <w:ind w:left="62" w:right="158"/>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портал</w:t>
            </w:r>
            <w:r>
              <w:rPr>
                <w:spacing w:val="-13"/>
                <w:sz w:val="20"/>
              </w:rPr>
              <w:t xml:space="preserve"> </w:t>
            </w:r>
            <w:r>
              <w:rPr>
                <w:sz w:val="20"/>
              </w:rPr>
              <w:t>- в форме электронного документа, подписанного</w:t>
            </w:r>
          </w:p>
        </w:tc>
        <w:tc>
          <w:tcPr>
            <w:tcW w:w="1647" w:type="dxa"/>
          </w:tcPr>
          <w:p w14:paraId="14EB7C50">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bl>
    <w:p w14:paraId="221E7406">
      <w:pPr>
        <w:pStyle w:val="10"/>
        <w:spacing w:after="0"/>
        <w:rPr>
          <w:sz w:val="20"/>
        </w:rPr>
        <w:sectPr>
          <w:pgSz w:w="11910" w:h="16840"/>
          <w:pgMar w:top="1080" w:right="425" w:bottom="280" w:left="850" w:header="717" w:footer="0" w:gutter="0"/>
          <w:cols w:space="720" w:num="1"/>
        </w:sectPr>
      </w:pPr>
    </w:p>
    <w:p w14:paraId="476B844A">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2A214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462" w:type="dxa"/>
          </w:tcPr>
          <w:p w14:paraId="4FBFDF92">
            <w:pPr>
              <w:pStyle w:val="10"/>
              <w:rPr>
                <w:sz w:val="20"/>
              </w:rPr>
            </w:pPr>
          </w:p>
        </w:tc>
        <w:tc>
          <w:tcPr>
            <w:tcW w:w="2889" w:type="dxa"/>
          </w:tcPr>
          <w:p w14:paraId="30939D54">
            <w:pPr>
              <w:pStyle w:val="10"/>
              <w:rPr>
                <w:sz w:val="20"/>
              </w:rPr>
            </w:pPr>
          </w:p>
        </w:tc>
        <w:tc>
          <w:tcPr>
            <w:tcW w:w="2693" w:type="dxa"/>
          </w:tcPr>
          <w:p w14:paraId="06A3A2E2">
            <w:pPr>
              <w:pStyle w:val="10"/>
              <w:rPr>
                <w:sz w:val="20"/>
              </w:rPr>
            </w:pPr>
          </w:p>
        </w:tc>
        <w:tc>
          <w:tcPr>
            <w:tcW w:w="2693" w:type="dxa"/>
          </w:tcPr>
          <w:p w14:paraId="566E72F2">
            <w:pPr>
              <w:pStyle w:val="10"/>
              <w:spacing w:before="107"/>
              <w:ind w:left="62" w:right="631"/>
              <w:rPr>
                <w:sz w:val="20"/>
              </w:rPr>
            </w:pPr>
            <w:r>
              <w:rPr>
                <w:spacing w:val="-2"/>
                <w:sz w:val="20"/>
              </w:rPr>
              <w:t xml:space="preserve">усиленной квалифицированной </w:t>
            </w:r>
            <w:r>
              <w:rPr>
                <w:sz w:val="20"/>
              </w:rPr>
              <w:t>электронной</w:t>
            </w:r>
            <w:r>
              <w:rPr>
                <w:spacing w:val="-13"/>
                <w:sz w:val="20"/>
              </w:rPr>
              <w:t xml:space="preserve"> </w:t>
            </w:r>
            <w:r>
              <w:rPr>
                <w:sz w:val="20"/>
              </w:rPr>
              <w:t xml:space="preserve">подписью </w:t>
            </w:r>
            <w:r>
              <w:rPr>
                <w:spacing w:val="-2"/>
                <w:sz w:val="20"/>
              </w:rPr>
              <w:t>заявителя</w:t>
            </w:r>
          </w:p>
        </w:tc>
        <w:tc>
          <w:tcPr>
            <w:tcW w:w="1647" w:type="dxa"/>
          </w:tcPr>
          <w:p w14:paraId="49B6CF22">
            <w:pPr>
              <w:pStyle w:val="10"/>
              <w:rPr>
                <w:sz w:val="20"/>
              </w:rPr>
            </w:pPr>
          </w:p>
        </w:tc>
      </w:tr>
      <w:tr w14:paraId="02D9D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3" w:hRule="atLeast"/>
        </w:trPr>
        <w:tc>
          <w:tcPr>
            <w:tcW w:w="462" w:type="dxa"/>
          </w:tcPr>
          <w:p w14:paraId="79EB79A5">
            <w:pPr>
              <w:pStyle w:val="10"/>
              <w:spacing w:before="107"/>
              <w:ind w:left="10"/>
              <w:jc w:val="center"/>
              <w:rPr>
                <w:sz w:val="20"/>
              </w:rPr>
            </w:pPr>
            <w:r>
              <w:rPr>
                <w:spacing w:val="-5"/>
                <w:sz w:val="20"/>
              </w:rPr>
              <w:t>21.</w:t>
            </w:r>
          </w:p>
        </w:tc>
        <w:tc>
          <w:tcPr>
            <w:tcW w:w="2889" w:type="dxa"/>
          </w:tcPr>
          <w:p w14:paraId="5D8929C5">
            <w:pPr>
              <w:pStyle w:val="10"/>
              <w:spacing w:before="107"/>
              <w:ind w:left="77" w:right="67"/>
              <w:jc w:val="center"/>
              <w:rPr>
                <w:sz w:val="20"/>
              </w:rPr>
            </w:pPr>
            <w:r>
              <w:rPr>
                <w:sz w:val="20"/>
              </w:rPr>
              <w:t>УН25-</w:t>
            </w:r>
            <w:r>
              <w:rPr>
                <w:spacing w:val="-4"/>
                <w:sz w:val="20"/>
              </w:rPr>
              <w:t>УН30</w:t>
            </w:r>
          </w:p>
        </w:tc>
        <w:tc>
          <w:tcPr>
            <w:tcW w:w="2693" w:type="dxa"/>
          </w:tcPr>
          <w:p w14:paraId="011C6FF9">
            <w:pPr>
              <w:pStyle w:val="10"/>
              <w:tabs>
                <w:tab w:val="left" w:pos="1095"/>
                <w:tab w:val="left" w:pos="1639"/>
                <w:tab w:val="left" w:pos="2534"/>
              </w:tabs>
              <w:spacing w:before="107"/>
              <w:ind w:left="61" w:right="50"/>
              <w:rPr>
                <w:sz w:val="20"/>
              </w:rPr>
            </w:pPr>
            <w:r>
              <w:rPr>
                <w:sz w:val="20"/>
              </w:rPr>
              <w:t>документы,</w:t>
            </w:r>
            <w:r>
              <w:rPr>
                <w:spacing w:val="-6"/>
                <w:sz w:val="20"/>
              </w:rPr>
              <w:t xml:space="preserve"> </w:t>
            </w:r>
            <w:r>
              <w:rPr>
                <w:sz w:val="20"/>
              </w:rPr>
              <w:t xml:space="preserve">подтверждающие </w:t>
            </w:r>
            <w:r>
              <w:rPr>
                <w:spacing w:val="-2"/>
                <w:sz w:val="20"/>
              </w:rPr>
              <w:t xml:space="preserve">проживание </w:t>
            </w:r>
            <w:r>
              <w:rPr>
                <w:sz w:val="20"/>
              </w:rPr>
              <w:t>реабилитированного</w:t>
            </w:r>
            <w:r>
              <w:rPr>
                <w:spacing w:val="30"/>
                <w:sz w:val="20"/>
              </w:rPr>
              <w:t xml:space="preserve"> </w:t>
            </w:r>
            <w:r>
              <w:rPr>
                <w:sz w:val="20"/>
              </w:rPr>
              <w:t>лица</w:t>
            </w:r>
            <w:r>
              <w:rPr>
                <w:spacing w:val="30"/>
                <w:sz w:val="20"/>
              </w:rPr>
              <w:t xml:space="preserve"> </w:t>
            </w:r>
            <w:r>
              <w:rPr>
                <w:sz w:val="20"/>
              </w:rPr>
              <w:t>до применения</w:t>
            </w:r>
            <w:r>
              <w:rPr>
                <w:spacing w:val="-13"/>
                <w:sz w:val="20"/>
              </w:rPr>
              <w:t xml:space="preserve"> </w:t>
            </w:r>
            <w:r>
              <w:rPr>
                <w:sz w:val="20"/>
              </w:rPr>
              <w:t>к</w:t>
            </w:r>
            <w:r>
              <w:rPr>
                <w:spacing w:val="-12"/>
                <w:sz w:val="20"/>
              </w:rPr>
              <w:t xml:space="preserve"> </w:t>
            </w:r>
            <w:r>
              <w:rPr>
                <w:sz w:val="20"/>
              </w:rPr>
              <w:t>нему</w:t>
            </w:r>
            <w:r>
              <w:rPr>
                <w:spacing w:val="-13"/>
                <w:sz w:val="20"/>
              </w:rPr>
              <w:t xml:space="preserve"> </w:t>
            </w:r>
            <w:r>
              <w:rPr>
                <w:sz w:val="20"/>
              </w:rPr>
              <w:t>репрессий в</w:t>
            </w:r>
            <w:r>
              <w:rPr>
                <w:spacing w:val="40"/>
                <w:sz w:val="20"/>
              </w:rPr>
              <w:t xml:space="preserve"> </w:t>
            </w:r>
            <w:r>
              <w:rPr>
                <w:sz w:val="20"/>
              </w:rPr>
              <w:t>Нижегородской</w:t>
            </w:r>
            <w:r>
              <w:rPr>
                <w:spacing w:val="40"/>
                <w:sz w:val="20"/>
              </w:rPr>
              <w:t xml:space="preserve"> </w:t>
            </w:r>
            <w:r>
              <w:rPr>
                <w:sz w:val="20"/>
              </w:rPr>
              <w:t>области</w:t>
            </w:r>
            <w:r>
              <w:rPr>
                <w:spacing w:val="40"/>
                <w:sz w:val="20"/>
              </w:rPr>
              <w:t xml:space="preserve"> </w:t>
            </w:r>
            <w:r>
              <w:rPr>
                <w:sz w:val="20"/>
              </w:rPr>
              <w:t xml:space="preserve">и </w:t>
            </w:r>
            <w:r>
              <w:rPr>
                <w:spacing w:val="-2"/>
                <w:sz w:val="20"/>
              </w:rPr>
              <w:t>утрату</w:t>
            </w:r>
            <w:r>
              <w:rPr>
                <w:sz w:val="20"/>
              </w:rPr>
              <w:tab/>
            </w:r>
            <w:r>
              <w:rPr>
                <w:spacing w:val="-2"/>
                <w:sz w:val="20"/>
              </w:rPr>
              <w:t>помещения</w:t>
            </w:r>
            <w:r>
              <w:rPr>
                <w:sz w:val="20"/>
              </w:rPr>
              <w:tab/>
            </w:r>
            <w:r>
              <w:rPr>
                <w:spacing w:val="-10"/>
                <w:sz w:val="20"/>
              </w:rPr>
              <w:t>в</w:t>
            </w:r>
            <w:r>
              <w:rPr>
                <w:spacing w:val="-2"/>
                <w:sz w:val="20"/>
              </w:rPr>
              <w:t xml:space="preserve"> Нижегородской</w:t>
            </w:r>
            <w:r>
              <w:rPr>
                <w:sz w:val="20"/>
              </w:rPr>
              <w:tab/>
            </w:r>
            <w:r>
              <w:rPr>
                <w:spacing w:val="-2"/>
                <w:sz w:val="20"/>
              </w:rPr>
              <w:t>области</w:t>
            </w:r>
            <w:r>
              <w:rPr>
                <w:sz w:val="20"/>
              </w:rPr>
              <w:tab/>
            </w:r>
            <w:r>
              <w:rPr>
                <w:spacing w:val="-51"/>
                <w:sz w:val="20"/>
              </w:rPr>
              <w:t xml:space="preserve"> </w:t>
            </w:r>
            <w:r>
              <w:rPr>
                <w:spacing w:val="-10"/>
                <w:sz w:val="20"/>
              </w:rPr>
              <w:t>в</w:t>
            </w:r>
            <w:r>
              <w:rPr>
                <w:sz w:val="20"/>
              </w:rPr>
              <w:t xml:space="preserve"> связи с репрессиями</w:t>
            </w:r>
          </w:p>
        </w:tc>
        <w:tc>
          <w:tcPr>
            <w:tcW w:w="2693" w:type="dxa"/>
          </w:tcPr>
          <w:p w14:paraId="6AF3B79D">
            <w:pPr>
              <w:pStyle w:val="10"/>
              <w:spacing w:before="107"/>
              <w:ind w:left="62" w:right="158"/>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портал</w:t>
            </w:r>
            <w:r>
              <w:rPr>
                <w:spacing w:val="-13"/>
                <w:sz w:val="20"/>
              </w:rPr>
              <w:t xml:space="preserve"> </w:t>
            </w:r>
            <w:r>
              <w:rPr>
                <w:sz w:val="20"/>
              </w:rPr>
              <w:t xml:space="preserve">-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54122246">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5960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2B14A658">
            <w:pPr>
              <w:pStyle w:val="10"/>
              <w:spacing w:before="107"/>
              <w:ind w:left="10"/>
              <w:jc w:val="center"/>
              <w:rPr>
                <w:sz w:val="20"/>
              </w:rPr>
            </w:pPr>
            <w:r>
              <w:rPr>
                <w:spacing w:val="-5"/>
                <w:sz w:val="20"/>
              </w:rPr>
              <w:t>22.</w:t>
            </w:r>
          </w:p>
        </w:tc>
        <w:tc>
          <w:tcPr>
            <w:tcW w:w="2889" w:type="dxa"/>
          </w:tcPr>
          <w:p w14:paraId="701DD358">
            <w:pPr>
              <w:pStyle w:val="10"/>
              <w:spacing w:before="107"/>
              <w:ind w:left="77" w:right="67"/>
              <w:jc w:val="center"/>
              <w:rPr>
                <w:sz w:val="20"/>
              </w:rPr>
            </w:pPr>
            <w:r>
              <w:rPr>
                <w:sz w:val="20"/>
              </w:rPr>
              <w:t>ИО1-</w:t>
            </w:r>
            <w:r>
              <w:rPr>
                <w:spacing w:val="-5"/>
                <w:sz w:val="20"/>
              </w:rPr>
              <w:t>ИО3</w:t>
            </w:r>
          </w:p>
        </w:tc>
        <w:tc>
          <w:tcPr>
            <w:tcW w:w="2693" w:type="dxa"/>
          </w:tcPr>
          <w:p w14:paraId="351C51DF">
            <w:pPr>
              <w:pStyle w:val="10"/>
              <w:tabs>
                <w:tab w:val="left" w:pos="2009"/>
              </w:tabs>
              <w:spacing w:before="107"/>
              <w:ind w:left="61" w:right="50"/>
              <w:jc w:val="both"/>
              <w:rPr>
                <w:sz w:val="20"/>
              </w:rPr>
            </w:pPr>
            <w:r>
              <w:rPr>
                <w:sz w:val="20"/>
              </w:rPr>
              <w:t>документ, подтверждающий наличие</w:t>
            </w:r>
            <w:r>
              <w:rPr>
                <w:spacing w:val="-4"/>
                <w:sz w:val="20"/>
              </w:rPr>
              <w:t xml:space="preserve"> </w:t>
            </w:r>
            <w:r>
              <w:rPr>
                <w:sz w:val="20"/>
              </w:rPr>
              <w:t>опечатки</w:t>
            </w:r>
            <w:r>
              <w:rPr>
                <w:spacing w:val="-4"/>
                <w:sz w:val="20"/>
              </w:rPr>
              <w:t xml:space="preserve"> </w:t>
            </w:r>
            <w:r>
              <w:rPr>
                <w:sz w:val="20"/>
              </w:rPr>
              <w:t>и</w:t>
            </w:r>
            <w:r>
              <w:rPr>
                <w:spacing w:val="-4"/>
                <w:sz w:val="20"/>
              </w:rPr>
              <w:t xml:space="preserve"> </w:t>
            </w:r>
            <w:r>
              <w:rPr>
                <w:sz w:val="20"/>
              </w:rPr>
              <w:t>ошибки</w:t>
            </w:r>
            <w:r>
              <w:rPr>
                <w:spacing w:val="-4"/>
                <w:sz w:val="20"/>
              </w:rPr>
              <w:t xml:space="preserve"> </w:t>
            </w:r>
            <w:r>
              <w:rPr>
                <w:sz w:val="20"/>
              </w:rPr>
              <w:t xml:space="preserve">в выданных в результате </w:t>
            </w:r>
            <w:r>
              <w:rPr>
                <w:spacing w:val="-2"/>
                <w:sz w:val="20"/>
              </w:rPr>
              <w:t>предоставления</w:t>
            </w:r>
            <w:r>
              <w:rPr>
                <w:sz w:val="20"/>
              </w:rPr>
              <w:tab/>
            </w:r>
            <w:r>
              <w:rPr>
                <w:spacing w:val="-2"/>
                <w:sz w:val="20"/>
              </w:rPr>
              <w:t>Услуги документах</w:t>
            </w:r>
          </w:p>
        </w:tc>
        <w:tc>
          <w:tcPr>
            <w:tcW w:w="2693" w:type="dxa"/>
          </w:tcPr>
          <w:p w14:paraId="39ABF98E">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341A824F">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4FC4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10384" w:type="dxa"/>
            <w:gridSpan w:val="5"/>
          </w:tcPr>
          <w:p w14:paraId="1019278E">
            <w:pPr>
              <w:pStyle w:val="10"/>
              <w:spacing w:before="107"/>
              <w:ind w:left="1307" w:hanging="1237"/>
              <w:rPr>
                <w:sz w:val="20"/>
              </w:rPr>
            </w:pPr>
            <w:r>
              <w:rPr>
                <w:sz w:val="20"/>
              </w:rPr>
              <w:t>Исчерпывающий</w:t>
            </w:r>
            <w:r>
              <w:rPr>
                <w:spacing w:val="-4"/>
                <w:sz w:val="20"/>
              </w:rPr>
              <w:t xml:space="preserve"> </w:t>
            </w:r>
            <w:r>
              <w:rPr>
                <w:sz w:val="20"/>
              </w:rPr>
              <w:t>перечень</w:t>
            </w:r>
            <w:r>
              <w:rPr>
                <w:spacing w:val="-4"/>
                <w:sz w:val="20"/>
              </w:rPr>
              <w:t xml:space="preserve"> </w:t>
            </w:r>
            <w:r>
              <w:rPr>
                <w:sz w:val="20"/>
              </w:rPr>
              <w:t>документов,</w:t>
            </w:r>
            <w:r>
              <w:rPr>
                <w:spacing w:val="-4"/>
                <w:sz w:val="20"/>
              </w:rPr>
              <w:t xml:space="preserve"> </w:t>
            </w:r>
            <w:r>
              <w:rPr>
                <w:sz w:val="20"/>
              </w:rPr>
              <w:t>которые</w:t>
            </w:r>
            <w:r>
              <w:rPr>
                <w:spacing w:val="-4"/>
                <w:sz w:val="20"/>
              </w:rPr>
              <w:t xml:space="preserve"> </w:t>
            </w:r>
            <w:r>
              <w:rPr>
                <w:sz w:val="20"/>
              </w:rPr>
              <w:t>заявитель</w:t>
            </w:r>
            <w:r>
              <w:rPr>
                <w:spacing w:val="-4"/>
                <w:sz w:val="20"/>
              </w:rPr>
              <w:t xml:space="preserve"> </w:t>
            </w:r>
            <w:r>
              <w:rPr>
                <w:sz w:val="20"/>
              </w:rPr>
              <w:t>вправе</w:t>
            </w:r>
            <w:r>
              <w:rPr>
                <w:spacing w:val="-4"/>
                <w:sz w:val="20"/>
              </w:rPr>
              <w:t xml:space="preserve"> </w:t>
            </w:r>
            <w:r>
              <w:rPr>
                <w:sz w:val="20"/>
              </w:rPr>
              <w:t>представить</w:t>
            </w:r>
            <w:r>
              <w:rPr>
                <w:spacing w:val="-4"/>
                <w:sz w:val="20"/>
              </w:rPr>
              <w:t xml:space="preserve"> </w:t>
            </w:r>
            <w:r>
              <w:rPr>
                <w:sz w:val="20"/>
              </w:rPr>
              <w:t>по</w:t>
            </w:r>
            <w:r>
              <w:rPr>
                <w:spacing w:val="-4"/>
                <w:sz w:val="20"/>
              </w:rPr>
              <w:t xml:space="preserve"> </w:t>
            </w:r>
            <w:r>
              <w:rPr>
                <w:sz w:val="20"/>
              </w:rPr>
              <w:t>собственной</w:t>
            </w:r>
            <w:r>
              <w:rPr>
                <w:spacing w:val="-4"/>
                <w:sz w:val="20"/>
              </w:rPr>
              <w:t xml:space="preserve"> </w:t>
            </w:r>
            <w:r>
              <w:rPr>
                <w:sz w:val="20"/>
              </w:rPr>
              <w:t>инициативе,</w:t>
            </w:r>
            <w:r>
              <w:rPr>
                <w:spacing w:val="-4"/>
                <w:sz w:val="20"/>
              </w:rPr>
              <w:t xml:space="preserve"> </w:t>
            </w:r>
            <w:r>
              <w:rPr>
                <w:sz w:val="20"/>
              </w:rPr>
              <w:t>так</w:t>
            </w:r>
            <w:r>
              <w:rPr>
                <w:spacing w:val="-4"/>
                <w:sz w:val="20"/>
              </w:rPr>
              <w:t xml:space="preserve"> </w:t>
            </w:r>
            <w:r>
              <w:rPr>
                <w:sz w:val="20"/>
              </w:rPr>
              <w:t>как</w:t>
            </w:r>
            <w:r>
              <w:rPr>
                <w:spacing w:val="-4"/>
                <w:sz w:val="20"/>
              </w:rPr>
              <w:t xml:space="preserve"> </w:t>
            </w:r>
            <w:r>
              <w:rPr>
                <w:sz w:val="20"/>
              </w:rPr>
              <w:t>они подлежат представлению в рамках межведомственного информационного взаимодействия</w:t>
            </w:r>
          </w:p>
        </w:tc>
      </w:tr>
      <w:tr w14:paraId="7996E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3" w:hRule="atLeast"/>
        </w:trPr>
        <w:tc>
          <w:tcPr>
            <w:tcW w:w="462" w:type="dxa"/>
          </w:tcPr>
          <w:p w14:paraId="1079B537">
            <w:pPr>
              <w:pStyle w:val="10"/>
              <w:spacing w:before="107"/>
              <w:ind w:left="10"/>
              <w:jc w:val="center"/>
              <w:rPr>
                <w:sz w:val="20"/>
              </w:rPr>
            </w:pPr>
            <w:r>
              <w:rPr>
                <w:spacing w:val="-5"/>
                <w:sz w:val="20"/>
              </w:rPr>
              <w:t>23.</w:t>
            </w:r>
          </w:p>
        </w:tc>
        <w:tc>
          <w:tcPr>
            <w:tcW w:w="2889" w:type="dxa"/>
          </w:tcPr>
          <w:p w14:paraId="06039696">
            <w:pPr>
              <w:pStyle w:val="10"/>
              <w:spacing w:before="107"/>
              <w:ind w:left="305" w:right="293" w:firstLine="25"/>
              <w:rPr>
                <w:sz w:val="20"/>
              </w:rPr>
            </w:pPr>
            <w:r>
              <w:rPr>
                <w:sz w:val="20"/>
              </w:rPr>
              <w:t>УН1-УН12,</w:t>
            </w:r>
            <w:r>
              <w:rPr>
                <w:spacing w:val="-12"/>
                <w:sz w:val="20"/>
              </w:rPr>
              <w:t xml:space="preserve"> </w:t>
            </w:r>
            <w:r>
              <w:rPr>
                <w:sz w:val="20"/>
              </w:rPr>
              <w:t>УН19-УН337, УН44-УН55, УН68-</w:t>
            </w:r>
            <w:r>
              <w:rPr>
                <w:spacing w:val="-2"/>
                <w:sz w:val="20"/>
              </w:rPr>
              <w:t>УН103</w:t>
            </w:r>
          </w:p>
        </w:tc>
        <w:tc>
          <w:tcPr>
            <w:tcW w:w="2693" w:type="dxa"/>
          </w:tcPr>
          <w:p w14:paraId="33BB6217">
            <w:pPr>
              <w:pStyle w:val="10"/>
              <w:spacing w:before="107"/>
              <w:ind w:left="61"/>
              <w:rPr>
                <w:sz w:val="20"/>
              </w:rPr>
            </w:pPr>
            <w:r>
              <w:rPr>
                <w:sz w:val="20"/>
              </w:rPr>
              <w:t>решение</w:t>
            </w:r>
            <w:r>
              <w:rPr>
                <w:spacing w:val="80"/>
                <w:sz w:val="20"/>
              </w:rPr>
              <w:t xml:space="preserve"> </w:t>
            </w:r>
            <w:r>
              <w:rPr>
                <w:sz w:val="20"/>
              </w:rPr>
              <w:t>суда</w:t>
            </w:r>
            <w:r>
              <w:rPr>
                <w:spacing w:val="80"/>
                <w:sz w:val="20"/>
              </w:rPr>
              <w:t xml:space="preserve"> </w:t>
            </w:r>
            <w:r>
              <w:rPr>
                <w:sz w:val="20"/>
              </w:rPr>
              <w:t>о</w:t>
            </w:r>
            <w:r>
              <w:rPr>
                <w:spacing w:val="80"/>
                <w:sz w:val="20"/>
              </w:rPr>
              <w:t xml:space="preserve"> </w:t>
            </w:r>
            <w:r>
              <w:rPr>
                <w:sz w:val="20"/>
              </w:rPr>
              <w:t>признании гражданина недееспособным</w:t>
            </w:r>
          </w:p>
        </w:tc>
        <w:tc>
          <w:tcPr>
            <w:tcW w:w="2693" w:type="dxa"/>
          </w:tcPr>
          <w:p w14:paraId="3813A1C4">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675B3E7E">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2F639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3" w:hRule="atLeast"/>
        </w:trPr>
        <w:tc>
          <w:tcPr>
            <w:tcW w:w="462" w:type="dxa"/>
          </w:tcPr>
          <w:p w14:paraId="220FD961">
            <w:pPr>
              <w:pStyle w:val="10"/>
              <w:spacing w:before="107"/>
              <w:ind w:left="10"/>
              <w:jc w:val="center"/>
              <w:rPr>
                <w:sz w:val="20"/>
              </w:rPr>
            </w:pPr>
            <w:r>
              <w:rPr>
                <w:spacing w:val="-5"/>
                <w:sz w:val="20"/>
              </w:rPr>
              <w:t>24.</w:t>
            </w:r>
          </w:p>
        </w:tc>
        <w:tc>
          <w:tcPr>
            <w:tcW w:w="2889" w:type="dxa"/>
          </w:tcPr>
          <w:p w14:paraId="6FE33B20">
            <w:pPr>
              <w:pStyle w:val="10"/>
              <w:spacing w:before="107"/>
              <w:ind w:left="77" w:right="65"/>
              <w:jc w:val="center"/>
              <w:rPr>
                <w:sz w:val="20"/>
              </w:rPr>
            </w:pPr>
            <w:r>
              <w:rPr>
                <w:sz w:val="20"/>
              </w:rPr>
              <w:t>УН1-УН3,</w:t>
            </w:r>
            <w:r>
              <w:rPr>
                <w:spacing w:val="-13"/>
                <w:sz w:val="20"/>
              </w:rPr>
              <w:t xml:space="preserve"> </w:t>
            </w:r>
            <w:r>
              <w:rPr>
                <w:sz w:val="20"/>
              </w:rPr>
              <w:t>УН7-УН9,</w:t>
            </w:r>
            <w:r>
              <w:rPr>
                <w:spacing w:val="-12"/>
                <w:sz w:val="20"/>
              </w:rPr>
              <w:t xml:space="preserve"> </w:t>
            </w:r>
            <w:r>
              <w:rPr>
                <w:sz w:val="20"/>
              </w:rPr>
              <w:t>УН13-УН15, УН19-УН21, УН25-УН27, УН31-УН33, УН37-УН40, УН44-УН46, УН50-УН52, УН56-УН58, УН62-Ун64, УН68-УН70, УН74-УН76, УН80-УН82, УН86-УН88, УН92-УН94, УН98-УН100, ПГ1-ПГ3</w:t>
            </w:r>
          </w:p>
        </w:tc>
        <w:tc>
          <w:tcPr>
            <w:tcW w:w="2693" w:type="dxa"/>
          </w:tcPr>
          <w:p w14:paraId="3251E79F">
            <w:pPr>
              <w:pStyle w:val="10"/>
              <w:spacing w:before="107"/>
              <w:ind w:left="61"/>
              <w:rPr>
                <w:sz w:val="20"/>
              </w:rPr>
            </w:pPr>
            <w:r>
              <w:rPr>
                <w:sz w:val="20"/>
              </w:rPr>
              <w:t xml:space="preserve">свидетельство о </w:t>
            </w:r>
            <w:r>
              <w:rPr>
                <w:spacing w:val="-2"/>
                <w:sz w:val="20"/>
              </w:rPr>
              <w:t>рождении</w:t>
            </w:r>
          </w:p>
        </w:tc>
        <w:tc>
          <w:tcPr>
            <w:tcW w:w="2693" w:type="dxa"/>
          </w:tcPr>
          <w:p w14:paraId="1CC7B492">
            <w:pPr>
              <w:pStyle w:val="10"/>
              <w:spacing w:before="107"/>
              <w:ind w:left="62"/>
              <w:rPr>
                <w:sz w:val="20"/>
              </w:rPr>
            </w:pPr>
            <w:r>
              <w:rPr>
                <w:sz w:val="20"/>
              </w:rPr>
              <w:t>Орган местного самоуправления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 заявителю; МФЦ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w:t>
            </w:r>
          </w:p>
        </w:tc>
        <w:tc>
          <w:tcPr>
            <w:tcW w:w="1647" w:type="dxa"/>
          </w:tcPr>
          <w:p w14:paraId="047D5CEE">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bl>
    <w:p w14:paraId="5E36BCB1">
      <w:pPr>
        <w:pStyle w:val="10"/>
        <w:spacing w:after="0"/>
        <w:rPr>
          <w:sz w:val="20"/>
        </w:rPr>
        <w:sectPr>
          <w:pgSz w:w="11910" w:h="16840"/>
          <w:pgMar w:top="1080" w:right="425" w:bottom="280" w:left="850" w:header="717" w:footer="0" w:gutter="0"/>
          <w:cols w:space="720" w:num="1"/>
        </w:sectPr>
      </w:pPr>
    </w:p>
    <w:p w14:paraId="235E32E8">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39348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3" w:hRule="atLeast"/>
        </w:trPr>
        <w:tc>
          <w:tcPr>
            <w:tcW w:w="462" w:type="dxa"/>
          </w:tcPr>
          <w:p w14:paraId="24115CF2">
            <w:pPr>
              <w:pStyle w:val="10"/>
              <w:rPr>
                <w:sz w:val="20"/>
              </w:rPr>
            </w:pPr>
          </w:p>
        </w:tc>
        <w:tc>
          <w:tcPr>
            <w:tcW w:w="2889" w:type="dxa"/>
          </w:tcPr>
          <w:p w14:paraId="235924DC">
            <w:pPr>
              <w:pStyle w:val="10"/>
              <w:rPr>
                <w:sz w:val="20"/>
              </w:rPr>
            </w:pPr>
          </w:p>
        </w:tc>
        <w:tc>
          <w:tcPr>
            <w:tcW w:w="2693" w:type="dxa"/>
          </w:tcPr>
          <w:p w14:paraId="428D1D5C">
            <w:pPr>
              <w:pStyle w:val="10"/>
              <w:rPr>
                <w:sz w:val="20"/>
              </w:rPr>
            </w:pPr>
          </w:p>
        </w:tc>
        <w:tc>
          <w:tcPr>
            <w:tcW w:w="2693" w:type="dxa"/>
          </w:tcPr>
          <w:p w14:paraId="1927FA4E">
            <w:pPr>
              <w:pStyle w:val="10"/>
              <w:spacing w:before="107"/>
              <w:ind w:left="62" w:right="144"/>
              <w:rPr>
                <w:sz w:val="20"/>
              </w:rPr>
            </w:pPr>
            <w:r>
              <w:rPr>
                <w:sz w:val="20"/>
              </w:rPr>
              <w:t>заявителю;</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25D48CC7">
            <w:pPr>
              <w:pStyle w:val="10"/>
              <w:rPr>
                <w:sz w:val="20"/>
              </w:rPr>
            </w:pPr>
          </w:p>
        </w:tc>
      </w:tr>
      <w:tr w14:paraId="638ED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3" w:hRule="atLeast"/>
        </w:trPr>
        <w:tc>
          <w:tcPr>
            <w:tcW w:w="462" w:type="dxa"/>
          </w:tcPr>
          <w:p w14:paraId="430E07E9">
            <w:pPr>
              <w:pStyle w:val="10"/>
              <w:spacing w:before="107"/>
              <w:ind w:left="10"/>
              <w:jc w:val="center"/>
              <w:rPr>
                <w:sz w:val="20"/>
              </w:rPr>
            </w:pPr>
            <w:r>
              <w:rPr>
                <w:spacing w:val="-5"/>
                <w:sz w:val="20"/>
              </w:rPr>
              <w:t>25.</w:t>
            </w:r>
          </w:p>
        </w:tc>
        <w:tc>
          <w:tcPr>
            <w:tcW w:w="2889" w:type="dxa"/>
          </w:tcPr>
          <w:p w14:paraId="414122FF">
            <w:pPr>
              <w:pStyle w:val="10"/>
              <w:spacing w:before="107"/>
              <w:ind w:left="77" w:right="65"/>
              <w:jc w:val="center"/>
              <w:rPr>
                <w:sz w:val="20"/>
              </w:rPr>
            </w:pPr>
            <w:r>
              <w:rPr>
                <w:sz w:val="20"/>
              </w:rPr>
              <w:t>УН1-УН3,</w:t>
            </w:r>
            <w:r>
              <w:rPr>
                <w:spacing w:val="-13"/>
                <w:sz w:val="20"/>
              </w:rPr>
              <w:t xml:space="preserve"> </w:t>
            </w:r>
            <w:r>
              <w:rPr>
                <w:sz w:val="20"/>
              </w:rPr>
              <w:t>УН7-УН9,</w:t>
            </w:r>
            <w:r>
              <w:rPr>
                <w:spacing w:val="-12"/>
                <w:sz w:val="20"/>
              </w:rPr>
              <w:t xml:space="preserve"> </w:t>
            </w:r>
            <w:r>
              <w:rPr>
                <w:sz w:val="20"/>
              </w:rPr>
              <w:t>УН13-УН15, УН19-УН21, УН25-УН27, УН31-УН33, УН37-УН40, УН44-УН46, УН50-УН52, УН56-УН58, УН62-Ун64, УН68-УН70, УН74-УН76, УН80-УН82, УН86-УН88, УН92-УН94, УН98-УН100, ПГ1-ПГ3</w:t>
            </w:r>
          </w:p>
        </w:tc>
        <w:tc>
          <w:tcPr>
            <w:tcW w:w="2693" w:type="dxa"/>
          </w:tcPr>
          <w:p w14:paraId="35BEC846">
            <w:pPr>
              <w:pStyle w:val="10"/>
              <w:spacing w:before="107"/>
              <w:ind w:left="61"/>
              <w:rPr>
                <w:sz w:val="20"/>
              </w:rPr>
            </w:pPr>
            <w:r>
              <w:rPr>
                <w:sz w:val="20"/>
              </w:rPr>
              <w:t>свидетельство</w:t>
            </w:r>
            <w:r>
              <w:rPr>
                <w:spacing w:val="40"/>
                <w:sz w:val="20"/>
              </w:rPr>
              <w:t xml:space="preserve"> </w:t>
            </w:r>
            <w:r>
              <w:rPr>
                <w:sz w:val="20"/>
              </w:rPr>
              <w:t>о</w:t>
            </w:r>
            <w:r>
              <w:rPr>
                <w:spacing w:val="40"/>
                <w:sz w:val="20"/>
              </w:rPr>
              <w:t xml:space="preserve"> </w:t>
            </w:r>
            <w:r>
              <w:rPr>
                <w:sz w:val="20"/>
              </w:rPr>
              <w:t xml:space="preserve">заключении </w:t>
            </w:r>
            <w:r>
              <w:rPr>
                <w:spacing w:val="-2"/>
                <w:sz w:val="20"/>
              </w:rPr>
              <w:t>брака</w:t>
            </w:r>
          </w:p>
        </w:tc>
        <w:tc>
          <w:tcPr>
            <w:tcW w:w="2693" w:type="dxa"/>
          </w:tcPr>
          <w:p w14:paraId="7B664CE8">
            <w:pPr>
              <w:pStyle w:val="10"/>
              <w:spacing w:before="107"/>
              <w:ind w:left="62" w:right="52"/>
              <w:rPr>
                <w:sz w:val="20"/>
              </w:rPr>
            </w:pPr>
            <w:r>
              <w:rPr>
                <w:sz w:val="20"/>
              </w:rPr>
              <w:t>Орган местного самоуправления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 заявителю; МФЦ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 xml:space="preserve">для подтверждения отнесения к членам семьи, возвращается заявителю;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06F033E9">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2A93E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3" w:hRule="atLeast"/>
        </w:trPr>
        <w:tc>
          <w:tcPr>
            <w:tcW w:w="462" w:type="dxa"/>
          </w:tcPr>
          <w:p w14:paraId="36345A72">
            <w:pPr>
              <w:pStyle w:val="10"/>
              <w:spacing w:before="107"/>
              <w:ind w:left="10"/>
              <w:jc w:val="center"/>
              <w:rPr>
                <w:sz w:val="20"/>
              </w:rPr>
            </w:pPr>
            <w:r>
              <w:rPr>
                <w:spacing w:val="-5"/>
                <w:sz w:val="20"/>
              </w:rPr>
              <w:t>26.</w:t>
            </w:r>
          </w:p>
        </w:tc>
        <w:tc>
          <w:tcPr>
            <w:tcW w:w="2889" w:type="dxa"/>
          </w:tcPr>
          <w:p w14:paraId="687AB44B">
            <w:pPr>
              <w:pStyle w:val="10"/>
              <w:spacing w:before="107"/>
              <w:ind w:left="481"/>
              <w:rPr>
                <w:sz w:val="20"/>
              </w:rPr>
            </w:pPr>
            <w:r>
              <w:rPr>
                <w:sz w:val="20"/>
              </w:rPr>
              <w:t>УН1-УН103, ПГ1-</w:t>
            </w:r>
            <w:r>
              <w:rPr>
                <w:spacing w:val="-5"/>
                <w:sz w:val="20"/>
              </w:rPr>
              <w:t>ПГ3</w:t>
            </w:r>
          </w:p>
        </w:tc>
        <w:tc>
          <w:tcPr>
            <w:tcW w:w="2693" w:type="dxa"/>
          </w:tcPr>
          <w:p w14:paraId="42E62310">
            <w:pPr>
              <w:pStyle w:val="10"/>
              <w:spacing w:before="107"/>
              <w:ind w:left="61"/>
              <w:rPr>
                <w:sz w:val="20"/>
              </w:rPr>
            </w:pPr>
            <w:r>
              <w:rPr>
                <w:sz w:val="20"/>
              </w:rPr>
              <w:t xml:space="preserve">свидетельство о расторжении </w:t>
            </w:r>
            <w:r>
              <w:rPr>
                <w:spacing w:val="-2"/>
                <w:sz w:val="20"/>
              </w:rPr>
              <w:t>брака</w:t>
            </w:r>
          </w:p>
        </w:tc>
        <w:tc>
          <w:tcPr>
            <w:tcW w:w="2693" w:type="dxa"/>
          </w:tcPr>
          <w:p w14:paraId="1FE2A1CB">
            <w:pPr>
              <w:pStyle w:val="10"/>
              <w:spacing w:before="107"/>
              <w:ind w:left="62" w:right="52"/>
              <w:rPr>
                <w:sz w:val="20"/>
              </w:rPr>
            </w:pPr>
            <w:r>
              <w:rPr>
                <w:sz w:val="20"/>
              </w:rPr>
              <w:t>Орган местного самоуправления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 заявителю; МФЦ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 xml:space="preserve">для подтверждения отнесения к членам семьи, возвращается заявителю;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0D07C6C7">
            <w:pPr>
              <w:pStyle w:val="10"/>
              <w:spacing w:before="107"/>
              <w:ind w:left="62" w:right="125"/>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 xml:space="preserve">1, </w:t>
            </w:r>
            <w:r>
              <w:rPr>
                <w:spacing w:val="-2"/>
                <w:sz w:val="20"/>
              </w:rPr>
              <w:t xml:space="preserve">предоставляется </w:t>
            </w:r>
            <w:r>
              <w:rPr>
                <w:sz w:val="20"/>
              </w:rPr>
              <w:t xml:space="preserve">в случае если брак был </w:t>
            </w:r>
            <w:r>
              <w:rPr>
                <w:spacing w:val="-2"/>
                <w:sz w:val="20"/>
              </w:rPr>
              <w:t>расторгнут</w:t>
            </w:r>
          </w:p>
        </w:tc>
      </w:tr>
      <w:tr w14:paraId="640D8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016F8C34">
            <w:pPr>
              <w:pStyle w:val="10"/>
              <w:spacing w:before="107"/>
              <w:ind w:left="10"/>
              <w:jc w:val="center"/>
              <w:rPr>
                <w:sz w:val="20"/>
              </w:rPr>
            </w:pPr>
            <w:r>
              <w:rPr>
                <w:spacing w:val="-5"/>
                <w:sz w:val="20"/>
              </w:rPr>
              <w:t>27.</w:t>
            </w:r>
          </w:p>
        </w:tc>
        <w:tc>
          <w:tcPr>
            <w:tcW w:w="2889" w:type="dxa"/>
          </w:tcPr>
          <w:p w14:paraId="45CCD738">
            <w:pPr>
              <w:pStyle w:val="10"/>
              <w:spacing w:before="107"/>
              <w:ind w:left="77" w:right="65"/>
              <w:jc w:val="center"/>
              <w:rPr>
                <w:sz w:val="20"/>
              </w:rPr>
            </w:pPr>
            <w:r>
              <w:rPr>
                <w:sz w:val="20"/>
              </w:rPr>
              <w:t>УН1-УН3,</w:t>
            </w:r>
            <w:r>
              <w:rPr>
                <w:spacing w:val="-13"/>
                <w:sz w:val="20"/>
              </w:rPr>
              <w:t xml:space="preserve"> </w:t>
            </w:r>
            <w:r>
              <w:rPr>
                <w:sz w:val="20"/>
              </w:rPr>
              <w:t>УН7-УН9,</w:t>
            </w:r>
            <w:r>
              <w:rPr>
                <w:spacing w:val="-12"/>
                <w:sz w:val="20"/>
              </w:rPr>
              <w:t xml:space="preserve"> </w:t>
            </w:r>
            <w:r>
              <w:rPr>
                <w:sz w:val="20"/>
              </w:rPr>
              <w:t>УН13-УН15, УН19-УН21, УН25-УН27, УН31-УН33, УН37-УН40, УН44-УН46, УН50-УН52, УН56-УН58, УН62-Ун64, УН68-УН70, УН74-УН76, УН80-УН82, УН86-УН88, УН92-УН94, УН98-УН100, ПГ1-ПГ3</w:t>
            </w:r>
          </w:p>
        </w:tc>
        <w:tc>
          <w:tcPr>
            <w:tcW w:w="2693" w:type="dxa"/>
          </w:tcPr>
          <w:p w14:paraId="129C8C40">
            <w:pPr>
              <w:pStyle w:val="10"/>
              <w:tabs>
                <w:tab w:val="left" w:pos="2429"/>
              </w:tabs>
              <w:spacing w:before="107"/>
              <w:ind w:left="61" w:right="50"/>
              <w:rPr>
                <w:sz w:val="20"/>
              </w:rPr>
            </w:pPr>
            <w:r>
              <w:rPr>
                <w:spacing w:val="-2"/>
                <w:sz w:val="20"/>
              </w:rPr>
              <w:t>свидетельство</w:t>
            </w:r>
            <w:r>
              <w:rPr>
                <w:sz w:val="20"/>
              </w:rPr>
              <w:tab/>
            </w:r>
            <w:r>
              <w:rPr>
                <w:spacing w:val="-6"/>
                <w:sz w:val="20"/>
              </w:rPr>
              <w:t xml:space="preserve">об </w:t>
            </w:r>
            <w:r>
              <w:rPr>
                <w:sz w:val="20"/>
              </w:rPr>
              <w:t>установлении отцовства</w:t>
            </w:r>
          </w:p>
        </w:tc>
        <w:tc>
          <w:tcPr>
            <w:tcW w:w="2693" w:type="dxa"/>
          </w:tcPr>
          <w:p w14:paraId="0B27296C">
            <w:pPr>
              <w:pStyle w:val="10"/>
              <w:spacing w:before="107"/>
              <w:ind w:left="62"/>
              <w:rPr>
                <w:sz w:val="20"/>
              </w:rPr>
            </w:pPr>
            <w:r>
              <w:rPr>
                <w:sz w:val="20"/>
              </w:rPr>
              <w:t>Орган местного самоуправления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 заявителю; МФЦ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 заявителю; Единый портал, Региональный портал - в</w:t>
            </w:r>
          </w:p>
        </w:tc>
        <w:tc>
          <w:tcPr>
            <w:tcW w:w="1647" w:type="dxa"/>
          </w:tcPr>
          <w:p w14:paraId="25AE2841">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bl>
    <w:p w14:paraId="20884117">
      <w:pPr>
        <w:pStyle w:val="10"/>
        <w:spacing w:after="0"/>
        <w:rPr>
          <w:sz w:val="20"/>
        </w:rPr>
        <w:sectPr>
          <w:pgSz w:w="11910" w:h="16840"/>
          <w:pgMar w:top="1080" w:right="425" w:bottom="280" w:left="850" w:header="717" w:footer="0" w:gutter="0"/>
          <w:cols w:space="720" w:num="1"/>
        </w:sectPr>
      </w:pPr>
    </w:p>
    <w:p w14:paraId="2B0BF7B4">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0FF45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462" w:type="dxa"/>
          </w:tcPr>
          <w:p w14:paraId="7B9A1B91">
            <w:pPr>
              <w:pStyle w:val="10"/>
              <w:rPr>
                <w:sz w:val="20"/>
              </w:rPr>
            </w:pPr>
          </w:p>
        </w:tc>
        <w:tc>
          <w:tcPr>
            <w:tcW w:w="2889" w:type="dxa"/>
          </w:tcPr>
          <w:p w14:paraId="4FA56041">
            <w:pPr>
              <w:pStyle w:val="10"/>
              <w:rPr>
                <w:sz w:val="20"/>
              </w:rPr>
            </w:pPr>
          </w:p>
        </w:tc>
        <w:tc>
          <w:tcPr>
            <w:tcW w:w="2693" w:type="dxa"/>
          </w:tcPr>
          <w:p w14:paraId="1D34A29A">
            <w:pPr>
              <w:pStyle w:val="10"/>
              <w:rPr>
                <w:sz w:val="20"/>
              </w:rPr>
            </w:pPr>
          </w:p>
        </w:tc>
        <w:tc>
          <w:tcPr>
            <w:tcW w:w="2693" w:type="dxa"/>
          </w:tcPr>
          <w:p w14:paraId="62C0D1AC">
            <w:pPr>
              <w:pStyle w:val="10"/>
              <w:spacing w:before="107"/>
              <w:ind w:left="62" w:right="420"/>
              <w:rPr>
                <w:sz w:val="20"/>
              </w:rPr>
            </w:pPr>
            <w:r>
              <w:rPr>
                <w:sz w:val="20"/>
              </w:rPr>
              <w:t>форме электронного документа,</w:t>
            </w:r>
            <w:r>
              <w:rPr>
                <w:spacing w:val="-13"/>
                <w:sz w:val="20"/>
              </w:rPr>
              <w:t xml:space="preserve"> </w:t>
            </w:r>
            <w:r>
              <w:rPr>
                <w:sz w:val="20"/>
              </w:rPr>
              <w:t xml:space="preserve">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2F6936A6">
            <w:pPr>
              <w:pStyle w:val="10"/>
              <w:rPr>
                <w:sz w:val="20"/>
              </w:rPr>
            </w:pPr>
          </w:p>
        </w:tc>
      </w:tr>
      <w:tr w14:paraId="4EF41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3" w:hRule="atLeast"/>
        </w:trPr>
        <w:tc>
          <w:tcPr>
            <w:tcW w:w="462" w:type="dxa"/>
          </w:tcPr>
          <w:p w14:paraId="6D7C8E24">
            <w:pPr>
              <w:pStyle w:val="10"/>
              <w:spacing w:before="107"/>
              <w:ind w:left="10"/>
              <w:jc w:val="center"/>
              <w:rPr>
                <w:sz w:val="20"/>
              </w:rPr>
            </w:pPr>
            <w:r>
              <w:rPr>
                <w:spacing w:val="-5"/>
                <w:sz w:val="20"/>
              </w:rPr>
              <w:t>28.</w:t>
            </w:r>
          </w:p>
        </w:tc>
        <w:tc>
          <w:tcPr>
            <w:tcW w:w="2889" w:type="dxa"/>
          </w:tcPr>
          <w:p w14:paraId="37FCB43D">
            <w:pPr>
              <w:pStyle w:val="10"/>
              <w:spacing w:before="107"/>
              <w:ind w:left="77" w:right="67"/>
              <w:jc w:val="center"/>
              <w:rPr>
                <w:sz w:val="20"/>
              </w:rPr>
            </w:pPr>
            <w:r>
              <w:rPr>
                <w:sz w:val="20"/>
              </w:rPr>
              <w:t>УН1-УН80,</w:t>
            </w:r>
            <w:r>
              <w:rPr>
                <w:spacing w:val="50"/>
                <w:sz w:val="20"/>
              </w:rPr>
              <w:t xml:space="preserve"> </w:t>
            </w:r>
            <w:r>
              <w:rPr>
                <w:sz w:val="20"/>
              </w:rPr>
              <w:t>ПГ1-</w:t>
            </w:r>
            <w:r>
              <w:rPr>
                <w:spacing w:val="-5"/>
                <w:sz w:val="20"/>
              </w:rPr>
              <w:t>ПГ6</w:t>
            </w:r>
          </w:p>
        </w:tc>
        <w:tc>
          <w:tcPr>
            <w:tcW w:w="2693" w:type="dxa"/>
          </w:tcPr>
          <w:p w14:paraId="6BB9612E">
            <w:pPr>
              <w:pStyle w:val="10"/>
              <w:tabs>
                <w:tab w:val="left" w:pos="1507"/>
                <w:tab w:val="left" w:pos="1835"/>
              </w:tabs>
              <w:spacing w:before="107"/>
              <w:ind w:left="61" w:right="51"/>
              <w:rPr>
                <w:sz w:val="20"/>
              </w:rPr>
            </w:pPr>
            <w:r>
              <w:rPr>
                <w:spacing w:val="-2"/>
                <w:sz w:val="20"/>
              </w:rPr>
              <w:t>свидетельство</w:t>
            </w:r>
            <w:r>
              <w:rPr>
                <w:sz w:val="20"/>
              </w:rPr>
              <w:tab/>
            </w:r>
            <w:r>
              <w:rPr>
                <w:spacing w:val="-10"/>
                <w:sz w:val="20"/>
              </w:rPr>
              <w:t>о</w:t>
            </w:r>
            <w:r>
              <w:rPr>
                <w:sz w:val="20"/>
              </w:rPr>
              <w:tab/>
            </w:r>
            <w:r>
              <w:rPr>
                <w:spacing w:val="-2"/>
                <w:sz w:val="20"/>
              </w:rPr>
              <w:t>перемене имени</w:t>
            </w:r>
          </w:p>
        </w:tc>
        <w:tc>
          <w:tcPr>
            <w:tcW w:w="2693" w:type="dxa"/>
          </w:tcPr>
          <w:p w14:paraId="08A93C50">
            <w:pPr>
              <w:pStyle w:val="10"/>
              <w:spacing w:before="107"/>
              <w:ind w:left="62" w:right="52"/>
              <w:rPr>
                <w:sz w:val="20"/>
              </w:rPr>
            </w:pPr>
            <w:r>
              <w:rPr>
                <w:sz w:val="20"/>
              </w:rPr>
              <w:t>Орган местного самоуправления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для подтверждения отнесения к членам семьи, возвращается заявителю; МФЦ - предоставляется оригинал документа</w:t>
            </w:r>
            <w:r>
              <w:rPr>
                <w:spacing w:val="-13"/>
                <w:sz w:val="20"/>
              </w:rPr>
              <w:t xml:space="preserve"> </w:t>
            </w:r>
            <w:r>
              <w:rPr>
                <w:sz w:val="20"/>
              </w:rPr>
              <w:t>(при</w:t>
            </w:r>
            <w:r>
              <w:rPr>
                <w:spacing w:val="-12"/>
                <w:sz w:val="20"/>
              </w:rPr>
              <w:t xml:space="preserve"> </w:t>
            </w:r>
            <w:r>
              <w:rPr>
                <w:sz w:val="20"/>
              </w:rPr>
              <w:t>наличии),</w:t>
            </w:r>
            <w:r>
              <w:rPr>
                <w:spacing w:val="-13"/>
                <w:sz w:val="20"/>
              </w:rPr>
              <w:t xml:space="preserve"> </w:t>
            </w:r>
            <w:r>
              <w:rPr>
                <w:sz w:val="20"/>
              </w:rPr>
              <w:t xml:space="preserve">для подтверждения отнесения к членам семьи, возвращается заявителю;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01702531">
            <w:pPr>
              <w:pStyle w:val="10"/>
              <w:spacing w:before="107"/>
              <w:ind w:left="62" w:right="140"/>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 xml:space="preserve">1, </w:t>
            </w:r>
            <w:r>
              <w:rPr>
                <w:spacing w:val="-2"/>
                <w:sz w:val="20"/>
              </w:rPr>
              <w:t xml:space="preserve">предоставляется </w:t>
            </w:r>
            <w:r>
              <w:rPr>
                <w:sz w:val="20"/>
              </w:rPr>
              <w:t>в случае перемены</w:t>
            </w:r>
            <w:r>
              <w:rPr>
                <w:spacing w:val="-13"/>
                <w:sz w:val="20"/>
              </w:rPr>
              <w:t xml:space="preserve"> </w:t>
            </w:r>
            <w:r>
              <w:rPr>
                <w:sz w:val="20"/>
              </w:rPr>
              <w:t>имени</w:t>
            </w:r>
          </w:p>
        </w:tc>
      </w:tr>
      <w:tr w14:paraId="6AF5E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762A0B49">
            <w:pPr>
              <w:pStyle w:val="10"/>
              <w:spacing w:before="107"/>
              <w:ind w:left="10"/>
              <w:jc w:val="center"/>
              <w:rPr>
                <w:sz w:val="20"/>
              </w:rPr>
            </w:pPr>
            <w:r>
              <w:rPr>
                <w:spacing w:val="-5"/>
                <w:sz w:val="20"/>
              </w:rPr>
              <w:t>29.</w:t>
            </w:r>
          </w:p>
        </w:tc>
        <w:tc>
          <w:tcPr>
            <w:tcW w:w="2889" w:type="dxa"/>
          </w:tcPr>
          <w:p w14:paraId="4388394E">
            <w:pPr>
              <w:pStyle w:val="10"/>
              <w:spacing w:before="107"/>
              <w:ind w:left="77" w:right="67"/>
              <w:jc w:val="center"/>
              <w:rPr>
                <w:sz w:val="20"/>
              </w:rPr>
            </w:pPr>
            <w:r>
              <w:rPr>
                <w:sz w:val="20"/>
              </w:rPr>
              <w:t>УН1-УН103, ПГ1-</w:t>
            </w:r>
            <w:r>
              <w:rPr>
                <w:spacing w:val="-5"/>
                <w:sz w:val="20"/>
              </w:rPr>
              <w:t>ПГ6</w:t>
            </w:r>
          </w:p>
        </w:tc>
        <w:tc>
          <w:tcPr>
            <w:tcW w:w="2693" w:type="dxa"/>
          </w:tcPr>
          <w:p w14:paraId="0AF2C214">
            <w:pPr>
              <w:pStyle w:val="10"/>
              <w:spacing w:before="107"/>
              <w:ind w:left="61"/>
              <w:rPr>
                <w:sz w:val="20"/>
              </w:rPr>
            </w:pPr>
            <w:r>
              <w:rPr>
                <w:sz w:val="20"/>
              </w:rPr>
              <w:t>выписка</w:t>
            </w:r>
            <w:r>
              <w:rPr>
                <w:spacing w:val="-3"/>
                <w:sz w:val="20"/>
              </w:rPr>
              <w:t xml:space="preserve"> </w:t>
            </w:r>
            <w:r>
              <w:rPr>
                <w:sz w:val="20"/>
              </w:rPr>
              <w:t>из</w:t>
            </w:r>
            <w:r>
              <w:rPr>
                <w:spacing w:val="-3"/>
                <w:sz w:val="20"/>
              </w:rPr>
              <w:t xml:space="preserve"> </w:t>
            </w:r>
            <w:r>
              <w:rPr>
                <w:spacing w:val="-4"/>
                <w:sz w:val="20"/>
              </w:rPr>
              <w:t>ЕГРН</w:t>
            </w:r>
          </w:p>
        </w:tc>
        <w:tc>
          <w:tcPr>
            <w:tcW w:w="2693" w:type="dxa"/>
          </w:tcPr>
          <w:p w14:paraId="4587BE65">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0E157B1F">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6BDB2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32B44691">
            <w:pPr>
              <w:pStyle w:val="10"/>
              <w:spacing w:before="107"/>
              <w:ind w:left="10"/>
              <w:jc w:val="center"/>
              <w:rPr>
                <w:sz w:val="20"/>
              </w:rPr>
            </w:pPr>
            <w:r>
              <w:rPr>
                <w:spacing w:val="-5"/>
                <w:sz w:val="20"/>
              </w:rPr>
              <w:t>30.</w:t>
            </w:r>
          </w:p>
        </w:tc>
        <w:tc>
          <w:tcPr>
            <w:tcW w:w="2889" w:type="dxa"/>
          </w:tcPr>
          <w:p w14:paraId="1BB50B0F">
            <w:pPr>
              <w:pStyle w:val="10"/>
              <w:spacing w:before="107"/>
              <w:ind w:left="431" w:right="285" w:hanging="135"/>
              <w:rPr>
                <w:sz w:val="20"/>
              </w:rPr>
            </w:pPr>
            <w:r>
              <w:rPr>
                <w:sz w:val="20"/>
              </w:rPr>
              <w:t>УН13-УН18,</w:t>
            </w:r>
            <w:r>
              <w:rPr>
                <w:spacing w:val="-13"/>
                <w:sz w:val="20"/>
              </w:rPr>
              <w:t xml:space="preserve"> </w:t>
            </w:r>
            <w:r>
              <w:rPr>
                <w:sz w:val="20"/>
              </w:rPr>
              <w:t>УН-38-УН43, УН80-УН85, ПГ1-ПГ39</w:t>
            </w:r>
          </w:p>
        </w:tc>
        <w:tc>
          <w:tcPr>
            <w:tcW w:w="2693" w:type="dxa"/>
          </w:tcPr>
          <w:p w14:paraId="05616A59">
            <w:pPr>
              <w:pStyle w:val="10"/>
              <w:spacing w:before="107"/>
              <w:ind w:left="61"/>
              <w:rPr>
                <w:sz w:val="20"/>
              </w:rPr>
            </w:pPr>
            <w:r>
              <w:rPr>
                <w:sz w:val="20"/>
              </w:rPr>
              <w:t>выписка</w:t>
            </w:r>
            <w:r>
              <w:rPr>
                <w:spacing w:val="-3"/>
                <w:sz w:val="20"/>
              </w:rPr>
              <w:t xml:space="preserve"> </w:t>
            </w:r>
            <w:r>
              <w:rPr>
                <w:sz w:val="20"/>
              </w:rPr>
              <w:t>из</w:t>
            </w:r>
            <w:r>
              <w:rPr>
                <w:spacing w:val="-3"/>
                <w:sz w:val="20"/>
              </w:rPr>
              <w:t xml:space="preserve"> </w:t>
            </w:r>
            <w:r>
              <w:rPr>
                <w:spacing w:val="-2"/>
                <w:sz w:val="20"/>
              </w:rPr>
              <w:t>ЕГРЮЛ</w:t>
            </w:r>
          </w:p>
        </w:tc>
        <w:tc>
          <w:tcPr>
            <w:tcW w:w="2693" w:type="dxa"/>
          </w:tcPr>
          <w:p w14:paraId="418CB1A8">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0109D584">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7F59A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4" w:hRule="atLeast"/>
        </w:trPr>
        <w:tc>
          <w:tcPr>
            <w:tcW w:w="462" w:type="dxa"/>
          </w:tcPr>
          <w:p w14:paraId="2E717290">
            <w:pPr>
              <w:pStyle w:val="10"/>
              <w:spacing w:before="107"/>
              <w:ind w:left="10"/>
              <w:jc w:val="center"/>
              <w:rPr>
                <w:sz w:val="20"/>
              </w:rPr>
            </w:pPr>
            <w:r>
              <w:rPr>
                <w:spacing w:val="-5"/>
                <w:sz w:val="20"/>
              </w:rPr>
              <w:t>31.</w:t>
            </w:r>
          </w:p>
        </w:tc>
        <w:tc>
          <w:tcPr>
            <w:tcW w:w="2889" w:type="dxa"/>
          </w:tcPr>
          <w:p w14:paraId="2F1DBB06">
            <w:pPr>
              <w:pStyle w:val="10"/>
              <w:spacing w:before="107"/>
              <w:ind w:left="77" w:right="67"/>
              <w:jc w:val="center"/>
              <w:rPr>
                <w:sz w:val="20"/>
              </w:rPr>
            </w:pPr>
            <w:r>
              <w:rPr>
                <w:sz w:val="20"/>
              </w:rPr>
              <w:t>УН1-УН103, ПГ1-</w:t>
            </w:r>
            <w:r>
              <w:rPr>
                <w:spacing w:val="-5"/>
                <w:sz w:val="20"/>
              </w:rPr>
              <w:t>ПГ6</w:t>
            </w:r>
          </w:p>
        </w:tc>
        <w:tc>
          <w:tcPr>
            <w:tcW w:w="2693" w:type="dxa"/>
          </w:tcPr>
          <w:p w14:paraId="083E2040">
            <w:pPr>
              <w:pStyle w:val="10"/>
              <w:tabs>
                <w:tab w:val="left" w:pos="1952"/>
              </w:tabs>
              <w:spacing w:before="107"/>
              <w:ind w:left="61" w:right="50"/>
              <w:rPr>
                <w:sz w:val="20"/>
              </w:rPr>
            </w:pPr>
            <w:r>
              <w:rPr>
                <w:spacing w:val="-2"/>
                <w:sz w:val="20"/>
              </w:rPr>
              <w:t>международный</w:t>
            </w:r>
            <w:r>
              <w:rPr>
                <w:sz w:val="20"/>
              </w:rPr>
              <w:tab/>
            </w:r>
            <w:r>
              <w:rPr>
                <w:spacing w:val="-2"/>
                <w:sz w:val="20"/>
              </w:rPr>
              <w:t xml:space="preserve">договор </w:t>
            </w:r>
            <w:r>
              <w:rPr>
                <w:sz w:val="20"/>
              </w:rPr>
              <w:t>Российской Федерации</w:t>
            </w:r>
          </w:p>
        </w:tc>
        <w:tc>
          <w:tcPr>
            <w:tcW w:w="2693" w:type="dxa"/>
          </w:tcPr>
          <w:p w14:paraId="1E906BDC">
            <w:pPr>
              <w:pStyle w:val="10"/>
              <w:spacing w:before="107"/>
              <w:ind w:left="62"/>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портал, Региональный портал - в</w:t>
            </w:r>
          </w:p>
        </w:tc>
        <w:tc>
          <w:tcPr>
            <w:tcW w:w="1647" w:type="dxa"/>
          </w:tcPr>
          <w:p w14:paraId="5EDFD188">
            <w:pPr>
              <w:pStyle w:val="10"/>
              <w:spacing w:before="107"/>
              <w:ind w:left="62" w:right="125"/>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 xml:space="preserve">1, </w:t>
            </w:r>
            <w:r>
              <w:rPr>
                <w:spacing w:val="-2"/>
                <w:sz w:val="20"/>
              </w:rPr>
              <w:t xml:space="preserve">предоставляется </w:t>
            </w:r>
            <w:r>
              <w:rPr>
                <w:sz w:val="20"/>
              </w:rPr>
              <w:t xml:space="preserve">в случае </w:t>
            </w:r>
            <w:r>
              <w:rPr>
                <w:spacing w:val="-2"/>
                <w:sz w:val="20"/>
              </w:rPr>
              <w:t xml:space="preserve">обращения иностранного </w:t>
            </w:r>
            <w:r>
              <w:rPr>
                <w:sz w:val="20"/>
              </w:rPr>
              <w:t>гражданина или</w:t>
            </w:r>
          </w:p>
        </w:tc>
      </w:tr>
    </w:tbl>
    <w:p w14:paraId="4D515795">
      <w:pPr>
        <w:pStyle w:val="10"/>
        <w:spacing w:after="0"/>
        <w:rPr>
          <w:sz w:val="20"/>
        </w:rPr>
        <w:sectPr>
          <w:pgSz w:w="11910" w:h="16840"/>
          <w:pgMar w:top="1080" w:right="425" w:bottom="280" w:left="850" w:header="717" w:footer="0" w:gutter="0"/>
          <w:cols w:space="720" w:num="1"/>
        </w:sectPr>
      </w:pPr>
    </w:p>
    <w:p w14:paraId="23CD6614">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12CEEE82">
        <w:tblPrEx>
          <w:tblCellMar>
            <w:top w:w="0" w:type="dxa"/>
            <w:left w:w="0" w:type="dxa"/>
            <w:bottom w:w="0" w:type="dxa"/>
            <w:right w:w="0" w:type="dxa"/>
          </w:tblCellMar>
        </w:tblPrEx>
        <w:trPr>
          <w:trHeight w:val="1583" w:hRule="atLeast"/>
        </w:trPr>
        <w:tc>
          <w:tcPr>
            <w:tcW w:w="462" w:type="dxa"/>
          </w:tcPr>
          <w:p w14:paraId="78588509">
            <w:pPr>
              <w:pStyle w:val="10"/>
              <w:rPr>
                <w:sz w:val="20"/>
              </w:rPr>
            </w:pPr>
          </w:p>
        </w:tc>
        <w:tc>
          <w:tcPr>
            <w:tcW w:w="2889" w:type="dxa"/>
          </w:tcPr>
          <w:p w14:paraId="553C1E53">
            <w:pPr>
              <w:pStyle w:val="10"/>
              <w:rPr>
                <w:sz w:val="20"/>
              </w:rPr>
            </w:pPr>
          </w:p>
        </w:tc>
        <w:tc>
          <w:tcPr>
            <w:tcW w:w="2693" w:type="dxa"/>
          </w:tcPr>
          <w:p w14:paraId="5DDA171F">
            <w:pPr>
              <w:pStyle w:val="10"/>
              <w:rPr>
                <w:sz w:val="20"/>
              </w:rPr>
            </w:pPr>
          </w:p>
        </w:tc>
        <w:tc>
          <w:tcPr>
            <w:tcW w:w="2693" w:type="dxa"/>
          </w:tcPr>
          <w:p w14:paraId="3F3A6773">
            <w:pPr>
              <w:pStyle w:val="10"/>
              <w:spacing w:before="107"/>
              <w:ind w:left="62" w:right="420"/>
              <w:rPr>
                <w:sz w:val="20"/>
              </w:rPr>
            </w:pPr>
            <w:r>
              <w:rPr>
                <w:sz w:val="20"/>
              </w:rPr>
              <w:t>форме электронного документа,</w:t>
            </w:r>
            <w:r>
              <w:rPr>
                <w:spacing w:val="-13"/>
                <w:sz w:val="20"/>
              </w:rPr>
              <w:t xml:space="preserve"> </w:t>
            </w:r>
            <w:r>
              <w:rPr>
                <w:sz w:val="20"/>
              </w:rPr>
              <w:t xml:space="preserve">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62458422">
            <w:pPr>
              <w:pStyle w:val="10"/>
              <w:spacing w:before="107"/>
              <w:ind w:left="62"/>
              <w:rPr>
                <w:sz w:val="20"/>
              </w:rPr>
            </w:pPr>
            <w:r>
              <w:rPr>
                <w:sz w:val="20"/>
              </w:rPr>
              <w:t xml:space="preserve">лица без </w:t>
            </w:r>
            <w:r>
              <w:rPr>
                <w:spacing w:val="-2"/>
                <w:sz w:val="20"/>
              </w:rPr>
              <w:t>гражданства</w:t>
            </w:r>
          </w:p>
        </w:tc>
      </w:tr>
      <w:tr w14:paraId="2540B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07D6012F">
            <w:pPr>
              <w:pStyle w:val="10"/>
              <w:spacing w:before="107"/>
              <w:ind w:left="10"/>
              <w:jc w:val="center"/>
              <w:rPr>
                <w:sz w:val="20"/>
              </w:rPr>
            </w:pPr>
            <w:r>
              <w:rPr>
                <w:spacing w:val="-5"/>
                <w:sz w:val="20"/>
              </w:rPr>
              <w:t>32.</w:t>
            </w:r>
          </w:p>
        </w:tc>
        <w:tc>
          <w:tcPr>
            <w:tcW w:w="2889" w:type="dxa"/>
          </w:tcPr>
          <w:p w14:paraId="7DA6D6C9">
            <w:pPr>
              <w:pStyle w:val="10"/>
              <w:spacing w:before="107"/>
              <w:ind w:left="632" w:right="67" w:hanging="553"/>
              <w:rPr>
                <w:sz w:val="20"/>
              </w:rPr>
            </w:pPr>
            <w:r>
              <w:rPr>
                <w:sz w:val="20"/>
              </w:rPr>
              <w:t>УН7-УН12,</w:t>
            </w:r>
            <w:r>
              <w:rPr>
                <w:spacing w:val="-13"/>
                <w:sz w:val="20"/>
              </w:rPr>
              <w:t xml:space="preserve"> </w:t>
            </w:r>
            <w:r>
              <w:rPr>
                <w:sz w:val="20"/>
              </w:rPr>
              <w:t>УН31-УН36,</w:t>
            </w:r>
            <w:r>
              <w:rPr>
                <w:spacing w:val="-12"/>
                <w:sz w:val="20"/>
              </w:rPr>
              <w:t xml:space="preserve"> </w:t>
            </w:r>
            <w:r>
              <w:rPr>
                <w:sz w:val="20"/>
              </w:rPr>
              <w:t>УН44-УН49, УН92-УН97</w:t>
            </w:r>
          </w:p>
        </w:tc>
        <w:tc>
          <w:tcPr>
            <w:tcW w:w="2693" w:type="dxa"/>
          </w:tcPr>
          <w:p w14:paraId="7651C769">
            <w:pPr>
              <w:pStyle w:val="10"/>
              <w:spacing w:before="107"/>
              <w:ind w:left="61"/>
              <w:rPr>
                <w:sz w:val="20"/>
              </w:rPr>
            </w:pPr>
            <w:r>
              <w:rPr>
                <w:sz w:val="20"/>
              </w:rPr>
              <w:t>справка</w:t>
            </w:r>
            <w:r>
              <w:rPr>
                <w:spacing w:val="-4"/>
                <w:sz w:val="20"/>
              </w:rPr>
              <w:t xml:space="preserve"> </w:t>
            </w:r>
            <w:r>
              <w:rPr>
                <w:sz w:val="20"/>
              </w:rPr>
              <w:t>об</w:t>
            </w:r>
            <w:r>
              <w:rPr>
                <w:spacing w:val="-3"/>
                <w:sz w:val="20"/>
              </w:rPr>
              <w:t xml:space="preserve"> </w:t>
            </w:r>
            <w:r>
              <w:rPr>
                <w:spacing w:val="-2"/>
                <w:sz w:val="20"/>
              </w:rPr>
              <w:t>инвалидности</w:t>
            </w:r>
          </w:p>
        </w:tc>
        <w:tc>
          <w:tcPr>
            <w:tcW w:w="2693" w:type="dxa"/>
          </w:tcPr>
          <w:p w14:paraId="46EB0EA4">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7A318E72">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1782F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3" w:hRule="atLeast"/>
        </w:trPr>
        <w:tc>
          <w:tcPr>
            <w:tcW w:w="462" w:type="dxa"/>
          </w:tcPr>
          <w:p w14:paraId="05E0224A">
            <w:pPr>
              <w:pStyle w:val="10"/>
              <w:spacing w:before="107"/>
              <w:ind w:left="10"/>
              <w:jc w:val="center"/>
              <w:rPr>
                <w:sz w:val="20"/>
              </w:rPr>
            </w:pPr>
            <w:r>
              <w:rPr>
                <w:spacing w:val="-5"/>
                <w:sz w:val="20"/>
              </w:rPr>
              <w:t>33.</w:t>
            </w:r>
          </w:p>
        </w:tc>
        <w:tc>
          <w:tcPr>
            <w:tcW w:w="2889" w:type="dxa"/>
          </w:tcPr>
          <w:p w14:paraId="762003CE">
            <w:pPr>
              <w:pStyle w:val="10"/>
              <w:spacing w:before="107"/>
              <w:ind w:left="77" w:right="67"/>
              <w:jc w:val="center"/>
              <w:rPr>
                <w:sz w:val="20"/>
              </w:rPr>
            </w:pPr>
            <w:r>
              <w:rPr>
                <w:sz w:val="20"/>
              </w:rPr>
              <w:t>УН1-</w:t>
            </w:r>
            <w:r>
              <w:rPr>
                <w:spacing w:val="-5"/>
                <w:sz w:val="20"/>
              </w:rPr>
              <w:t>УН6</w:t>
            </w:r>
          </w:p>
        </w:tc>
        <w:tc>
          <w:tcPr>
            <w:tcW w:w="2693" w:type="dxa"/>
          </w:tcPr>
          <w:p w14:paraId="0D7D2722">
            <w:pPr>
              <w:pStyle w:val="10"/>
              <w:spacing w:before="107"/>
              <w:ind w:left="61" w:right="50"/>
              <w:jc w:val="both"/>
              <w:rPr>
                <w:sz w:val="20"/>
              </w:rPr>
            </w:pPr>
            <w:r>
              <w:rPr>
                <w:sz w:val="20"/>
              </w:rPr>
              <w:t>документы,</w:t>
            </w:r>
            <w:r>
              <w:rPr>
                <w:spacing w:val="-13"/>
                <w:sz w:val="20"/>
              </w:rPr>
              <w:t xml:space="preserve"> </w:t>
            </w:r>
            <w:r>
              <w:rPr>
                <w:sz w:val="20"/>
              </w:rPr>
              <w:t>подтверждающие статус - Герой Советского Союза, Герой Российской Федерации, полный кавалер ордена Славы</w:t>
            </w:r>
          </w:p>
        </w:tc>
        <w:tc>
          <w:tcPr>
            <w:tcW w:w="2693" w:type="dxa"/>
          </w:tcPr>
          <w:p w14:paraId="634A2A3F">
            <w:pPr>
              <w:pStyle w:val="10"/>
              <w:spacing w:before="107"/>
              <w:ind w:left="62" w:right="366"/>
              <w:rPr>
                <w:sz w:val="20"/>
              </w:rPr>
            </w:pPr>
            <w:r>
              <w:rPr>
                <w:sz w:val="20"/>
              </w:rPr>
              <w:t>Орган местного самоуправления - предоставляется</w:t>
            </w:r>
            <w:r>
              <w:rPr>
                <w:spacing w:val="-13"/>
                <w:sz w:val="20"/>
              </w:rPr>
              <w:t xml:space="preserve"> </w:t>
            </w:r>
            <w:r>
              <w:rPr>
                <w:sz w:val="20"/>
              </w:rPr>
              <w:t xml:space="preserve">оригинал документа, для подтверждения права на получение мер </w:t>
            </w:r>
            <w:r>
              <w:rPr>
                <w:spacing w:val="-2"/>
                <w:sz w:val="20"/>
              </w:rPr>
              <w:t xml:space="preserve">государственной </w:t>
            </w:r>
            <w:r>
              <w:rPr>
                <w:sz w:val="20"/>
              </w:rPr>
              <w:t xml:space="preserve">(социальной) поддержки, МФЦ - предоставляется оригинал документа, для подтверждения права на получение мер </w:t>
            </w:r>
            <w:r>
              <w:rPr>
                <w:spacing w:val="-2"/>
                <w:sz w:val="20"/>
              </w:rPr>
              <w:t xml:space="preserve">государственной </w:t>
            </w:r>
            <w:r>
              <w:rPr>
                <w:sz w:val="20"/>
              </w:rPr>
              <w:t xml:space="preserve">(социальной) поддержки,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75CB34E7">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6585C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3" w:hRule="atLeast"/>
        </w:trPr>
        <w:tc>
          <w:tcPr>
            <w:tcW w:w="462" w:type="dxa"/>
          </w:tcPr>
          <w:p w14:paraId="10A998EF">
            <w:pPr>
              <w:pStyle w:val="10"/>
              <w:spacing w:before="107"/>
              <w:ind w:left="10"/>
              <w:jc w:val="center"/>
              <w:rPr>
                <w:sz w:val="20"/>
              </w:rPr>
            </w:pPr>
            <w:r>
              <w:rPr>
                <w:spacing w:val="-5"/>
                <w:sz w:val="20"/>
              </w:rPr>
              <w:t>34.</w:t>
            </w:r>
          </w:p>
        </w:tc>
        <w:tc>
          <w:tcPr>
            <w:tcW w:w="2889" w:type="dxa"/>
          </w:tcPr>
          <w:p w14:paraId="7EE6FD43">
            <w:pPr>
              <w:pStyle w:val="10"/>
              <w:spacing w:before="107"/>
              <w:ind w:left="77" w:right="67"/>
              <w:jc w:val="center"/>
              <w:rPr>
                <w:sz w:val="20"/>
              </w:rPr>
            </w:pPr>
            <w:r>
              <w:rPr>
                <w:sz w:val="20"/>
              </w:rPr>
              <w:t>УН19-</w:t>
            </w:r>
            <w:r>
              <w:rPr>
                <w:spacing w:val="-4"/>
                <w:sz w:val="20"/>
              </w:rPr>
              <w:t>УН24</w:t>
            </w:r>
          </w:p>
        </w:tc>
        <w:tc>
          <w:tcPr>
            <w:tcW w:w="2693" w:type="dxa"/>
          </w:tcPr>
          <w:p w14:paraId="2C733548">
            <w:pPr>
              <w:pStyle w:val="10"/>
              <w:tabs>
                <w:tab w:val="left" w:pos="1327"/>
                <w:tab w:val="left" w:pos="2118"/>
              </w:tabs>
              <w:spacing w:before="107"/>
              <w:ind w:left="61" w:right="49"/>
              <w:jc w:val="both"/>
              <w:rPr>
                <w:sz w:val="20"/>
              </w:rPr>
            </w:pPr>
            <w:r>
              <w:rPr>
                <w:sz w:val="20"/>
              </w:rPr>
              <w:t>документы,</w:t>
            </w:r>
            <w:r>
              <w:rPr>
                <w:spacing w:val="-13"/>
                <w:sz w:val="20"/>
              </w:rPr>
              <w:t xml:space="preserve"> </w:t>
            </w:r>
            <w:r>
              <w:rPr>
                <w:sz w:val="20"/>
              </w:rPr>
              <w:t xml:space="preserve">подтверждающие </w:t>
            </w:r>
            <w:r>
              <w:rPr>
                <w:spacing w:val="-2"/>
                <w:sz w:val="20"/>
              </w:rPr>
              <w:t>статус</w:t>
            </w:r>
            <w:r>
              <w:rPr>
                <w:sz w:val="20"/>
              </w:rPr>
              <w:tab/>
            </w:r>
            <w:r>
              <w:rPr>
                <w:spacing w:val="-10"/>
                <w:sz w:val="20"/>
              </w:rPr>
              <w:t>-</w:t>
            </w:r>
            <w:r>
              <w:rPr>
                <w:sz w:val="20"/>
              </w:rPr>
              <w:tab/>
            </w:r>
            <w:r>
              <w:rPr>
                <w:spacing w:val="-2"/>
                <w:sz w:val="20"/>
              </w:rPr>
              <w:t xml:space="preserve">Герой </w:t>
            </w:r>
            <w:r>
              <w:rPr>
                <w:sz w:val="20"/>
              </w:rPr>
              <w:t>Социалистического Труда, Герой Труда Российской Федерации, полный кавалер ордена Трудовой Славы</w:t>
            </w:r>
          </w:p>
        </w:tc>
        <w:tc>
          <w:tcPr>
            <w:tcW w:w="2693" w:type="dxa"/>
          </w:tcPr>
          <w:p w14:paraId="55F375D7">
            <w:pPr>
              <w:pStyle w:val="10"/>
              <w:spacing w:before="107"/>
              <w:ind w:left="62" w:right="366"/>
              <w:rPr>
                <w:sz w:val="20"/>
              </w:rPr>
            </w:pPr>
            <w:r>
              <w:rPr>
                <w:sz w:val="20"/>
              </w:rPr>
              <w:t>Орган местного самоуправления - предоставляется</w:t>
            </w:r>
            <w:r>
              <w:rPr>
                <w:spacing w:val="-13"/>
                <w:sz w:val="20"/>
              </w:rPr>
              <w:t xml:space="preserve"> </w:t>
            </w:r>
            <w:r>
              <w:rPr>
                <w:sz w:val="20"/>
              </w:rPr>
              <w:t xml:space="preserve">оригинал документа, для подтверждения права на получение мер </w:t>
            </w:r>
            <w:r>
              <w:rPr>
                <w:spacing w:val="-2"/>
                <w:sz w:val="20"/>
              </w:rPr>
              <w:t xml:space="preserve">государственной </w:t>
            </w:r>
            <w:r>
              <w:rPr>
                <w:sz w:val="20"/>
              </w:rPr>
              <w:t xml:space="preserve">(социальной) поддержки, МФЦ - предоставляется оригинал документа, для подтверждения права на получение мер </w:t>
            </w:r>
            <w:r>
              <w:rPr>
                <w:spacing w:val="-2"/>
                <w:sz w:val="20"/>
              </w:rPr>
              <w:t xml:space="preserve">государственной </w:t>
            </w:r>
            <w:r>
              <w:rPr>
                <w:sz w:val="20"/>
              </w:rPr>
              <w:t>(социальной) поддержки, Единый портал, Региональный портал - в форме электронного документа, подписанного</w:t>
            </w:r>
          </w:p>
        </w:tc>
        <w:tc>
          <w:tcPr>
            <w:tcW w:w="1647" w:type="dxa"/>
          </w:tcPr>
          <w:p w14:paraId="234F2F0A">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bl>
    <w:p w14:paraId="22DA707F">
      <w:pPr>
        <w:pStyle w:val="10"/>
        <w:spacing w:after="0"/>
        <w:rPr>
          <w:sz w:val="20"/>
        </w:rPr>
        <w:sectPr>
          <w:pgSz w:w="11910" w:h="16840"/>
          <w:pgMar w:top="1080" w:right="425" w:bottom="280" w:left="850" w:header="717" w:footer="0" w:gutter="0"/>
          <w:cols w:space="720" w:num="1"/>
        </w:sectPr>
      </w:pPr>
    </w:p>
    <w:p w14:paraId="6AD660D2">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6BE97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462" w:type="dxa"/>
          </w:tcPr>
          <w:p w14:paraId="7830A1E0">
            <w:pPr>
              <w:pStyle w:val="10"/>
              <w:rPr>
                <w:sz w:val="20"/>
              </w:rPr>
            </w:pPr>
          </w:p>
        </w:tc>
        <w:tc>
          <w:tcPr>
            <w:tcW w:w="2889" w:type="dxa"/>
          </w:tcPr>
          <w:p w14:paraId="10AFB4C7">
            <w:pPr>
              <w:pStyle w:val="10"/>
              <w:rPr>
                <w:sz w:val="20"/>
              </w:rPr>
            </w:pPr>
          </w:p>
        </w:tc>
        <w:tc>
          <w:tcPr>
            <w:tcW w:w="2693" w:type="dxa"/>
          </w:tcPr>
          <w:p w14:paraId="72E0C90C">
            <w:pPr>
              <w:pStyle w:val="10"/>
              <w:rPr>
                <w:sz w:val="20"/>
              </w:rPr>
            </w:pPr>
          </w:p>
        </w:tc>
        <w:tc>
          <w:tcPr>
            <w:tcW w:w="2693" w:type="dxa"/>
          </w:tcPr>
          <w:p w14:paraId="3293B5B7">
            <w:pPr>
              <w:pStyle w:val="10"/>
              <w:spacing w:before="107"/>
              <w:ind w:left="62" w:right="631"/>
              <w:rPr>
                <w:sz w:val="20"/>
              </w:rPr>
            </w:pPr>
            <w:r>
              <w:rPr>
                <w:spacing w:val="-2"/>
                <w:sz w:val="20"/>
              </w:rPr>
              <w:t xml:space="preserve">усиленной квалифицированной </w:t>
            </w:r>
            <w:r>
              <w:rPr>
                <w:sz w:val="20"/>
              </w:rPr>
              <w:t>электронной</w:t>
            </w:r>
            <w:r>
              <w:rPr>
                <w:spacing w:val="-13"/>
                <w:sz w:val="20"/>
              </w:rPr>
              <w:t xml:space="preserve"> </w:t>
            </w:r>
            <w:r>
              <w:rPr>
                <w:sz w:val="20"/>
              </w:rPr>
              <w:t xml:space="preserve">подписью </w:t>
            </w:r>
            <w:r>
              <w:rPr>
                <w:spacing w:val="-2"/>
                <w:sz w:val="20"/>
              </w:rPr>
              <w:t>заявителя</w:t>
            </w:r>
          </w:p>
        </w:tc>
        <w:tc>
          <w:tcPr>
            <w:tcW w:w="1647" w:type="dxa"/>
          </w:tcPr>
          <w:p w14:paraId="3A806204">
            <w:pPr>
              <w:pStyle w:val="10"/>
              <w:rPr>
                <w:sz w:val="20"/>
              </w:rPr>
            </w:pPr>
          </w:p>
        </w:tc>
      </w:tr>
      <w:tr w14:paraId="1CF7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3" w:hRule="atLeast"/>
        </w:trPr>
        <w:tc>
          <w:tcPr>
            <w:tcW w:w="462" w:type="dxa"/>
          </w:tcPr>
          <w:p w14:paraId="39C1401C">
            <w:pPr>
              <w:pStyle w:val="10"/>
              <w:spacing w:before="107"/>
              <w:ind w:left="10"/>
              <w:jc w:val="center"/>
              <w:rPr>
                <w:sz w:val="20"/>
              </w:rPr>
            </w:pPr>
            <w:r>
              <w:rPr>
                <w:spacing w:val="-5"/>
                <w:sz w:val="20"/>
              </w:rPr>
              <w:t>35.</w:t>
            </w:r>
          </w:p>
        </w:tc>
        <w:tc>
          <w:tcPr>
            <w:tcW w:w="2889" w:type="dxa"/>
          </w:tcPr>
          <w:p w14:paraId="5E15F916">
            <w:pPr>
              <w:pStyle w:val="10"/>
              <w:spacing w:before="107"/>
              <w:ind w:left="77" w:right="67"/>
              <w:jc w:val="center"/>
              <w:rPr>
                <w:sz w:val="20"/>
              </w:rPr>
            </w:pPr>
            <w:r>
              <w:rPr>
                <w:sz w:val="20"/>
              </w:rPr>
              <w:t>УН25-</w:t>
            </w:r>
            <w:r>
              <w:rPr>
                <w:spacing w:val="-4"/>
                <w:sz w:val="20"/>
              </w:rPr>
              <w:t>УН30</w:t>
            </w:r>
          </w:p>
        </w:tc>
        <w:tc>
          <w:tcPr>
            <w:tcW w:w="2693" w:type="dxa"/>
          </w:tcPr>
          <w:p w14:paraId="71E5BB77">
            <w:pPr>
              <w:pStyle w:val="10"/>
              <w:spacing w:before="107"/>
              <w:ind w:left="61" w:right="50"/>
              <w:jc w:val="both"/>
              <w:rPr>
                <w:sz w:val="20"/>
              </w:rPr>
            </w:pPr>
            <w:r>
              <w:rPr>
                <w:sz w:val="20"/>
              </w:rPr>
              <w:t>свидетельство о праве на меры социальной поддержки реабилитированным лицам</w:t>
            </w:r>
          </w:p>
        </w:tc>
        <w:tc>
          <w:tcPr>
            <w:tcW w:w="2693" w:type="dxa"/>
          </w:tcPr>
          <w:p w14:paraId="59BA3246">
            <w:pPr>
              <w:pStyle w:val="10"/>
              <w:spacing w:before="107"/>
              <w:ind w:left="62" w:right="366"/>
              <w:rPr>
                <w:sz w:val="20"/>
              </w:rPr>
            </w:pPr>
            <w:r>
              <w:rPr>
                <w:sz w:val="20"/>
              </w:rPr>
              <w:t>Орган местного самоуправления - предоставляется</w:t>
            </w:r>
            <w:r>
              <w:rPr>
                <w:spacing w:val="-13"/>
                <w:sz w:val="20"/>
              </w:rPr>
              <w:t xml:space="preserve"> </w:t>
            </w:r>
            <w:r>
              <w:rPr>
                <w:sz w:val="20"/>
              </w:rPr>
              <w:t xml:space="preserve">оригинал документа, для подтверждения права на получение мер </w:t>
            </w:r>
            <w:r>
              <w:rPr>
                <w:spacing w:val="-2"/>
                <w:sz w:val="20"/>
              </w:rPr>
              <w:t xml:space="preserve">государственной </w:t>
            </w:r>
            <w:r>
              <w:rPr>
                <w:sz w:val="20"/>
              </w:rPr>
              <w:t xml:space="preserve">(социальной) поддержки, МФЦ - предоставляется оригинал документа, для подтверждения права на получение мер </w:t>
            </w:r>
            <w:r>
              <w:rPr>
                <w:spacing w:val="-2"/>
                <w:sz w:val="20"/>
              </w:rPr>
              <w:t xml:space="preserve">государственной </w:t>
            </w:r>
            <w:r>
              <w:rPr>
                <w:sz w:val="20"/>
              </w:rPr>
              <w:t xml:space="preserve">(социальной) поддержки,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73AC7F84">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29EB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3" w:hRule="atLeast"/>
        </w:trPr>
        <w:tc>
          <w:tcPr>
            <w:tcW w:w="462" w:type="dxa"/>
          </w:tcPr>
          <w:p w14:paraId="37F85F1F">
            <w:pPr>
              <w:pStyle w:val="10"/>
              <w:spacing w:before="107"/>
              <w:ind w:left="10"/>
              <w:jc w:val="center"/>
              <w:rPr>
                <w:sz w:val="20"/>
              </w:rPr>
            </w:pPr>
            <w:r>
              <w:rPr>
                <w:spacing w:val="-5"/>
                <w:sz w:val="20"/>
              </w:rPr>
              <w:t>36.</w:t>
            </w:r>
          </w:p>
        </w:tc>
        <w:tc>
          <w:tcPr>
            <w:tcW w:w="2889" w:type="dxa"/>
          </w:tcPr>
          <w:p w14:paraId="426819FA">
            <w:pPr>
              <w:pStyle w:val="10"/>
              <w:spacing w:before="107"/>
              <w:ind w:left="77" w:right="67"/>
              <w:jc w:val="center"/>
              <w:rPr>
                <w:sz w:val="20"/>
              </w:rPr>
            </w:pPr>
            <w:r>
              <w:rPr>
                <w:sz w:val="20"/>
              </w:rPr>
              <w:t>УН80-УН85, ПГ1-</w:t>
            </w:r>
            <w:r>
              <w:rPr>
                <w:spacing w:val="-5"/>
                <w:sz w:val="20"/>
              </w:rPr>
              <w:t>ПГ3</w:t>
            </w:r>
          </w:p>
        </w:tc>
        <w:tc>
          <w:tcPr>
            <w:tcW w:w="2693" w:type="dxa"/>
          </w:tcPr>
          <w:p w14:paraId="120310C8">
            <w:pPr>
              <w:pStyle w:val="10"/>
              <w:spacing w:before="107"/>
              <w:ind w:left="61"/>
              <w:rPr>
                <w:sz w:val="20"/>
              </w:rPr>
            </w:pPr>
            <w:r>
              <w:rPr>
                <w:sz w:val="20"/>
              </w:rPr>
              <w:t>справка</w:t>
            </w:r>
            <w:r>
              <w:rPr>
                <w:spacing w:val="-5"/>
                <w:sz w:val="20"/>
              </w:rPr>
              <w:t xml:space="preserve"> </w:t>
            </w:r>
            <w:r>
              <w:rPr>
                <w:sz w:val="20"/>
              </w:rPr>
              <w:t>о</w:t>
            </w:r>
            <w:r>
              <w:rPr>
                <w:spacing w:val="-5"/>
                <w:sz w:val="20"/>
              </w:rPr>
              <w:t xml:space="preserve"> </w:t>
            </w:r>
            <w:r>
              <w:rPr>
                <w:sz w:val="20"/>
              </w:rPr>
              <w:t>назначении</w:t>
            </w:r>
            <w:r>
              <w:rPr>
                <w:spacing w:val="-5"/>
                <w:sz w:val="20"/>
              </w:rPr>
              <w:t xml:space="preserve"> </w:t>
            </w:r>
            <w:r>
              <w:rPr>
                <w:spacing w:val="-2"/>
                <w:sz w:val="20"/>
              </w:rPr>
              <w:t>пенсии</w:t>
            </w:r>
          </w:p>
        </w:tc>
        <w:tc>
          <w:tcPr>
            <w:tcW w:w="2693" w:type="dxa"/>
          </w:tcPr>
          <w:p w14:paraId="5D95E1FB">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67D8E9DF">
            <w:pPr>
              <w:pStyle w:val="10"/>
              <w:spacing w:before="107"/>
              <w:ind w:left="62" w:right="125"/>
              <w:rPr>
                <w:sz w:val="20"/>
              </w:rPr>
            </w:pPr>
            <w:r>
              <w:rPr>
                <w:spacing w:val="-2"/>
                <w:sz w:val="20"/>
              </w:rPr>
              <w:t xml:space="preserve">количество </w:t>
            </w:r>
            <w:r>
              <w:rPr>
                <w:sz w:val="20"/>
              </w:rPr>
              <w:t>экземпляров</w:t>
            </w:r>
            <w:r>
              <w:rPr>
                <w:spacing w:val="-6"/>
                <w:sz w:val="20"/>
              </w:rPr>
              <w:t xml:space="preserve"> </w:t>
            </w:r>
            <w:r>
              <w:rPr>
                <w:sz w:val="20"/>
              </w:rPr>
              <w:t>–</w:t>
            </w:r>
            <w:r>
              <w:rPr>
                <w:spacing w:val="-6"/>
                <w:sz w:val="20"/>
              </w:rPr>
              <w:t xml:space="preserve"> </w:t>
            </w:r>
            <w:r>
              <w:rPr>
                <w:sz w:val="20"/>
              </w:rPr>
              <w:t xml:space="preserve">1, </w:t>
            </w:r>
            <w:r>
              <w:rPr>
                <w:spacing w:val="-2"/>
                <w:sz w:val="20"/>
              </w:rPr>
              <w:t xml:space="preserve">предоставляется </w:t>
            </w:r>
            <w:r>
              <w:rPr>
                <w:sz w:val="20"/>
              </w:rPr>
              <w:t>при постановке на учет,</w:t>
            </w:r>
            <w:r>
              <w:rPr>
                <w:spacing w:val="40"/>
                <w:sz w:val="20"/>
              </w:rPr>
              <w:t xml:space="preserve"> </w:t>
            </w:r>
            <w:r>
              <w:rPr>
                <w:sz w:val="20"/>
              </w:rPr>
              <w:t xml:space="preserve">в </w:t>
            </w:r>
            <w:r>
              <w:rPr>
                <w:spacing w:val="-2"/>
                <w:sz w:val="20"/>
              </w:rPr>
              <w:t xml:space="preserve">качестве нуждающихся, предоставляется </w:t>
            </w:r>
            <w:r>
              <w:rPr>
                <w:spacing w:val="-4"/>
                <w:sz w:val="20"/>
              </w:rPr>
              <w:t xml:space="preserve">при </w:t>
            </w:r>
            <w:r>
              <w:rPr>
                <w:spacing w:val="-2"/>
                <w:sz w:val="20"/>
              </w:rPr>
              <w:t xml:space="preserve">перерегистрации </w:t>
            </w:r>
            <w:r>
              <w:rPr>
                <w:sz w:val="20"/>
              </w:rPr>
              <w:t xml:space="preserve">в случае </w:t>
            </w:r>
            <w:r>
              <w:rPr>
                <w:spacing w:val="-2"/>
                <w:sz w:val="20"/>
              </w:rPr>
              <w:t xml:space="preserve">изменения </w:t>
            </w:r>
            <w:r>
              <w:rPr>
                <w:sz w:val="20"/>
              </w:rPr>
              <w:t xml:space="preserve">данных о </w:t>
            </w:r>
            <w:r>
              <w:rPr>
                <w:spacing w:val="-2"/>
                <w:sz w:val="20"/>
              </w:rPr>
              <w:t>доходах</w:t>
            </w:r>
          </w:p>
        </w:tc>
      </w:tr>
      <w:tr w14:paraId="148AC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5AF4D6D9">
            <w:pPr>
              <w:pStyle w:val="10"/>
              <w:spacing w:before="107"/>
              <w:ind w:left="10"/>
              <w:jc w:val="center"/>
              <w:rPr>
                <w:sz w:val="20"/>
              </w:rPr>
            </w:pPr>
            <w:r>
              <w:rPr>
                <w:spacing w:val="-5"/>
                <w:sz w:val="20"/>
              </w:rPr>
              <w:t>37.</w:t>
            </w:r>
          </w:p>
        </w:tc>
        <w:tc>
          <w:tcPr>
            <w:tcW w:w="2889" w:type="dxa"/>
          </w:tcPr>
          <w:p w14:paraId="38BEFD70">
            <w:pPr>
              <w:pStyle w:val="10"/>
              <w:spacing w:before="107"/>
              <w:ind w:left="77" w:right="67"/>
              <w:jc w:val="center"/>
              <w:rPr>
                <w:sz w:val="20"/>
              </w:rPr>
            </w:pPr>
            <w:r>
              <w:rPr>
                <w:sz w:val="20"/>
              </w:rPr>
              <w:t>УН44-</w:t>
            </w:r>
            <w:r>
              <w:rPr>
                <w:spacing w:val="-4"/>
                <w:sz w:val="20"/>
              </w:rPr>
              <w:t>УН49</w:t>
            </w:r>
          </w:p>
        </w:tc>
        <w:tc>
          <w:tcPr>
            <w:tcW w:w="2693" w:type="dxa"/>
          </w:tcPr>
          <w:p w14:paraId="6C3FE292">
            <w:pPr>
              <w:pStyle w:val="10"/>
              <w:tabs>
                <w:tab w:val="left" w:pos="1340"/>
                <w:tab w:val="left" w:pos="1657"/>
              </w:tabs>
              <w:spacing w:before="107"/>
              <w:ind w:left="61" w:right="49"/>
              <w:jc w:val="both"/>
              <w:rPr>
                <w:sz w:val="20"/>
              </w:rPr>
            </w:pPr>
            <w:r>
              <w:rPr>
                <w:sz w:val="20"/>
              </w:rPr>
              <w:t xml:space="preserve">удостоверение члена семьи </w:t>
            </w:r>
            <w:r>
              <w:rPr>
                <w:spacing w:val="-2"/>
                <w:sz w:val="20"/>
              </w:rPr>
              <w:t>погибшего</w:t>
            </w:r>
            <w:r>
              <w:rPr>
                <w:sz w:val="20"/>
              </w:rPr>
              <w:tab/>
            </w:r>
            <w:r>
              <w:rPr>
                <w:sz w:val="20"/>
              </w:rPr>
              <w:tab/>
            </w:r>
            <w:r>
              <w:rPr>
                <w:spacing w:val="-2"/>
                <w:sz w:val="20"/>
              </w:rPr>
              <w:t xml:space="preserve">(умершего) </w:t>
            </w:r>
            <w:r>
              <w:rPr>
                <w:sz w:val="20"/>
              </w:rPr>
              <w:t xml:space="preserve">инвалида войны, участника </w:t>
            </w:r>
            <w:r>
              <w:rPr>
                <w:spacing w:val="-2"/>
                <w:sz w:val="20"/>
              </w:rPr>
              <w:t>Великой</w:t>
            </w:r>
            <w:r>
              <w:rPr>
                <w:sz w:val="20"/>
              </w:rPr>
              <w:tab/>
            </w:r>
            <w:r>
              <w:rPr>
                <w:spacing w:val="-2"/>
                <w:sz w:val="20"/>
              </w:rPr>
              <w:t xml:space="preserve">Отечественной </w:t>
            </w:r>
            <w:r>
              <w:rPr>
                <w:sz w:val="20"/>
              </w:rPr>
              <w:t xml:space="preserve">войны и ветерана боевых </w:t>
            </w:r>
            <w:r>
              <w:rPr>
                <w:spacing w:val="-2"/>
                <w:sz w:val="20"/>
              </w:rPr>
              <w:t>действий</w:t>
            </w:r>
          </w:p>
        </w:tc>
        <w:tc>
          <w:tcPr>
            <w:tcW w:w="2693" w:type="dxa"/>
          </w:tcPr>
          <w:p w14:paraId="09109F85">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4FDA257B">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25B7E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trPr>
        <w:tc>
          <w:tcPr>
            <w:tcW w:w="462" w:type="dxa"/>
          </w:tcPr>
          <w:p w14:paraId="509CAFFE">
            <w:pPr>
              <w:pStyle w:val="10"/>
              <w:spacing w:before="107"/>
              <w:ind w:left="10"/>
              <w:jc w:val="center"/>
              <w:rPr>
                <w:sz w:val="20"/>
              </w:rPr>
            </w:pPr>
            <w:r>
              <w:rPr>
                <w:spacing w:val="-5"/>
                <w:sz w:val="20"/>
              </w:rPr>
              <w:t>38.</w:t>
            </w:r>
          </w:p>
        </w:tc>
        <w:tc>
          <w:tcPr>
            <w:tcW w:w="2889" w:type="dxa"/>
          </w:tcPr>
          <w:p w14:paraId="47EA4D44">
            <w:pPr>
              <w:pStyle w:val="10"/>
              <w:spacing w:before="107"/>
              <w:ind w:left="77" w:right="67"/>
              <w:jc w:val="center"/>
              <w:rPr>
                <w:sz w:val="20"/>
              </w:rPr>
            </w:pPr>
            <w:r>
              <w:rPr>
                <w:sz w:val="20"/>
              </w:rPr>
              <w:t>УН68-</w:t>
            </w:r>
            <w:r>
              <w:rPr>
                <w:spacing w:val="-4"/>
                <w:sz w:val="20"/>
              </w:rPr>
              <w:t>УН73</w:t>
            </w:r>
          </w:p>
        </w:tc>
        <w:tc>
          <w:tcPr>
            <w:tcW w:w="2693" w:type="dxa"/>
          </w:tcPr>
          <w:p w14:paraId="1C044C36">
            <w:pPr>
              <w:pStyle w:val="10"/>
              <w:tabs>
                <w:tab w:val="left" w:pos="1340"/>
              </w:tabs>
              <w:spacing w:before="107"/>
              <w:ind w:left="61" w:right="50"/>
              <w:jc w:val="both"/>
              <w:rPr>
                <w:sz w:val="20"/>
              </w:rPr>
            </w:pPr>
            <w:r>
              <w:rPr>
                <w:sz w:val="20"/>
              </w:rPr>
              <w:t xml:space="preserve">удостоверение участника </w:t>
            </w:r>
            <w:r>
              <w:rPr>
                <w:spacing w:val="-2"/>
                <w:sz w:val="20"/>
              </w:rPr>
              <w:t>Великой</w:t>
            </w:r>
            <w:r>
              <w:rPr>
                <w:sz w:val="20"/>
              </w:rPr>
              <w:tab/>
            </w:r>
            <w:r>
              <w:rPr>
                <w:spacing w:val="-2"/>
                <w:sz w:val="20"/>
              </w:rPr>
              <w:t>Отечественной войны</w:t>
            </w:r>
          </w:p>
        </w:tc>
        <w:tc>
          <w:tcPr>
            <w:tcW w:w="2693" w:type="dxa"/>
          </w:tcPr>
          <w:p w14:paraId="289A2E1B">
            <w:pPr>
              <w:pStyle w:val="10"/>
              <w:spacing w:before="107"/>
              <w:ind w:left="62" w:right="366"/>
              <w:rPr>
                <w:sz w:val="20"/>
              </w:rPr>
            </w:pPr>
            <w:r>
              <w:rPr>
                <w:sz w:val="20"/>
              </w:rPr>
              <w:t>Орган местного самоуправления - предоставляется</w:t>
            </w:r>
            <w:r>
              <w:rPr>
                <w:spacing w:val="-13"/>
                <w:sz w:val="20"/>
              </w:rPr>
              <w:t xml:space="preserve"> </w:t>
            </w:r>
            <w:r>
              <w:rPr>
                <w:sz w:val="20"/>
              </w:rPr>
              <w:t>оригинал документа, МФЦ - предоставляется</w:t>
            </w:r>
            <w:r>
              <w:rPr>
                <w:spacing w:val="-13"/>
                <w:sz w:val="20"/>
              </w:rPr>
              <w:t xml:space="preserve"> </w:t>
            </w:r>
            <w:r>
              <w:rPr>
                <w:sz w:val="20"/>
              </w:rPr>
              <w:t>оригинал</w:t>
            </w:r>
          </w:p>
        </w:tc>
        <w:tc>
          <w:tcPr>
            <w:tcW w:w="1647" w:type="dxa"/>
          </w:tcPr>
          <w:p w14:paraId="63075420">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bl>
    <w:p w14:paraId="68A53F6B">
      <w:pPr>
        <w:pStyle w:val="10"/>
        <w:spacing w:after="0"/>
        <w:rPr>
          <w:sz w:val="20"/>
        </w:rPr>
        <w:sectPr>
          <w:pgSz w:w="11910" w:h="16840"/>
          <w:pgMar w:top="1080" w:right="425" w:bottom="280" w:left="850" w:header="717" w:footer="0" w:gutter="0"/>
          <w:cols w:space="720" w:num="1"/>
        </w:sectPr>
      </w:pPr>
    </w:p>
    <w:p w14:paraId="71825A5F">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710D4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3" w:hRule="atLeast"/>
        </w:trPr>
        <w:tc>
          <w:tcPr>
            <w:tcW w:w="462" w:type="dxa"/>
          </w:tcPr>
          <w:p w14:paraId="0F2A51C7">
            <w:pPr>
              <w:pStyle w:val="10"/>
              <w:rPr>
                <w:sz w:val="20"/>
              </w:rPr>
            </w:pPr>
          </w:p>
        </w:tc>
        <w:tc>
          <w:tcPr>
            <w:tcW w:w="2889" w:type="dxa"/>
          </w:tcPr>
          <w:p w14:paraId="3DCF18BE">
            <w:pPr>
              <w:pStyle w:val="10"/>
              <w:rPr>
                <w:sz w:val="20"/>
              </w:rPr>
            </w:pPr>
          </w:p>
        </w:tc>
        <w:tc>
          <w:tcPr>
            <w:tcW w:w="2693" w:type="dxa"/>
          </w:tcPr>
          <w:p w14:paraId="1FCF3FEF">
            <w:pPr>
              <w:pStyle w:val="10"/>
              <w:rPr>
                <w:sz w:val="20"/>
              </w:rPr>
            </w:pPr>
          </w:p>
        </w:tc>
        <w:tc>
          <w:tcPr>
            <w:tcW w:w="2693" w:type="dxa"/>
          </w:tcPr>
          <w:p w14:paraId="30B8CAC5">
            <w:pPr>
              <w:pStyle w:val="10"/>
              <w:spacing w:before="107"/>
              <w:ind w:left="62" w:right="144"/>
              <w:rPr>
                <w:sz w:val="20"/>
              </w:rPr>
            </w:pPr>
            <w:r>
              <w:rPr>
                <w:sz w:val="20"/>
              </w:rPr>
              <w:t>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1FBB72D5">
            <w:pPr>
              <w:pStyle w:val="10"/>
              <w:rPr>
                <w:sz w:val="20"/>
              </w:rPr>
            </w:pPr>
          </w:p>
        </w:tc>
      </w:tr>
      <w:tr w14:paraId="037B1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07559E87">
            <w:pPr>
              <w:pStyle w:val="10"/>
              <w:spacing w:before="107"/>
              <w:ind w:left="10"/>
              <w:jc w:val="center"/>
              <w:rPr>
                <w:sz w:val="20"/>
              </w:rPr>
            </w:pPr>
            <w:r>
              <w:rPr>
                <w:spacing w:val="-5"/>
                <w:sz w:val="20"/>
              </w:rPr>
              <w:t>39.</w:t>
            </w:r>
          </w:p>
        </w:tc>
        <w:tc>
          <w:tcPr>
            <w:tcW w:w="2889" w:type="dxa"/>
          </w:tcPr>
          <w:p w14:paraId="6E0D9DBD">
            <w:pPr>
              <w:pStyle w:val="10"/>
              <w:spacing w:before="107"/>
              <w:ind w:left="77" w:right="67"/>
              <w:jc w:val="center"/>
              <w:rPr>
                <w:sz w:val="20"/>
              </w:rPr>
            </w:pPr>
            <w:r>
              <w:rPr>
                <w:sz w:val="20"/>
              </w:rPr>
              <w:t>УН74-</w:t>
            </w:r>
            <w:r>
              <w:rPr>
                <w:spacing w:val="-4"/>
                <w:sz w:val="20"/>
              </w:rPr>
              <w:t>УН79</w:t>
            </w:r>
          </w:p>
        </w:tc>
        <w:tc>
          <w:tcPr>
            <w:tcW w:w="2693" w:type="dxa"/>
          </w:tcPr>
          <w:p w14:paraId="3A6398D4">
            <w:pPr>
              <w:pStyle w:val="10"/>
              <w:tabs>
                <w:tab w:val="left" w:pos="1884"/>
              </w:tabs>
              <w:spacing w:before="107"/>
              <w:ind w:left="61" w:right="53"/>
              <w:rPr>
                <w:sz w:val="20"/>
              </w:rPr>
            </w:pPr>
            <w:r>
              <w:rPr>
                <w:spacing w:val="-2"/>
                <w:sz w:val="20"/>
              </w:rPr>
              <w:t>удостоверение</w:t>
            </w:r>
            <w:r>
              <w:rPr>
                <w:sz w:val="20"/>
              </w:rPr>
              <w:tab/>
            </w:r>
            <w:r>
              <w:rPr>
                <w:spacing w:val="-2"/>
                <w:sz w:val="20"/>
              </w:rPr>
              <w:t xml:space="preserve">ветерана </w:t>
            </w:r>
            <w:r>
              <w:rPr>
                <w:sz w:val="20"/>
              </w:rPr>
              <w:t>боевых действий</w:t>
            </w:r>
          </w:p>
        </w:tc>
        <w:tc>
          <w:tcPr>
            <w:tcW w:w="2693" w:type="dxa"/>
          </w:tcPr>
          <w:p w14:paraId="4AB82690">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35E804ED">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074B1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3" w:hRule="atLeast"/>
        </w:trPr>
        <w:tc>
          <w:tcPr>
            <w:tcW w:w="462" w:type="dxa"/>
          </w:tcPr>
          <w:p w14:paraId="017D6AA0">
            <w:pPr>
              <w:pStyle w:val="10"/>
              <w:spacing w:before="107"/>
              <w:ind w:left="10"/>
              <w:jc w:val="center"/>
              <w:rPr>
                <w:sz w:val="20"/>
              </w:rPr>
            </w:pPr>
            <w:r>
              <w:rPr>
                <w:spacing w:val="-5"/>
                <w:sz w:val="20"/>
              </w:rPr>
              <w:t>40.</w:t>
            </w:r>
          </w:p>
        </w:tc>
        <w:tc>
          <w:tcPr>
            <w:tcW w:w="2889" w:type="dxa"/>
          </w:tcPr>
          <w:p w14:paraId="0F4D7EB9">
            <w:pPr>
              <w:pStyle w:val="10"/>
              <w:spacing w:before="107"/>
              <w:ind w:left="77" w:right="67"/>
              <w:jc w:val="center"/>
              <w:rPr>
                <w:sz w:val="20"/>
              </w:rPr>
            </w:pPr>
            <w:r>
              <w:rPr>
                <w:sz w:val="20"/>
              </w:rPr>
              <w:t>УН866-</w:t>
            </w:r>
            <w:r>
              <w:rPr>
                <w:spacing w:val="-4"/>
                <w:sz w:val="20"/>
              </w:rPr>
              <w:t>УН91</w:t>
            </w:r>
          </w:p>
        </w:tc>
        <w:tc>
          <w:tcPr>
            <w:tcW w:w="2693" w:type="dxa"/>
          </w:tcPr>
          <w:p w14:paraId="150E245D">
            <w:pPr>
              <w:pStyle w:val="10"/>
              <w:tabs>
                <w:tab w:val="left" w:pos="1528"/>
                <w:tab w:val="left" w:pos="1895"/>
              </w:tabs>
              <w:spacing w:before="107"/>
              <w:ind w:left="61" w:right="49"/>
              <w:jc w:val="both"/>
              <w:rPr>
                <w:sz w:val="20"/>
              </w:rPr>
            </w:pPr>
            <w:r>
              <w:rPr>
                <w:sz w:val="20"/>
              </w:rPr>
              <w:t>документы,</w:t>
            </w:r>
            <w:r>
              <w:rPr>
                <w:spacing w:val="-13"/>
                <w:sz w:val="20"/>
              </w:rPr>
              <w:t xml:space="preserve"> </w:t>
            </w:r>
            <w:r>
              <w:rPr>
                <w:sz w:val="20"/>
              </w:rPr>
              <w:t>подтверждающие статус - награжденный</w:t>
            </w:r>
            <w:r>
              <w:rPr>
                <w:spacing w:val="40"/>
                <w:sz w:val="20"/>
              </w:rPr>
              <w:t xml:space="preserve"> </w:t>
            </w:r>
            <w:r>
              <w:rPr>
                <w:sz w:val="20"/>
              </w:rPr>
              <w:t xml:space="preserve">знаком "Жителю блокадного </w:t>
            </w:r>
            <w:r>
              <w:rPr>
                <w:spacing w:val="-2"/>
                <w:sz w:val="20"/>
              </w:rPr>
              <w:t>Ленинграда",</w:t>
            </w:r>
            <w:r>
              <w:rPr>
                <w:sz w:val="20"/>
              </w:rPr>
              <w:tab/>
            </w:r>
            <w:r>
              <w:rPr>
                <w:sz w:val="20"/>
              </w:rPr>
              <w:tab/>
            </w:r>
            <w:r>
              <w:rPr>
                <w:spacing w:val="-2"/>
                <w:sz w:val="20"/>
              </w:rPr>
              <w:t xml:space="preserve">"Житель </w:t>
            </w:r>
            <w:r>
              <w:rPr>
                <w:sz w:val="20"/>
              </w:rPr>
              <w:t xml:space="preserve">осажденного Севастополя", </w:t>
            </w:r>
            <w:r>
              <w:rPr>
                <w:spacing w:val="-2"/>
                <w:sz w:val="20"/>
              </w:rPr>
              <w:t>"Житель</w:t>
            </w:r>
            <w:r>
              <w:rPr>
                <w:sz w:val="20"/>
              </w:rPr>
              <w:tab/>
            </w:r>
            <w:r>
              <w:rPr>
                <w:spacing w:val="-2"/>
                <w:sz w:val="20"/>
              </w:rPr>
              <w:t>осажденного Сталинграда"</w:t>
            </w:r>
          </w:p>
        </w:tc>
        <w:tc>
          <w:tcPr>
            <w:tcW w:w="2693" w:type="dxa"/>
          </w:tcPr>
          <w:p w14:paraId="52D42413">
            <w:pPr>
              <w:pStyle w:val="10"/>
              <w:spacing w:before="107"/>
              <w:ind w:left="62" w:right="366"/>
              <w:rPr>
                <w:sz w:val="20"/>
              </w:rPr>
            </w:pPr>
            <w:r>
              <w:rPr>
                <w:sz w:val="20"/>
              </w:rPr>
              <w:t>Орган местного самоуправления - предоставляется</w:t>
            </w:r>
            <w:r>
              <w:rPr>
                <w:spacing w:val="-13"/>
                <w:sz w:val="20"/>
              </w:rPr>
              <w:t xml:space="preserve"> </w:t>
            </w:r>
            <w:r>
              <w:rPr>
                <w:sz w:val="20"/>
              </w:rPr>
              <w:t xml:space="preserve">оригинал документа, для подтверждения права на получение мер </w:t>
            </w:r>
            <w:r>
              <w:rPr>
                <w:spacing w:val="-2"/>
                <w:sz w:val="20"/>
              </w:rPr>
              <w:t xml:space="preserve">государственной </w:t>
            </w:r>
            <w:r>
              <w:rPr>
                <w:sz w:val="20"/>
              </w:rPr>
              <w:t xml:space="preserve">(социальной) поддержки, МФЦ - предоставляется оригинал документа, для подтверждения права на получение мер </w:t>
            </w:r>
            <w:r>
              <w:rPr>
                <w:spacing w:val="-2"/>
                <w:sz w:val="20"/>
              </w:rPr>
              <w:t xml:space="preserve">государственной </w:t>
            </w:r>
            <w:r>
              <w:rPr>
                <w:sz w:val="20"/>
              </w:rPr>
              <w:t xml:space="preserve">(социальной) поддержки,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2A330DCB">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0F5C6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3" w:hRule="atLeast"/>
        </w:trPr>
        <w:tc>
          <w:tcPr>
            <w:tcW w:w="462" w:type="dxa"/>
          </w:tcPr>
          <w:p w14:paraId="7B94D053">
            <w:pPr>
              <w:pStyle w:val="10"/>
              <w:spacing w:before="107"/>
              <w:ind w:left="10"/>
              <w:jc w:val="center"/>
              <w:rPr>
                <w:sz w:val="20"/>
              </w:rPr>
            </w:pPr>
            <w:r>
              <w:rPr>
                <w:spacing w:val="-5"/>
                <w:sz w:val="20"/>
              </w:rPr>
              <w:t>41.</w:t>
            </w:r>
          </w:p>
        </w:tc>
        <w:tc>
          <w:tcPr>
            <w:tcW w:w="2889" w:type="dxa"/>
          </w:tcPr>
          <w:p w14:paraId="56FF0CD5">
            <w:pPr>
              <w:pStyle w:val="10"/>
              <w:spacing w:before="107"/>
              <w:ind w:left="77" w:right="67"/>
              <w:jc w:val="center"/>
              <w:rPr>
                <w:sz w:val="20"/>
              </w:rPr>
            </w:pPr>
            <w:r>
              <w:rPr>
                <w:sz w:val="20"/>
              </w:rPr>
              <w:t>УН80-УН85, ПГ1-</w:t>
            </w:r>
            <w:r>
              <w:rPr>
                <w:spacing w:val="-5"/>
                <w:sz w:val="20"/>
              </w:rPr>
              <w:t>ПГ3</w:t>
            </w:r>
          </w:p>
        </w:tc>
        <w:tc>
          <w:tcPr>
            <w:tcW w:w="2693" w:type="dxa"/>
          </w:tcPr>
          <w:p w14:paraId="04994D59">
            <w:pPr>
              <w:pStyle w:val="10"/>
              <w:spacing w:before="107"/>
              <w:ind w:left="61" w:right="49"/>
              <w:jc w:val="both"/>
              <w:rPr>
                <w:sz w:val="20"/>
              </w:rPr>
            </w:pPr>
            <w:r>
              <w:rPr>
                <w:sz w:val="20"/>
              </w:rPr>
              <w:t>документы,</w:t>
            </w:r>
            <w:r>
              <w:rPr>
                <w:spacing w:val="-13"/>
                <w:sz w:val="20"/>
              </w:rPr>
              <w:t xml:space="preserve"> </w:t>
            </w:r>
            <w:r>
              <w:rPr>
                <w:sz w:val="20"/>
              </w:rPr>
              <w:t>подтверждающие наличие (отсутствие) и (или) размер доходов заявителя и членов семьи за 12 месяцев, предшествующих месяцу подачи заявления</w:t>
            </w:r>
          </w:p>
        </w:tc>
        <w:tc>
          <w:tcPr>
            <w:tcW w:w="2693" w:type="dxa"/>
          </w:tcPr>
          <w:p w14:paraId="2C3277C7">
            <w:pPr>
              <w:pStyle w:val="10"/>
              <w:spacing w:before="107"/>
              <w:ind w:left="62" w:right="93"/>
              <w:rPr>
                <w:sz w:val="20"/>
              </w:rPr>
            </w:pPr>
            <w:r>
              <w:rPr>
                <w:sz w:val="20"/>
              </w:rP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w:t>
            </w:r>
            <w:r>
              <w:rPr>
                <w:spacing w:val="-13"/>
                <w:sz w:val="20"/>
              </w:rPr>
              <w:t xml:space="preserve"> </w:t>
            </w:r>
            <w:r>
              <w:rPr>
                <w:sz w:val="20"/>
              </w:rPr>
              <w:t>дохода</w:t>
            </w:r>
            <w:r>
              <w:rPr>
                <w:spacing w:val="-12"/>
                <w:sz w:val="20"/>
              </w:rPr>
              <w:t xml:space="preserve"> </w:t>
            </w:r>
            <w:r>
              <w:rPr>
                <w:sz w:val="20"/>
              </w:rPr>
              <w:t xml:space="preserve">члена семьи,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электронной подписью</w:t>
            </w:r>
          </w:p>
        </w:tc>
        <w:tc>
          <w:tcPr>
            <w:tcW w:w="1647" w:type="dxa"/>
          </w:tcPr>
          <w:p w14:paraId="62FF5085">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bl>
    <w:p w14:paraId="660B858D">
      <w:pPr>
        <w:pStyle w:val="10"/>
        <w:spacing w:after="0"/>
        <w:rPr>
          <w:sz w:val="20"/>
        </w:rPr>
        <w:sectPr>
          <w:pgSz w:w="11910" w:h="16840"/>
          <w:pgMar w:top="1080" w:right="425" w:bottom="280" w:left="850" w:header="717" w:footer="0" w:gutter="0"/>
          <w:cols w:space="720" w:num="1"/>
        </w:sectPr>
      </w:pPr>
    </w:p>
    <w:p w14:paraId="672516F8">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76BEE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462" w:type="dxa"/>
          </w:tcPr>
          <w:p w14:paraId="0079F688">
            <w:pPr>
              <w:pStyle w:val="10"/>
              <w:rPr>
                <w:sz w:val="20"/>
              </w:rPr>
            </w:pPr>
          </w:p>
        </w:tc>
        <w:tc>
          <w:tcPr>
            <w:tcW w:w="2889" w:type="dxa"/>
          </w:tcPr>
          <w:p w14:paraId="2F183B5E">
            <w:pPr>
              <w:pStyle w:val="10"/>
              <w:rPr>
                <w:sz w:val="20"/>
              </w:rPr>
            </w:pPr>
          </w:p>
        </w:tc>
        <w:tc>
          <w:tcPr>
            <w:tcW w:w="2693" w:type="dxa"/>
          </w:tcPr>
          <w:p w14:paraId="043CEA86">
            <w:pPr>
              <w:pStyle w:val="10"/>
              <w:rPr>
                <w:sz w:val="20"/>
              </w:rPr>
            </w:pPr>
          </w:p>
        </w:tc>
        <w:tc>
          <w:tcPr>
            <w:tcW w:w="2693" w:type="dxa"/>
          </w:tcPr>
          <w:p w14:paraId="749CC5CA">
            <w:pPr>
              <w:pStyle w:val="10"/>
              <w:spacing w:before="107"/>
              <w:ind w:left="62"/>
              <w:rPr>
                <w:sz w:val="20"/>
              </w:rPr>
            </w:pPr>
            <w:r>
              <w:rPr>
                <w:spacing w:val="-2"/>
                <w:sz w:val="20"/>
              </w:rPr>
              <w:t>заявителя</w:t>
            </w:r>
          </w:p>
        </w:tc>
        <w:tc>
          <w:tcPr>
            <w:tcW w:w="1647" w:type="dxa"/>
          </w:tcPr>
          <w:p w14:paraId="55D11007">
            <w:pPr>
              <w:pStyle w:val="10"/>
              <w:rPr>
                <w:sz w:val="20"/>
              </w:rPr>
            </w:pPr>
          </w:p>
        </w:tc>
      </w:tr>
      <w:tr w14:paraId="3EDCC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3" w:hRule="atLeast"/>
        </w:trPr>
        <w:tc>
          <w:tcPr>
            <w:tcW w:w="462" w:type="dxa"/>
          </w:tcPr>
          <w:p w14:paraId="5106FEBC">
            <w:pPr>
              <w:pStyle w:val="10"/>
              <w:spacing w:before="107"/>
              <w:ind w:left="10"/>
              <w:jc w:val="center"/>
              <w:rPr>
                <w:sz w:val="20"/>
              </w:rPr>
            </w:pPr>
            <w:r>
              <w:rPr>
                <w:spacing w:val="-5"/>
                <w:sz w:val="20"/>
              </w:rPr>
              <w:t>42.</w:t>
            </w:r>
          </w:p>
        </w:tc>
        <w:tc>
          <w:tcPr>
            <w:tcW w:w="2889" w:type="dxa"/>
          </w:tcPr>
          <w:p w14:paraId="65B26543">
            <w:pPr>
              <w:pStyle w:val="10"/>
              <w:spacing w:before="107"/>
              <w:ind w:left="77" w:right="67"/>
              <w:jc w:val="center"/>
              <w:rPr>
                <w:sz w:val="20"/>
              </w:rPr>
            </w:pPr>
            <w:r>
              <w:rPr>
                <w:sz w:val="20"/>
              </w:rPr>
              <w:t>УН80-УН85, ПГ1-</w:t>
            </w:r>
            <w:r>
              <w:rPr>
                <w:spacing w:val="-5"/>
                <w:sz w:val="20"/>
              </w:rPr>
              <w:t>ПГ3</w:t>
            </w:r>
          </w:p>
        </w:tc>
        <w:tc>
          <w:tcPr>
            <w:tcW w:w="2693" w:type="dxa"/>
          </w:tcPr>
          <w:p w14:paraId="7D906AE9">
            <w:pPr>
              <w:pStyle w:val="10"/>
              <w:tabs>
                <w:tab w:val="left" w:pos="2433"/>
              </w:tabs>
              <w:spacing w:before="107"/>
              <w:ind w:left="61"/>
              <w:rPr>
                <w:sz w:val="20"/>
              </w:rPr>
            </w:pPr>
            <w:r>
              <w:rPr>
                <w:spacing w:val="-2"/>
                <w:sz w:val="20"/>
              </w:rPr>
              <w:t>документация</w:t>
            </w:r>
            <w:r>
              <w:rPr>
                <w:sz w:val="20"/>
              </w:rPr>
              <w:tab/>
            </w:r>
            <w:r>
              <w:rPr>
                <w:spacing w:val="-5"/>
                <w:sz w:val="20"/>
              </w:rPr>
              <w:t>на</w:t>
            </w:r>
          </w:p>
          <w:p w14:paraId="4B496248">
            <w:pPr>
              <w:pStyle w:val="10"/>
              <w:tabs>
                <w:tab w:val="left" w:pos="1829"/>
              </w:tabs>
              <w:ind w:left="61" w:right="50"/>
              <w:rPr>
                <w:sz w:val="20"/>
              </w:rPr>
            </w:pPr>
            <w:r>
              <w:rPr>
                <w:spacing w:val="-2"/>
                <w:sz w:val="20"/>
              </w:rPr>
              <w:t>транспортное</w:t>
            </w:r>
            <w:r>
              <w:rPr>
                <w:sz w:val="20"/>
              </w:rPr>
              <w:tab/>
            </w:r>
            <w:r>
              <w:rPr>
                <w:spacing w:val="-2"/>
                <w:sz w:val="20"/>
              </w:rPr>
              <w:t xml:space="preserve">средство, </w:t>
            </w:r>
            <w:r>
              <w:rPr>
                <w:sz w:val="20"/>
              </w:rPr>
              <w:t>содержащая</w:t>
            </w:r>
            <w:r>
              <w:rPr>
                <w:spacing w:val="29"/>
                <w:sz w:val="20"/>
              </w:rPr>
              <w:t xml:space="preserve"> </w:t>
            </w:r>
            <w:r>
              <w:rPr>
                <w:sz w:val="20"/>
              </w:rPr>
              <w:t>его</w:t>
            </w:r>
            <w:r>
              <w:rPr>
                <w:spacing w:val="29"/>
                <w:sz w:val="20"/>
              </w:rPr>
              <w:t xml:space="preserve"> </w:t>
            </w:r>
            <w:r>
              <w:rPr>
                <w:sz w:val="20"/>
              </w:rPr>
              <w:t xml:space="preserve">технические </w:t>
            </w:r>
            <w:r>
              <w:rPr>
                <w:spacing w:val="-2"/>
                <w:sz w:val="20"/>
              </w:rPr>
              <w:t xml:space="preserve">характеристики, </w:t>
            </w:r>
            <w:r>
              <w:rPr>
                <w:sz w:val="20"/>
              </w:rPr>
              <w:t>свидетельство</w:t>
            </w:r>
            <w:r>
              <w:rPr>
                <w:spacing w:val="24"/>
                <w:sz w:val="20"/>
              </w:rPr>
              <w:t xml:space="preserve"> </w:t>
            </w:r>
            <w:r>
              <w:rPr>
                <w:sz w:val="20"/>
              </w:rPr>
              <w:t>о</w:t>
            </w:r>
            <w:r>
              <w:rPr>
                <w:spacing w:val="24"/>
                <w:sz w:val="20"/>
              </w:rPr>
              <w:t xml:space="preserve"> </w:t>
            </w:r>
            <w:r>
              <w:rPr>
                <w:sz w:val="20"/>
              </w:rPr>
              <w:t>регистрации транспортного средства</w:t>
            </w:r>
          </w:p>
        </w:tc>
        <w:tc>
          <w:tcPr>
            <w:tcW w:w="2693" w:type="dxa"/>
          </w:tcPr>
          <w:p w14:paraId="5FFABA6F">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6AC58DB5">
            <w:pPr>
              <w:pStyle w:val="10"/>
              <w:spacing w:before="107"/>
              <w:ind w:left="62" w:right="125"/>
              <w:rPr>
                <w:sz w:val="20"/>
              </w:rPr>
            </w:pPr>
            <w:r>
              <w:rPr>
                <w:spacing w:val="-2"/>
                <w:sz w:val="20"/>
              </w:rPr>
              <w:t xml:space="preserve">количество </w:t>
            </w:r>
            <w:r>
              <w:rPr>
                <w:sz w:val="20"/>
              </w:rPr>
              <w:t>экземпляров</w:t>
            </w:r>
            <w:r>
              <w:rPr>
                <w:spacing w:val="-6"/>
                <w:sz w:val="20"/>
              </w:rPr>
              <w:t xml:space="preserve"> </w:t>
            </w:r>
            <w:r>
              <w:rPr>
                <w:sz w:val="20"/>
              </w:rPr>
              <w:t>–</w:t>
            </w:r>
            <w:r>
              <w:rPr>
                <w:spacing w:val="-6"/>
                <w:sz w:val="20"/>
              </w:rPr>
              <w:t xml:space="preserve"> </w:t>
            </w:r>
            <w:r>
              <w:rPr>
                <w:sz w:val="20"/>
              </w:rPr>
              <w:t xml:space="preserve">1, </w:t>
            </w:r>
            <w:r>
              <w:rPr>
                <w:spacing w:val="-2"/>
                <w:sz w:val="20"/>
              </w:rPr>
              <w:t xml:space="preserve">предоставляется </w:t>
            </w:r>
            <w:r>
              <w:rPr>
                <w:sz w:val="20"/>
              </w:rPr>
              <w:t>при постановке на учет,</w:t>
            </w:r>
            <w:r>
              <w:rPr>
                <w:spacing w:val="40"/>
                <w:sz w:val="20"/>
              </w:rPr>
              <w:t xml:space="preserve"> </w:t>
            </w:r>
            <w:r>
              <w:rPr>
                <w:sz w:val="20"/>
              </w:rPr>
              <w:t xml:space="preserve">в </w:t>
            </w:r>
            <w:r>
              <w:rPr>
                <w:spacing w:val="-2"/>
                <w:sz w:val="20"/>
              </w:rPr>
              <w:t xml:space="preserve">качестве нуждающихся, предоставляется </w:t>
            </w:r>
            <w:r>
              <w:rPr>
                <w:spacing w:val="-4"/>
                <w:sz w:val="20"/>
              </w:rPr>
              <w:t xml:space="preserve">при </w:t>
            </w:r>
            <w:r>
              <w:rPr>
                <w:spacing w:val="-2"/>
                <w:sz w:val="20"/>
              </w:rPr>
              <w:t xml:space="preserve">перерегистрации </w:t>
            </w:r>
            <w:r>
              <w:rPr>
                <w:sz w:val="20"/>
              </w:rPr>
              <w:t xml:space="preserve">в случае </w:t>
            </w:r>
            <w:r>
              <w:rPr>
                <w:spacing w:val="-2"/>
                <w:sz w:val="20"/>
              </w:rPr>
              <w:t xml:space="preserve">изменения </w:t>
            </w:r>
            <w:r>
              <w:rPr>
                <w:sz w:val="20"/>
              </w:rPr>
              <w:t xml:space="preserve">данных о </w:t>
            </w:r>
            <w:r>
              <w:rPr>
                <w:spacing w:val="-2"/>
                <w:sz w:val="20"/>
              </w:rPr>
              <w:t>доходах</w:t>
            </w:r>
          </w:p>
        </w:tc>
      </w:tr>
      <w:tr w14:paraId="73D42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3" w:hRule="atLeast"/>
        </w:trPr>
        <w:tc>
          <w:tcPr>
            <w:tcW w:w="462" w:type="dxa"/>
          </w:tcPr>
          <w:p w14:paraId="106337DB">
            <w:pPr>
              <w:pStyle w:val="10"/>
              <w:spacing w:before="107"/>
              <w:ind w:left="10"/>
              <w:jc w:val="center"/>
              <w:rPr>
                <w:sz w:val="20"/>
              </w:rPr>
            </w:pPr>
            <w:r>
              <w:rPr>
                <w:spacing w:val="-5"/>
                <w:sz w:val="20"/>
              </w:rPr>
              <w:t>43.</w:t>
            </w:r>
          </w:p>
        </w:tc>
        <w:tc>
          <w:tcPr>
            <w:tcW w:w="2889" w:type="dxa"/>
          </w:tcPr>
          <w:p w14:paraId="02FAC06D">
            <w:pPr>
              <w:pStyle w:val="10"/>
              <w:spacing w:before="107"/>
              <w:ind w:left="77" w:right="67"/>
              <w:jc w:val="center"/>
              <w:rPr>
                <w:sz w:val="20"/>
              </w:rPr>
            </w:pPr>
            <w:r>
              <w:rPr>
                <w:sz w:val="20"/>
              </w:rPr>
              <w:t>УН1-УН103, ПГ1-</w:t>
            </w:r>
            <w:r>
              <w:rPr>
                <w:spacing w:val="-5"/>
                <w:sz w:val="20"/>
              </w:rPr>
              <w:t>ПГ3</w:t>
            </w:r>
          </w:p>
        </w:tc>
        <w:tc>
          <w:tcPr>
            <w:tcW w:w="2693" w:type="dxa"/>
          </w:tcPr>
          <w:p w14:paraId="3350E0F2">
            <w:pPr>
              <w:pStyle w:val="10"/>
              <w:tabs>
                <w:tab w:val="left" w:pos="1302"/>
              </w:tabs>
              <w:spacing w:before="107"/>
              <w:ind w:left="61" w:right="49"/>
              <w:jc w:val="both"/>
              <w:rPr>
                <w:sz w:val="20"/>
              </w:rPr>
            </w:pPr>
            <w:r>
              <w:rPr>
                <w:sz w:val="20"/>
              </w:rPr>
              <w:t>документы,</w:t>
            </w:r>
            <w:r>
              <w:rPr>
                <w:spacing w:val="-13"/>
                <w:sz w:val="20"/>
              </w:rPr>
              <w:t xml:space="preserve"> </w:t>
            </w:r>
            <w:r>
              <w:rPr>
                <w:sz w:val="20"/>
              </w:rPr>
              <w:t xml:space="preserve">подтверждающие право пользования жилым помещением, занимаемым заявителем и членами его семьи (договор найма (поднайма), в том числе договор социального найма, </w:t>
            </w:r>
            <w:r>
              <w:rPr>
                <w:spacing w:val="-2"/>
                <w:sz w:val="20"/>
              </w:rPr>
              <w:t>договор</w:t>
            </w:r>
            <w:r>
              <w:rPr>
                <w:sz w:val="20"/>
              </w:rPr>
              <w:tab/>
            </w:r>
            <w:r>
              <w:rPr>
                <w:spacing w:val="-2"/>
                <w:sz w:val="20"/>
              </w:rPr>
              <w:t>безвозмездного пользования)</w:t>
            </w:r>
          </w:p>
        </w:tc>
        <w:tc>
          <w:tcPr>
            <w:tcW w:w="2693" w:type="dxa"/>
          </w:tcPr>
          <w:p w14:paraId="1A7F218E">
            <w:pPr>
              <w:pStyle w:val="10"/>
              <w:spacing w:before="107"/>
              <w:ind w:left="62" w:right="158"/>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портал</w:t>
            </w:r>
            <w:r>
              <w:rPr>
                <w:spacing w:val="-13"/>
                <w:sz w:val="20"/>
              </w:rPr>
              <w:t xml:space="preserve"> </w:t>
            </w:r>
            <w:r>
              <w:rPr>
                <w:sz w:val="20"/>
              </w:rPr>
              <w:t xml:space="preserve">-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480BEFF4">
            <w:pPr>
              <w:pStyle w:val="10"/>
              <w:spacing w:before="107"/>
              <w:ind w:left="62" w:right="125"/>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 xml:space="preserve">1, </w:t>
            </w:r>
            <w:r>
              <w:rPr>
                <w:spacing w:val="-2"/>
                <w:sz w:val="20"/>
              </w:rPr>
              <w:t xml:space="preserve">предоставляется </w:t>
            </w:r>
            <w:r>
              <w:rPr>
                <w:sz w:val="20"/>
              </w:rPr>
              <w:t xml:space="preserve">в том случае, если гражданин </w:t>
            </w:r>
            <w:r>
              <w:rPr>
                <w:spacing w:val="-2"/>
                <w:sz w:val="20"/>
              </w:rPr>
              <w:t xml:space="preserve">занимает </w:t>
            </w:r>
            <w:r>
              <w:rPr>
                <w:sz w:val="20"/>
              </w:rPr>
              <w:t xml:space="preserve">помещение на </w:t>
            </w:r>
            <w:r>
              <w:rPr>
                <w:spacing w:val="-2"/>
                <w:sz w:val="20"/>
              </w:rPr>
              <w:t>указанном основании</w:t>
            </w:r>
          </w:p>
        </w:tc>
      </w:tr>
      <w:tr w14:paraId="1957C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3" w:hRule="atLeast"/>
        </w:trPr>
        <w:tc>
          <w:tcPr>
            <w:tcW w:w="462" w:type="dxa"/>
          </w:tcPr>
          <w:p w14:paraId="50086F1B">
            <w:pPr>
              <w:pStyle w:val="10"/>
              <w:spacing w:before="107"/>
              <w:ind w:left="10"/>
              <w:jc w:val="center"/>
              <w:rPr>
                <w:sz w:val="20"/>
              </w:rPr>
            </w:pPr>
            <w:r>
              <w:rPr>
                <w:spacing w:val="-5"/>
                <w:sz w:val="20"/>
              </w:rPr>
              <w:t>44.</w:t>
            </w:r>
          </w:p>
        </w:tc>
        <w:tc>
          <w:tcPr>
            <w:tcW w:w="2889" w:type="dxa"/>
          </w:tcPr>
          <w:p w14:paraId="44D108F6">
            <w:pPr>
              <w:pStyle w:val="10"/>
              <w:spacing w:before="107"/>
              <w:ind w:left="61" w:right="49"/>
              <w:jc w:val="both"/>
              <w:rPr>
                <w:sz w:val="20"/>
              </w:rPr>
            </w:pPr>
            <w:r>
              <w:rPr>
                <w:sz w:val="20"/>
              </w:rPr>
              <w:t xml:space="preserve">УН3, УН6, УН9, УН12, УН15, УН18, УН21, УН24, УН27, УН30, УН33, ТУН36, УН40, УН43, УН46, УН49, УН52, УН55, УН58, УН61, УН64, УН67, УН70, УН73, УН76, УН79, УН82, УН85, УН88, УН91, УН94, УН97, УН100, </w:t>
            </w:r>
            <w:r>
              <w:rPr>
                <w:spacing w:val="-2"/>
                <w:sz w:val="20"/>
              </w:rPr>
              <w:t>УН103</w:t>
            </w:r>
          </w:p>
        </w:tc>
        <w:tc>
          <w:tcPr>
            <w:tcW w:w="2693" w:type="dxa"/>
          </w:tcPr>
          <w:p w14:paraId="62937FA4">
            <w:pPr>
              <w:pStyle w:val="10"/>
              <w:tabs>
                <w:tab w:val="left" w:pos="1718"/>
              </w:tabs>
              <w:spacing w:before="107"/>
              <w:ind w:left="61" w:right="50"/>
              <w:jc w:val="both"/>
              <w:rPr>
                <w:sz w:val="20"/>
              </w:rPr>
            </w:pPr>
            <w:r>
              <w:rPr>
                <w:sz w:val="20"/>
              </w:rPr>
              <w:t xml:space="preserve">документ, подтверждающий несоответствие помещения, в </w:t>
            </w:r>
            <w:r>
              <w:rPr>
                <w:spacing w:val="-2"/>
                <w:sz w:val="20"/>
              </w:rPr>
              <w:t>котором</w:t>
            </w:r>
            <w:r>
              <w:rPr>
                <w:sz w:val="20"/>
              </w:rPr>
              <w:tab/>
            </w:r>
            <w:r>
              <w:rPr>
                <w:spacing w:val="-2"/>
                <w:sz w:val="20"/>
              </w:rPr>
              <w:t xml:space="preserve">проживает </w:t>
            </w:r>
            <w:r>
              <w:rPr>
                <w:sz w:val="20"/>
              </w:rPr>
              <w:t>заявитель, установленным</w:t>
            </w:r>
            <w:r>
              <w:rPr>
                <w:spacing w:val="40"/>
                <w:sz w:val="20"/>
              </w:rPr>
              <w:t xml:space="preserve"> </w:t>
            </w:r>
            <w:r>
              <w:rPr>
                <w:sz w:val="20"/>
              </w:rPr>
              <w:t xml:space="preserve">для жилых помещений </w:t>
            </w:r>
            <w:r>
              <w:rPr>
                <w:spacing w:val="-2"/>
                <w:sz w:val="20"/>
              </w:rPr>
              <w:t>требованиям</w:t>
            </w:r>
          </w:p>
        </w:tc>
        <w:tc>
          <w:tcPr>
            <w:tcW w:w="2693" w:type="dxa"/>
          </w:tcPr>
          <w:p w14:paraId="0BADE52D">
            <w:pPr>
              <w:pStyle w:val="10"/>
              <w:spacing w:before="107"/>
              <w:ind w:left="62" w:right="144"/>
              <w:rPr>
                <w:sz w:val="20"/>
              </w:rPr>
            </w:pPr>
            <w:r>
              <w:rPr>
                <w:sz w:val="20"/>
              </w:rPr>
              <w:t>Орган местного самоуправления - предоставляется оригинал документа, МФЦ - предоставляется оригинал документа,</w:t>
            </w:r>
            <w:r>
              <w:rPr>
                <w:spacing w:val="-13"/>
                <w:sz w:val="20"/>
              </w:rPr>
              <w:t xml:space="preserve"> </w:t>
            </w:r>
            <w:r>
              <w:rPr>
                <w:sz w:val="20"/>
              </w:rPr>
              <w:t>Единый</w:t>
            </w:r>
            <w:r>
              <w:rPr>
                <w:spacing w:val="-12"/>
                <w:sz w:val="20"/>
              </w:rPr>
              <w:t xml:space="preserve"> </w:t>
            </w:r>
            <w:r>
              <w:rPr>
                <w:sz w:val="20"/>
              </w:rPr>
              <w:t xml:space="preserve">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2451DD82">
            <w:pPr>
              <w:pStyle w:val="10"/>
              <w:spacing w:before="107"/>
              <w:ind w:left="62"/>
              <w:rPr>
                <w:sz w:val="20"/>
              </w:rPr>
            </w:pPr>
            <w:r>
              <w:rPr>
                <w:spacing w:val="-2"/>
                <w:sz w:val="20"/>
              </w:rPr>
              <w:t xml:space="preserve">количество </w:t>
            </w:r>
            <w:r>
              <w:rPr>
                <w:sz w:val="20"/>
              </w:rPr>
              <w:t>экземпляров</w:t>
            </w:r>
            <w:r>
              <w:rPr>
                <w:spacing w:val="-13"/>
                <w:sz w:val="20"/>
              </w:rPr>
              <w:t xml:space="preserve"> </w:t>
            </w:r>
            <w:r>
              <w:rPr>
                <w:sz w:val="20"/>
              </w:rPr>
              <w:t>-</w:t>
            </w:r>
            <w:r>
              <w:rPr>
                <w:spacing w:val="-12"/>
                <w:sz w:val="20"/>
              </w:rPr>
              <w:t xml:space="preserve"> </w:t>
            </w:r>
            <w:r>
              <w:rPr>
                <w:sz w:val="20"/>
              </w:rPr>
              <w:t>1</w:t>
            </w:r>
          </w:p>
        </w:tc>
      </w:tr>
      <w:tr w14:paraId="6A94F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3" w:hRule="atLeast"/>
        </w:trPr>
        <w:tc>
          <w:tcPr>
            <w:tcW w:w="462" w:type="dxa"/>
          </w:tcPr>
          <w:p w14:paraId="72E5969F">
            <w:pPr>
              <w:pStyle w:val="10"/>
              <w:spacing w:before="107"/>
              <w:ind w:left="10"/>
              <w:jc w:val="center"/>
              <w:rPr>
                <w:sz w:val="20"/>
              </w:rPr>
            </w:pPr>
            <w:r>
              <w:rPr>
                <w:spacing w:val="-5"/>
                <w:sz w:val="20"/>
              </w:rPr>
              <w:t>45.</w:t>
            </w:r>
          </w:p>
        </w:tc>
        <w:tc>
          <w:tcPr>
            <w:tcW w:w="2889" w:type="dxa"/>
          </w:tcPr>
          <w:p w14:paraId="6AA5EB37">
            <w:pPr>
              <w:pStyle w:val="10"/>
              <w:spacing w:before="107"/>
              <w:ind w:left="77" w:right="67"/>
              <w:jc w:val="center"/>
              <w:rPr>
                <w:sz w:val="20"/>
              </w:rPr>
            </w:pPr>
            <w:r>
              <w:rPr>
                <w:sz w:val="20"/>
              </w:rPr>
              <w:t>УН80-УН85, ПГ1-</w:t>
            </w:r>
            <w:r>
              <w:rPr>
                <w:spacing w:val="-5"/>
                <w:sz w:val="20"/>
              </w:rPr>
              <w:t>ПГ3</w:t>
            </w:r>
          </w:p>
        </w:tc>
        <w:tc>
          <w:tcPr>
            <w:tcW w:w="2693" w:type="dxa"/>
          </w:tcPr>
          <w:p w14:paraId="477BA795">
            <w:pPr>
              <w:pStyle w:val="10"/>
              <w:spacing w:before="107"/>
              <w:ind w:left="61" w:right="51"/>
              <w:jc w:val="both"/>
              <w:rPr>
                <w:sz w:val="20"/>
              </w:rPr>
            </w:pPr>
            <w:r>
              <w:rPr>
                <w:sz w:val="20"/>
              </w:rPr>
              <w:t>налоговая декларация с отметкой</w:t>
            </w:r>
            <w:r>
              <w:rPr>
                <w:spacing w:val="-12"/>
                <w:sz w:val="20"/>
              </w:rPr>
              <w:t xml:space="preserve"> </w:t>
            </w:r>
            <w:r>
              <w:rPr>
                <w:sz w:val="20"/>
              </w:rPr>
              <w:t>налогового</w:t>
            </w:r>
            <w:r>
              <w:rPr>
                <w:spacing w:val="-12"/>
                <w:sz w:val="20"/>
              </w:rPr>
              <w:t xml:space="preserve"> </w:t>
            </w:r>
            <w:r>
              <w:rPr>
                <w:sz w:val="20"/>
              </w:rPr>
              <w:t>органа</w:t>
            </w:r>
            <w:r>
              <w:rPr>
                <w:spacing w:val="-12"/>
                <w:sz w:val="20"/>
              </w:rPr>
              <w:t xml:space="preserve"> </w:t>
            </w:r>
            <w:r>
              <w:rPr>
                <w:sz w:val="20"/>
              </w:rPr>
              <w:t xml:space="preserve">о </w:t>
            </w:r>
            <w:r>
              <w:rPr>
                <w:spacing w:val="-2"/>
                <w:sz w:val="20"/>
              </w:rPr>
              <w:t>принятии</w:t>
            </w:r>
          </w:p>
        </w:tc>
        <w:tc>
          <w:tcPr>
            <w:tcW w:w="2693" w:type="dxa"/>
          </w:tcPr>
          <w:p w14:paraId="24A551AC">
            <w:pPr>
              <w:pStyle w:val="10"/>
              <w:spacing w:before="107"/>
              <w:ind w:left="62" w:right="93"/>
              <w:rPr>
                <w:sz w:val="20"/>
              </w:rPr>
            </w:pPr>
            <w:r>
              <w:rPr>
                <w:sz w:val="20"/>
              </w:rP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w:t>
            </w:r>
            <w:r>
              <w:rPr>
                <w:spacing w:val="-13"/>
                <w:sz w:val="20"/>
              </w:rPr>
              <w:t xml:space="preserve"> </w:t>
            </w:r>
            <w:r>
              <w:rPr>
                <w:sz w:val="20"/>
              </w:rPr>
              <w:t>дохода</w:t>
            </w:r>
            <w:r>
              <w:rPr>
                <w:spacing w:val="-12"/>
                <w:sz w:val="20"/>
              </w:rPr>
              <w:t xml:space="preserve"> </w:t>
            </w:r>
            <w:r>
              <w:rPr>
                <w:sz w:val="20"/>
              </w:rPr>
              <w:t xml:space="preserve">члена семьи, Единый портал, Региональный портал - в форме электронного документа, подписанного </w:t>
            </w:r>
            <w:r>
              <w:rPr>
                <w:spacing w:val="-2"/>
                <w:sz w:val="20"/>
              </w:rPr>
              <w:t>усиленной квалифицированной</w:t>
            </w:r>
          </w:p>
        </w:tc>
        <w:tc>
          <w:tcPr>
            <w:tcW w:w="1647" w:type="dxa"/>
          </w:tcPr>
          <w:p w14:paraId="70A1A303">
            <w:pPr>
              <w:pStyle w:val="10"/>
              <w:spacing w:before="107"/>
              <w:ind w:left="62" w:right="125"/>
              <w:rPr>
                <w:sz w:val="20"/>
              </w:rPr>
            </w:pPr>
            <w:r>
              <w:rPr>
                <w:spacing w:val="-2"/>
                <w:sz w:val="20"/>
              </w:rPr>
              <w:t xml:space="preserve">количество </w:t>
            </w:r>
            <w:r>
              <w:rPr>
                <w:sz w:val="20"/>
              </w:rPr>
              <w:t>экземпляров</w:t>
            </w:r>
            <w:r>
              <w:rPr>
                <w:spacing w:val="-6"/>
                <w:sz w:val="20"/>
              </w:rPr>
              <w:t xml:space="preserve"> </w:t>
            </w:r>
            <w:r>
              <w:rPr>
                <w:sz w:val="20"/>
              </w:rPr>
              <w:t>–</w:t>
            </w:r>
            <w:r>
              <w:rPr>
                <w:spacing w:val="-6"/>
                <w:sz w:val="20"/>
              </w:rPr>
              <w:t xml:space="preserve"> </w:t>
            </w:r>
            <w:r>
              <w:rPr>
                <w:sz w:val="20"/>
              </w:rPr>
              <w:t xml:space="preserve">1, </w:t>
            </w:r>
            <w:r>
              <w:rPr>
                <w:spacing w:val="-2"/>
                <w:sz w:val="20"/>
              </w:rPr>
              <w:t xml:space="preserve">предоставляется </w:t>
            </w:r>
            <w:r>
              <w:rPr>
                <w:sz w:val="20"/>
              </w:rPr>
              <w:t>при постановке на учет,</w:t>
            </w:r>
            <w:r>
              <w:rPr>
                <w:spacing w:val="40"/>
                <w:sz w:val="20"/>
              </w:rPr>
              <w:t xml:space="preserve"> </w:t>
            </w:r>
            <w:r>
              <w:rPr>
                <w:sz w:val="20"/>
              </w:rPr>
              <w:t xml:space="preserve">в </w:t>
            </w:r>
            <w:r>
              <w:rPr>
                <w:spacing w:val="-2"/>
                <w:sz w:val="20"/>
              </w:rPr>
              <w:t xml:space="preserve">качестве нуждающихся, предоставляется </w:t>
            </w:r>
            <w:r>
              <w:rPr>
                <w:spacing w:val="-4"/>
                <w:sz w:val="20"/>
              </w:rPr>
              <w:t xml:space="preserve">при </w:t>
            </w:r>
            <w:r>
              <w:rPr>
                <w:spacing w:val="-2"/>
                <w:sz w:val="20"/>
              </w:rPr>
              <w:t xml:space="preserve">перерегистрации </w:t>
            </w:r>
            <w:r>
              <w:rPr>
                <w:sz w:val="20"/>
              </w:rPr>
              <w:t xml:space="preserve">в случае </w:t>
            </w:r>
            <w:r>
              <w:rPr>
                <w:spacing w:val="-2"/>
                <w:sz w:val="20"/>
              </w:rPr>
              <w:t xml:space="preserve">изменения </w:t>
            </w:r>
            <w:r>
              <w:rPr>
                <w:sz w:val="20"/>
              </w:rPr>
              <w:t xml:space="preserve">данных о </w:t>
            </w:r>
            <w:r>
              <w:rPr>
                <w:spacing w:val="-2"/>
                <w:sz w:val="20"/>
              </w:rPr>
              <w:t>доходах</w:t>
            </w:r>
          </w:p>
        </w:tc>
      </w:tr>
    </w:tbl>
    <w:p w14:paraId="5B5BEF59">
      <w:pPr>
        <w:pStyle w:val="10"/>
        <w:spacing w:after="0"/>
        <w:rPr>
          <w:sz w:val="20"/>
        </w:rPr>
        <w:sectPr>
          <w:pgSz w:w="11910" w:h="16840"/>
          <w:pgMar w:top="1080" w:right="425" w:bottom="280" w:left="850" w:header="717" w:footer="0" w:gutter="0"/>
          <w:cols w:space="720" w:num="1"/>
        </w:sectPr>
      </w:pPr>
    </w:p>
    <w:p w14:paraId="339BA42F">
      <w:pPr>
        <w:pStyle w:val="6"/>
        <w:spacing w:before="4"/>
        <w:ind w:left="0"/>
        <w:jc w:val="left"/>
        <w:rPr>
          <w:sz w:val="6"/>
        </w:rPr>
      </w:pPr>
    </w:p>
    <w:tbl>
      <w:tblPr>
        <w:tblStyle w:val="4"/>
        <w:tblW w:w="0" w:type="auto"/>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
        <w:gridCol w:w="2889"/>
        <w:gridCol w:w="2693"/>
        <w:gridCol w:w="2693"/>
        <w:gridCol w:w="1647"/>
      </w:tblGrid>
      <w:tr w14:paraId="6712A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trPr>
        <w:tc>
          <w:tcPr>
            <w:tcW w:w="462" w:type="dxa"/>
          </w:tcPr>
          <w:p w14:paraId="019260D7">
            <w:pPr>
              <w:pStyle w:val="10"/>
              <w:rPr>
                <w:sz w:val="20"/>
              </w:rPr>
            </w:pPr>
          </w:p>
        </w:tc>
        <w:tc>
          <w:tcPr>
            <w:tcW w:w="2889" w:type="dxa"/>
          </w:tcPr>
          <w:p w14:paraId="15F2A81E">
            <w:pPr>
              <w:pStyle w:val="10"/>
              <w:rPr>
                <w:sz w:val="20"/>
              </w:rPr>
            </w:pPr>
          </w:p>
        </w:tc>
        <w:tc>
          <w:tcPr>
            <w:tcW w:w="2693" w:type="dxa"/>
          </w:tcPr>
          <w:p w14:paraId="1E21327F">
            <w:pPr>
              <w:pStyle w:val="10"/>
              <w:rPr>
                <w:sz w:val="20"/>
              </w:rPr>
            </w:pPr>
          </w:p>
        </w:tc>
        <w:tc>
          <w:tcPr>
            <w:tcW w:w="2693" w:type="dxa"/>
          </w:tcPr>
          <w:p w14:paraId="148BC3B6">
            <w:pPr>
              <w:pStyle w:val="10"/>
              <w:spacing w:before="107"/>
              <w:ind w:left="62" w:right="631"/>
              <w:rPr>
                <w:sz w:val="20"/>
              </w:rPr>
            </w:pPr>
            <w:r>
              <w:rPr>
                <w:sz w:val="20"/>
              </w:rPr>
              <w:t>электронной</w:t>
            </w:r>
            <w:r>
              <w:rPr>
                <w:spacing w:val="-13"/>
                <w:sz w:val="20"/>
              </w:rPr>
              <w:t xml:space="preserve"> </w:t>
            </w:r>
            <w:r>
              <w:rPr>
                <w:sz w:val="20"/>
              </w:rPr>
              <w:t xml:space="preserve">подписью </w:t>
            </w:r>
            <w:r>
              <w:rPr>
                <w:spacing w:val="-2"/>
                <w:sz w:val="20"/>
              </w:rPr>
              <w:t>заявителя</w:t>
            </w:r>
          </w:p>
        </w:tc>
        <w:tc>
          <w:tcPr>
            <w:tcW w:w="1647" w:type="dxa"/>
          </w:tcPr>
          <w:p w14:paraId="6A0CBC17">
            <w:pPr>
              <w:pStyle w:val="10"/>
              <w:rPr>
                <w:sz w:val="20"/>
              </w:rPr>
            </w:pPr>
          </w:p>
        </w:tc>
      </w:tr>
      <w:tr w14:paraId="54A63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3" w:hRule="atLeast"/>
        </w:trPr>
        <w:tc>
          <w:tcPr>
            <w:tcW w:w="462" w:type="dxa"/>
          </w:tcPr>
          <w:p w14:paraId="70A3F0B8">
            <w:pPr>
              <w:pStyle w:val="10"/>
              <w:spacing w:before="107"/>
              <w:ind w:left="62"/>
              <w:rPr>
                <w:sz w:val="20"/>
              </w:rPr>
            </w:pPr>
            <w:r>
              <w:rPr>
                <w:spacing w:val="-5"/>
                <w:sz w:val="20"/>
              </w:rPr>
              <w:t>46.</w:t>
            </w:r>
          </w:p>
        </w:tc>
        <w:tc>
          <w:tcPr>
            <w:tcW w:w="2889" w:type="dxa"/>
          </w:tcPr>
          <w:p w14:paraId="32DEE17B">
            <w:pPr>
              <w:pStyle w:val="10"/>
              <w:spacing w:before="107"/>
              <w:ind w:left="481"/>
              <w:rPr>
                <w:sz w:val="20"/>
              </w:rPr>
            </w:pPr>
            <w:r>
              <w:rPr>
                <w:sz w:val="20"/>
              </w:rPr>
              <w:t>УН80-УН85, ПГ1-</w:t>
            </w:r>
            <w:r>
              <w:rPr>
                <w:spacing w:val="-5"/>
                <w:sz w:val="20"/>
              </w:rPr>
              <w:t>ПГ3</w:t>
            </w:r>
          </w:p>
        </w:tc>
        <w:tc>
          <w:tcPr>
            <w:tcW w:w="2693" w:type="dxa"/>
          </w:tcPr>
          <w:p w14:paraId="01E9EB02">
            <w:pPr>
              <w:pStyle w:val="10"/>
              <w:tabs>
                <w:tab w:val="left" w:pos="1264"/>
                <w:tab w:val="left" w:pos="1753"/>
                <w:tab w:val="left" w:pos="2127"/>
              </w:tabs>
              <w:spacing w:before="107"/>
              <w:ind w:left="61" w:right="50"/>
              <w:jc w:val="both"/>
              <w:rPr>
                <w:sz w:val="20"/>
              </w:rPr>
            </w:pPr>
            <w:r>
              <w:rPr>
                <w:sz w:val="20"/>
              </w:rPr>
              <w:t>документы,</w:t>
            </w:r>
            <w:r>
              <w:rPr>
                <w:spacing w:val="-13"/>
                <w:sz w:val="20"/>
              </w:rPr>
              <w:t xml:space="preserve"> </w:t>
            </w:r>
            <w:r>
              <w:rPr>
                <w:sz w:val="20"/>
              </w:rPr>
              <w:t xml:space="preserve">подтверждающие </w:t>
            </w:r>
            <w:r>
              <w:rPr>
                <w:spacing w:val="-2"/>
                <w:sz w:val="20"/>
              </w:rPr>
              <w:t>кадастровую</w:t>
            </w:r>
            <w:r>
              <w:rPr>
                <w:sz w:val="20"/>
              </w:rPr>
              <w:tab/>
            </w:r>
            <w:r>
              <w:rPr>
                <w:sz w:val="20"/>
              </w:rPr>
              <w:tab/>
            </w:r>
            <w:r>
              <w:rPr>
                <w:spacing w:val="-2"/>
                <w:sz w:val="20"/>
              </w:rPr>
              <w:t xml:space="preserve">стоимость </w:t>
            </w:r>
            <w:r>
              <w:rPr>
                <w:sz w:val="20"/>
              </w:rPr>
              <w:t>принадлежащего</w:t>
            </w:r>
            <w:r>
              <w:rPr>
                <w:spacing w:val="-7"/>
                <w:sz w:val="20"/>
              </w:rPr>
              <w:t xml:space="preserve"> </w:t>
            </w:r>
            <w:r>
              <w:rPr>
                <w:sz w:val="20"/>
              </w:rPr>
              <w:t>заявителю</w:t>
            </w:r>
            <w:r>
              <w:rPr>
                <w:spacing w:val="-7"/>
                <w:sz w:val="20"/>
              </w:rPr>
              <w:t xml:space="preserve"> </w:t>
            </w:r>
            <w:r>
              <w:rPr>
                <w:sz w:val="20"/>
              </w:rPr>
              <w:t xml:space="preserve">и </w:t>
            </w:r>
            <w:r>
              <w:rPr>
                <w:spacing w:val="-2"/>
                <w:sz w:val="20"/>
              </w:rPr>
              <w:t>членам</w:t>
            </w:r>
            <w:r>
              <w:rPr>
                <w:sz w:val="20"/>
              </w:rPr>
              <w:tab/>
            </w:r>
            <w:r>
              <w:rPr>
                <w:spacing w:val="-4"/>
                <w:sz w:val="20"/>
              </w:rPr>
              <w:t>его</w:t>
            </w:r>
            <w:r>
              <w:rPr>
                <w:sz w:val="20"/>
              </w:rPr>
              <w:tab/>
            </w:r>
            <w:r>
              <w:rPr>
                <w:sz w:val="20"/>
              </w:rPr>
              <w:tab/>
            </w:r>
            <w:r>
              <w:rPr>
                <w:spacing w:val="-2"/>
                <w:sz w:val="20"/>
              </w:rPr>
              <w:t xml:space="preserve">семьи </w:t>
            </w:r>
            <w:r>
              <w:rPr>
                <w:sz w:val="20"/>
              </w:rPr>
              <w:t>недвижимого имущества</w:t>
            </w:r>
          </w:p>
        </w:tc>
        <w:tc>
          <w:tcPr>
            <w:tcW w:w="2693" w:type="dxa"/>
          </w:tcPr>
          <w:p w14:paraId="20A86113">
            <w:pPr>
              <w:pStyle w:val="10"/>
              <w:spacing w:before="107"/>
              <w:ind w:left="62" w:right="93"/>
              <w:rPr>
                <w:sz w:val="20"/>
              </w:rPr>
            </w:pPr>
            <w:r>
              <w:rPr>
                <w:sz w:val="20"/>
              </w:rPr>
              <w:t>Орган местного самоуправления - предоставляется оригинал документа, для подтверждения доходов члена семьи, МФЦ - предоставляется оригинал документа, для подтверждения</w:t>
            </w:r>
            <w:r>
              <w:rPr>
                <w:spacing w:val="-13"/>
                <w:sz w:val="20"/>
              </w:rPr>
              <w:t xml:space="preserve"> </w:t>
            </w:r>
            <w:r>
              <w:rPr>
                <w:sz w:val="20"/>
              </w:rPr>
              <w:t>дохода</w:t>
            </w:r>
            <w:r>
              <w:rPr>
                <w:spacing w:val="-12"/>
                <w:sz w:val="20"/>
              </w:rPr>
              <w:t xml:space="preserve"> </w:t>
            </w:r>
            <w:r>
              <w:rPr>
                <w:sz w:val="20"/>
              </w:rPr>
              <w:t xml:space="preserve">члена семьи, Единый портал, Региональный портал - в форме электронного документа, подписанного </w:t>
            </w:r>
            <w:r>
              <w:rPr>
                <w:spacing w:val="-2"/>
                <w:sz w:val="20"/>
              </w:rPr>
              <w:t xml:space="preserve">усиленной квалифицированной </w:t>
            </w:r>
            <w:r>
              <w:rPr>
                <w:sz w:val="20"/>
              </w:rPr>
              <w:t xml:space="preserve">электронной подписью </w:t>
            </w:r>
            <w:r>
              <w:rPr>
                <w:spacing w:val="-2"/>
                <w:sz w:val="20"/>
              </w:rPr>
              <w:t>заявителя</w:t>
            </w:r>
          </w:p>
        </w:tc>
        <w:tc>
          <w:tcPr>
            <w:tcW w:w="1647" w:type="dxa"/>
          </w:tcPr>
          <w:p w14:paraId="687C1F87">
            <w:pPr>
              <w:pStyle w:val="10"/>
              <w:spacing w:before="107"/>
              <w:ind w:left="62" w:right="125"/>
              <w:rPr>
                <w:sz w:val="20"/>
              </w:rPr>
            </w:pPr>
            <w:r>
              <w:rPr>
                <w:spacing w:val="-2"/>
                <w:sz w:val="20"/>
              </w:rPr>
              <w:t xml:space="preserve">количество </w:t>
            </w:r>
            <w:r>
              <w:rPr>
                <w:sz w:val="20"/>
              </w:rPr>
              <w:t>экземпляров</w:t>
            </w:r>
            <w:r>
              <w:rPr>
                <w:spacing w:val="-6"/>
                <w:sz w:val="20"/>
              </w:rPr>
              <w:t xml:space="preserve"> </w:t>
            </w:r>
            <w:r>
              <w:rPr>
                <w:sz w:val="20"/>
              </w:rPr>
              <w:t>–</w:t>
            </w:r>
            <w:r>
              <w:rPr>
                <w:spacing w:val="-6"/>
                <w:sz w:val="20"/>
              </w:rPr>
              <w:t xml:space="preserve"> </w:t>
            </w:r>
            <w:r>
              <w:rPr>
                <w:sz w:val="20"/>
              </w:rPr>
              <w:t xml:space="preserve">1, </w:t>
            </w:r>
            <w:r>
              <w:rPr>
                <w:spacing w:val="-2"/>
                <w:sz w:val="20"/>
              </w:rPr>
              <w:t xml:space="preserve">предоставляется </w:t>
            </w:r>
            <w:r>
              <w:rPr>
                <w:sz w:val="20"/>
              </w:rPr>
              <w:t>при постановке на учет,</w:t>
            </w:r>
            <w:r>
              <w:rPr>
                <w:spacing w:val="40"/>
                <w:sz w:val="20"/>
              </w:rPr>
              <w:t xml:space="preserve"> </w:t>
            </w:r>
            <w:r>
              <w:rPr>
                <w:sz w:val="20"/>
              </w:rPr>
              <w:t xml:space="preserve">в </w:t>
            </w:r>
            <w:r>
              <w:rPr>
                <w:spacing w:val="-2"/>
                <w:sz w:val="20"/>
              </w:rPr>
              <w:t xml:space="preserve">качестве нуждающихся, предоставляется </w:t>
            </w:r>
            <w:r>
              <w:rPr>
                <w:spacing w:val="-4"/>
                <w:sz w:val="20"/>
              </w:rPr>
              <w:t xml:space="preserve">при </w:t>
            </w:r>
            <w:r>
              <w:rPr>
                <w:spacing w:val="-2"/>
                <w:sz w:val="20"/>
              </w:rPr>
              <w:t xml:space="preserve">перерегистрации </w:t>
            </w:r>
            <w:r>
              <w:rPr>
                <w:sz w:val="20"/>
              </w:rPr>
              <w:t xml:space="preserve">в случае </w:t>
            </w:r>
            <w:r>
              <w:rPr>
                <w:spacing w:val="-2"/>
                <w:sz w:val="20"/>
              </w:rPr>
              <w:t xml:space="preserve">изменения </w:t>
            </w:r>
            <w:r>
              <w:rPr>
                <w:sz w:val="20"/>
              </w:rPr>
              <w:t xml:space="preserve">данных о </w:t>
            </w:r>
            <w:r>
              <w:rPr>
                <w:spacing w:val="-2"/>
                <w:sz w:val="20"/>
              </w:rPr>
              <w:t>доходах</w:t>
            </w:r>
          </w:p>
        </w:tc>
      </w:tr>
    </w:tbl>
    <w:p w14:paraId="60C49A42">
      <w:pPr>
        <w:pStyle w:val="10"/>
        <w:spacing w:after="0"/>
        <w:rPr>
          <w:sz w:val="20"/>
        </w:rPr>
        <w:sectPr>
          <w:pgSz w:w="11910" w:h="16840"/>
          <w:pgMar w:top="1080" w:right="425" w:bottom="280" w:left="850" w:header="717" w:footer="0" w:gutter="0"/>
          <w:cols w:space="720" w:num="1"/>
        </w:sectPr>
      </w:pPr>
    </w:p>
    <w:p w14:paraId="71B21472">
      <w:pPr>
        <w:pStyle w:val="9"/>
        <w:numPr>
          <w:ilvl w:val="0"/>
          <w:numId w:val="16"/>
        </w:numPr>
        <w:tabs>
          <w:tab w:val="left" w:pos="1380"/>
        </w:tabs>
        <w:spacing w:before="78" w:after="0" w:line="240" w:lineRule="auto"/>
        <w:ind w:left="502" w:right="364" w:firstLine="443"/>
        <w:jc w:val="left"/>
        <w:rPr>
          <w:sz w:val="28"/>
        </w:rPr>
      </w:pPr>
      <w:r>
        <w:rPr>
          <w:sz w:val="28"/>
        </w:rPr>
        <w:t>Исчерпывающий перечень оснований для отказа в приеме заявления о предоставлении</w:t>
      </w:r>
      <w:r>
        <w:rPr>
          <w:spacing w:val="-6"/>
          <w:sz w:val="28"/>
        </w:rPr>
        <w:t xml:space="preserve"> </w:t>
      </w:r>
      <w:r>
        <w:rPr>
          <w:sz w:val="28"/>
        </w:rPr>
        <w:t>Услуги</w:t>
      </w:r>
      <w:r>
        <w:rPr>
          <w:spacing w:val="-6"/>
          <w:sz w:val="28"/>
        </w:rPr>
        <w:t xml:space="preserve"> </w:t>
      </w:r>
      <w:r>
        <w:rPr>
          <w:sz w:val="28"/>
        </w:rPr>
        <w:t>и</w:t>
      </w:r>
      <w:r>
        <w:rPr>
          <w:spacing w:val="-6"/>
          <w:sz w:val="28"/>
        </w:rPr>
        <w:t xml:space="preserve"> </w:t>
      </w:r>
      <w:r>
        <w:rPr>
          <w:sz w:val="28"/>
        </w:rPr>
        <w:t>документов,</w:t>
      </w:r>
      <w:r>
        <w:rPr>
          <w:spacing w:val="-6"/>
          <w:sz w:val="28"/>
        </w:rPr>
        <w:t xml:space="preserve"> </w:t>
      </w:r>
      <w:r>
        <w:rPr>
          <w:sz w:val="28"/>
        </w:rPr>
        <w:t>необходимых</w:t>
      </w:r>
      <w:r>
        <w:rPr>
          <w:spacing w:val="-6"/>
          <w:sz w:val="28"/>
        </w:rPr>
        <w:t xml:space="preserve"> </w:t>
      </w:r>
      <w:r>
        <w:rPr>
          <w:sz w:val="28"/>
        </w:rPr>
        <w:t>для</w:t>
      </w:r>
      <w:r>
        <w:rPr>
          <w:spacing w:val="-6"/>
          <w:sz w:val="28"/>
        </w:rPr>
        <w:t xml:space="preserve"> </w:t>
      </w:r>
      <w:r>
        <w:rPr>
          <w:sz w:val="28"/>
        </w:rPr>
        <w:t>предоставления</w:t>
      </w:r>
      <w:r>
        <w:rPr>
          <w:spacing w:val="-6"/>
          <w:sz w:val="28"/>
        </w:rPr>
        <w:t xml:space="preserve"> </w:t>
      </w:r>
      <w:r>
        <w:rPr>
          <w:sz w:val="28"/>
        </w:rPr>
        <w:t>Услуги,</w:t>
      </w:r>
    </w:p>
    <w:p w14:paraId="50A21F45">
      <w:pPr>
        <w:pStyle w:val="6"/>
        <w:ind w:left="3961" w:hanging="2944"/>
        <w:jc w:val="left"/>
      </w:pPr>
      <w:r>
        <w:t>оснований</w:t>
      </w:r>
      <w:r>
        <w:rPr>
          <w:spacing w:val="-6"/>
        </w:rPr>
        <w:t xml:space="preserve"> </w:t>
      </w:r>
      <w:r>
        <w:t>для</w:t>
      </w:r>
      <w:r>
        <w:rPr>
          <w:spacing w:val="-6"/>
        </w:rPr>
        <w:t xml:space="preserve"> </w:t>
      </w:r>
      <w:r>
        <w:t>приостановления</w:t>
      </w:r>
      <w:r>
        <w:rPr>
          <w:spacing w:val="-6"/>
        </w:rPr>
        <w:t xml:space="preserve"> </w:t>
      </w:r>
      <w:r>
        <w:t>предоставления</w:t>
      </w:r>
      <w:r>
        <w:rPr>
          <w:spacing w:val="-6"/>
        </w:rPr>
        <w:t xml:space="preserve"> </w:t>
      </w:r>
      <w:r>
        <w:t>услуги</w:t>
      </w:r>
      <w:r>
        <w:rPr>
          <w:spacing w:val="-6"/>
        </w:rPr>
        <w:t xml:space="preserve"> </w:t>
      </w:r>
      <w:r>
        <w:t>или</w:t>
      </w:r>
      <w:r>
        <w:rPr>
          <w:spacing w:val="-6"/>
        </w:rPr>
        <w:t xml:space="preserve"> </w:t>
      </w:r>
      <w:r>
        <w:t>для</w:t>
      </w:r>
      <w:r>
        <w:rPr>
          <w:spacing w:val="-6"/>
        </w:rPr>
        <w:t xml:space="preserve"> </w:t>
      </w:r>
      <w:r>
        <w:t>отказа</w:t>
      </w:r>
      <w:r>
        <w:rPr>
          <w:spacing w:val="-6"/>
        </w:rPr>
        <w:t xml:space="preserve"> </w:t>
      </w:r>
      <w:r>
        <w:t>в предоставлении Услуги</w:t>
      </w:r>
    </w:p>
    <w:p w14:paraId="27080452">
      <w:pPr>
        <w:pStyle w:val="6"/>
        <w:spacing w:before="240"/>
        <w:ind w:left="0" w:right="140"/>
        <w:jc w:val="right"/>
      </w:pPr>
      <w:r>
        <w:t>Таблица</w:t>
      </w:r>
      <w:r>
        <w:rPr>
          <w:spacing w:val="-3"/>
        </w:rPr>
        <w:t xml:space="preserve"> </w:t>
      </w:r>
      <w:r>
        <w:rPr>
          <w:spacing w:val="-10"/>
        </w:rPr>
        <w:t>3</w:t>
      </w:r>
    </w:p>
    <w:p w14:paraId="7A914895">
      <w:pPr>
        <w:pStyle w:val="6"/>
        <w:spacing w:before="41"/>
        <w:ind w:left="0"/>
        <w:jc w:val="left"/>
        <w:rPr>
          <w:sz w:val="20"/>
        </w:rPr>
      </w:pPr>
    </w:p>
    <w:tbl>
      <w:tblPr>
        <w:tblStyle w:val="4"/>
        <w:tblW w:w="0" w:type="auto"/>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6520"/>
        <w:gridCol w:w="1858"/>
      </w:tblGrid>
      <w:tr w14:paraId="12ACF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7" w:hRule="atLeast"/>
        </w:trPr>
        <w:tc>
          <w:tcPr>
            <w:tcW w:w="692" w:type="dxa"/>
          </w:tcPr>
          <w:p w14:paraId="2024AC88">
            <w:pPr>
              <w:pStyle w:val="10"/>
              <w:spacing w:before="107"/>
              <w:ind w:left="22" w:right="23"/>
              <w:jc w:val="center"/>
              <w:rPr>
                <w:sz w:val="24"/>
              </w:rPr>
            </w:pPr>
            <w:r>
              <w:rPr>
                <w:spacing w:val="-10"/>
                <w:sz w:val="24"/>
              </w:rPr>
              <w:t>№</w:t>
            </w:r>
          </w:p>
        </w:tc>
        <w:tc>
          <w:tcPr>
            <w:tcW w:w="6520" w:type="dxa"/>
          </w:tcPr>
          <w:p w14:paraId="1DD2F87A">
            <w:pPr>
              <w:pStyle w:val="10"/>
              <w:spacing w:before="107"/>
              <w:ind w:right="13"/>
              <w:jc w:val="center"/>
              <w:rPr>
                <w:sz w:val="24"/>
              </w:rPr>
            </w:pPr>
            <w:r>
              <w:rPr>
                <w:sz w:val="24"/>
              </w:rPr>
              <w:t>Перечень</w:t>
            </w:r>
            <w:r>
              <w:rPr>
                <w:spacing w:val="-3"/>
                <w:sz w:val="24"/>
              </w:rPr>
              <w:t xml:space="preserve"> </w:t>
            </w:r>
            <w:r>
              <w:rPr>
                <w:spacing w:val="-2"/>
                <w:sz w:val="24"/>
              </w:rPr>
              <w:t>оснований</w:t>
            </w:r>
          </w:p>
        </w:tc>
        <w:tc>
          <w:tcPr>
            <w:tcW w:w="1858" w:type="dxa"/>
          </w:tcPr>
          <w:p w14:paraId="00AA394B">
            <w:pPr>
              <w:pStyle w:val="10"/>
              <w:spacing w:before="107"/>
              <w:jc w:val="center"/>
              <w:rPr>
                <w:sz w:val="24"/>
              </w:rPr>
            </w:pPr>
            <w:r>
              <w:rPr>
                <w:spacing w:val="-2"/>
                <w:sz w:val="24"/>
              </w:rPr>
              <w:t>Идентификатор категорий (признаков) заявителей</w:t>
            </w:r>
          </w:p>
        </w:tc>
      </w:tr>
      <w:tr w14:paraId="3C48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9070" w:type="dxa"/>
            <w:gridSpan w:val="3"/>
          </w:tcPr>
          <w:p w14:paraId="35EC6A3C">
            <w:pPr>
              <w:pStyle w:val="10"/>
              <w:spacing w:before="107"/>
              <w:ind w:left="1228" w:hanging="1164"/>
              <w:rPr>
                <w:sz w:val="24"/>
              </w:rPr>
            </w:pPr>
            <w:r>
              <w:rPr>
                <w:sz w:val="24"/>
              </w:rPr>
              <w:t>Исчерпывающий</w:t>
            </w:r>
            <w:r>
              <w:rPr>
                <w:spacing w:val="-5"/>
                <w:sz w:val="24"/>
              </w:rPr>
              <w:t xml:space="preserve"> </w:t>
            </w:r>
            <w:r>
              <w:rPr>
                <w:sz w:val="24"/>
              </w:rPr>
              <w:t>перечень</w:t>
            </w:r>
            <w:r>
              <w:rPr>
                <w:spacing w:val="-5"/>
                <w:sz w:val="24"/>
              </w:rPr>
              <w:t xml:space="preserve"> </w:t>
            </w:r>
            <w:r>
              <w:rPr>
                <w:sz w:val="24"/>
              </w:rPr>
              <w:t>оснований</w:t>
            </w:r>
            <w:r>
              <w:rPr>
                <w:spacing w:val="-5"/>
                <w:sz w:val="24"/>
              </w:rPr>
              <w:t xml:space="preserve"> </w:t>
            </w:r>
            <w:r>
              <w:rPr>
                <w:sz w:val="24"/>
              </w:rPr>
              <w:t>для</w:t>
            </w:r>
            <w:r>
              <w:rPr>
                <w:spacing w:val="-5"/>
                <w:sz w:val="24"/>
              </w:rPr>
              <w:t xml:space="preserve"> </w:t>
            </w:r>
            <w:r>
              <w:rPr>
                <w:sz w:val="24"/>
              </w:rPr>
              <w:t>отказа</w:t>
            </w:r>
            <w:r>
              <w:rPr>
                <w:spacing w:val="-5"/>
                <w:sz w:val="24"/>
              </w:rPr>
              <w:t xml:space="preserve"> </w:t>
            </w:r>
            <w:r>
              <w:rPr>
                <w:sz w:val="24"/>
              </w:rPr>
              <w:t>в</w:t>
            </w:r>
            <w:r>
              <w:rPr>
                <w:spacing w:val="-5"/>
                <w:sz w:val="24"/>
              </w:rPr>
              <w:t xml:space="preserve"> </w:t>
            </w:r>
            <w:r>
              <w:rPr>
                <w:sz w:val="24"/>
              </w:rPr>
              <w:t>приеме</w:t>
            </w:r>
            <w:r>
              <w:rPr>
                <w:spacing w:val="-5"/>
                <w:sz w:val="24"/>
              </w:rPr>
              <w:t xml:space="preserve"> </w:t>
            </w:r>
            <w:r>
              <w:rPr>
                <w:sz w:val="24"/>
              </w:rPr>
              <w:t>заявления</w:t>
            </w:r>
            <w:r>
              <w:rPr>
                <w:spacing w:val="-5"/>
                <w:sz w:val="24"/>
              </w:rPr>
              <w:t xml:space="preserve"> </w:t>
            </w:r>
            <w:r>
              <w:rPr>
                <w:sz w:val="24"/>
              </w:rPr>
              <w:t>о</w:t>
            </w:r>
            <w:r>
              <w:rPr>
                <w:spacing w:val="-5"/>
                <w:sz w:val="24"/>
              </w:rPr>
              <w:t xml:space="preserve"> </w:t>
            </w:r>
            <w:r>
              <w:rPr>
                <w:sz w:val="24"/>
              </w:rPr>
              <w:t>предоставлении Услуги и документов, необходимых для предоставления Услуги</w:t>
            </w:r>
          </w:p>
        </w:tc>
      </w:tr>
      <w:tr w14:paraId="7F847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692" w:type="dxa"/>
          </w:tcPr>
          <w:p w14:paraId="52333EED">
            <w:pPr>
              <w:pStyle w:val="10"/>
              <w:rPr>
                <w:sz w:val="24"/>
              </w:rPr>
            </w:pPr>
          </w:p>
          <w:p w14:paraId="6D86A84E">
            <w:pPr>
              <w:pStyle w:val="10"/>
              <w:spacing w:before="107"/>
              <w:rPr>
                <w:sz w:val="24"/>
              </w:rPr>
            </w:pPr>
          </w:p>
          <w:p w14:paraId="30712CB9">
            <w:pPr>
              <w:pStyle w:val="10"/>
              <w:ind w:left="23" w:right="1"/>
              <w:jc w:val="center"/>
              <w:rPr>
                <w:sz w:val="24"/>
              </w:rPr>
            </w:pPr>
            <w:r>
              <w:rPr>
                <w:spacing w:val="-5"/>
                <w:sz w:val="24"/>
              </w:rPr>
              <w:t>1.</w:t>
            </w:r>
          </w:p>
        </w:tc>
        <w:tc>
          <w:tcPr>
            <w:tcW w:w="6520" w:type="dxa"/>
          </w:tcPr>
          <w:p w14:paraId="4159DEA9">
            <w:pPr>
              <w:pStyle w:val="10"/>
              <w:spacing w:before="107"/>
              <w:ind w:left="73" w:right="41"/>
              <w:jc w:val="both"/>
              <w:rPr>
                <w:sz w:val="24"/>
              </w:rPr>
            </w:pPr>
            <w:r>
              <w:rPr>
                <w:sz w:val="24"/>
              </w:rPr>
              <w:t>в документах не заполнены все необходимые реквизиты, есть подчистки, приписки, зачеркнутые слова и иные неоговоренные</w:t>
            </w:r>
            <w:r>
              <w:rPr>
                <w:spacing w:val="-3"/>
                <w:sz w:val="24"/>
              </w:rPr>
              <w:t xml:space="preserve"> </w:t>
            </w:r>
            <w:r>
              <w:rPr>
                <w:sz w:val="24"/>
              </w:rPr>
              <w:t>исправления,</w:t>
            </w:r>
            <w:r>
              <w:rPr>
                <w:spacing w:val="-3"/>
                <w:sz w:val="24"/>
              </w:rPr>
              <w:t xml:space="preserve"> </w:t>
            </w:r>
            <w:r>
              <w:rPr>
                <w:sz w:val="24"/>
              </w:rPr>
              <w:t>документы</w:t>
            </w:r>
            <w:r>
              <w:rPr>
                <w:spacing w:val="-3"/>
                <w:sz w:val="24"/>
              </w:rPr>
              <w:t xml:space="preserve"> </w:t>
            </w:r>
            <w:r>
              <w:rPr>
                <w:sz w:val="24"/>
              </w:rPr>
              <w:t>имеют</w:t>
            </w:r>
            <w:r>
              <w:rPr>
                <w:spacing w:val="-3"/>
                <w:sz w:val="24"/>
              </w:rPr>
              <w:t xml:space="preserve"> </w:t>
            </w:r>
            <w:r>
              <w:rPr>
                <w:sz w:val="24"/>
              </w:rPr>
              <w:t xml:space="preserve">повреждения, наличие которых не позволяет однозначно истолковать их </w:t>
            </w:r>
            <w:r>
              <w:rPr>
                <w:spacing w:val="-2"/>
                <w:sz w:val="24"/>
              </w:rPr>
              <w:t>содержание;</w:t>
            </w:r>
          </w:p>
        </w:tc>
        <w:tc>
          <w:tcPr>
            <w:tcW w:w="1858" w:type="dxa"/>
          </w:tcPr>
          <w:p w14:paraId="65AD9120">
            <w:pPr>
              <w:pStyle w:val="10"/>
              <w:spacing w:before="107"/>
              <w:ind w:left="75" w:right="48"/>
              <w:jc w:val="both"/>
              <w:rPr>
                <w:sz w:val="24"/>
              </w:rPr>
            </w:pP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w:t>
            </w:r>
            <w:r>
              <w:rPr>
                <w:spacing w:val="-15"/>
                <w:sz w:val="24"/>
              </w:rPr>
              <w:t xml:space="preserve"> </w:t>
            </w: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0</w:t>
            </w:r>
            <w:r>
              <w:rPr>
                <w:spacing w:val="-15"/>
                <w:sz w:val="24"/>
              </w:rPr>
              <w:t xml:space="preserve"> </w:t>
            </w:r>
            <w:r>
              <w:rPr>
                <w:sz w:val="24"/>
              </w:rPr>
              <w:t>3</w:t>
            </w:r>
            <w:r>
              <w:rPr>
                <w:spacing w:val="-15"/>
                <w:sz w:val="24"/>
              </w:rPr>
              <w:t xml:space="preserve"> </w:t>
            </w:r>
            <w:r>
              <w:rPr>
                <w:sz w:val="24"/>
              </w:rPr>
              <w:t xml:space="preserve">, ПИ1-ПИ3, ПГ1-ПГ6, СУ1-СУ3, </w:t>
            </w:r>
            <w:r>
              <w:rPr>
                <w:spacing w:val="-2"/>
                <w:sz w:val="24"/>
              </w:rPr>
              <w:t>ИО1-ИО3</w:t>
            </w:r>
          </w:p>
        </w:tc>
      </w:tr>
      <w:tr w14:paraId="576AE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1" w:hRule="atLeast"/>
        </w:trPr>
        <w:tc>
          <w:tcPr>
            <w:tcW w:w="692" w:type="dxa"/>
          </w:tcPr>
          <w:p w14:paraId="573FF28B">
            <w:pPr>
              <w:pStyle w:val="10"/>
              <w:rPr>
                <w:sz w:val="24"/>
              </w:rPr>
            </w:pPr>
          </w:p>
          <w:p w14:paraId="19911D93">
            <w:pPr>
              <w:pStyle w:val="10"/>
              <w:rPr>
                <w:sz w:val="24"/>
              </w:rPr>
            </w:pPr>
          </w:p>
          <w:p w14:paraId="46BD1AE5">
            <w:pPr>
              <w:pStyle w:val="10"/>
              <w:spacing w:before="244"/>
              <w:rPr>
                <w:sz w:val="24"/>
              </w:rPr>
            </w:pPr>
          </w:p>
          <w:p w14:paraId="6A8D03E9">
            <w:pPr>
              <w:pStyle w:val="10"/>
              <w:spacing w:before="1"/>
              <w:ind w:left="23" w:right="1"/>
              <w:jc w:val="center"/>
              <w:rPr>
                <w:sz w:val="24"/>
              </w:rPr>
            </w:pPr>
            <w:r>
              <w:rPr>
                <w:spacing w:val="-5"/>
                <w:sz w:val="24"/>
              </w:rPr>
              <w:t>2.</w:t>
            </w:r>
          </w:p>
        </w:tc>
        <w:tc>
          <w:tcPr>
            <w:tcW w:w="6520" w:type="dxa"/>
          </w:tcPr>
          <w:p w14:paraId="0433C2B3">
            <w:pPr>
              <w:pStyle w:val="10"/>
              <w:spacing w:before="107"/>
              <w:ind w:left="73" w:right="40"/>
              <w:jc w:val="both"/>
              <w:rPr>
                <w:sz w:val="24"/>
              </w:rPr>
            </w:pPr>
            <w:r>
              <w:rPr>
                <w:sz w:val="24"/>
              </w:rPr>
              <w:t>заявление о предоставлении Услуги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858" w:type="dxa"/>
          </w:tcPr>
          <w:p w14:paraId="5AB3EBEE">
            <w:pPr>
              <w:pStyle w:val="10"/>
              <w:spacing w:before="107"/>
              <w:ind w:left="75" w:right="125"/>
              <w:rPr>
                <w:sz w:val="24"/>
              </w:rPr>
            </w:pPr>
            <w:r>
              <w:rPr>
                <w:spacing w:val="-2"/>
                <w:sz w:val="24"/>
              </w:rPr>
              <w:t xml:space="preserve">УН1-УН103, </w:t>
            </w:r>
            <w:r>
              <w:rPr>
                <w:sz w:val="24"/>
              </w:rPr>
              <w:t>ПИ1-ПИ3,</w:t>
            </w:r>
            <w:r>
              <w:rPr>
                <w:spacing w:val="-15"/>
                <w:sz w:val="24"/>
              </w:rPr>
              <w:t xml:space="preserve"> </w:t>
            </w:r>
            <w:r>
              <w:rPr>
                <w:sz w:val="24"/>
              </w:rPr>
              <w:t xml:space="preserve">ПГ1-ПГ6, СУ1-СУ3, </w:t>
            </w:r>
            <w:r>
              <w:rPr>
                <w:spacing w:val="-2"/>
                <w:sz w:val="24"/>
              </w:rPr>
              <w:t>ИО1-ИО3</w:t>
            </w:r>
          </w:p>
        </w:tc>
      </w:tr>
      <w:tr w14:paraId="42280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7" w:hRule="atLeast"/>
        </w:trPr>
        <w:tc>
          <w:tcPr>
            <w:tcW w:w="692" w:type="dxa"/>
          </w:tcPr>
          <w:p w14:paraId="24F53396">
            <w:pPr>
              <w:pStyle w:val="10"/>
              <w:spacing w:before="244"/>
              <w:rPr>
                <w:sz w:val="24"/>
              </w:rPr>
            </w:pPr>
          </w:p>
          <w:p w14:paraId="36BF13D1">
            <w:pPr>
              <w:pStyle w:val="10"/>
              <w:spacing w:before="1"/>
              <w:ind w:left="23" w:right="1"/>
              <w:jc w:val="center"/>
              <w:rPr>
                <w:sz w:val="24"/>
              </w:rPr>
            </w:pPr>
            <w:r>
              <w:rPr>
                <w:spacing w:val="-5"/>
                <w:sz w:val="24"/>
              </w:rPr>
              <w:t>3.</w:t>
            </w:r>
          </w:p>
        </w:tc>
        <w:tc>
          <w:tcPr>
            <w:tcW w:w="6520" w:type="dxa"/>
          </w:tcPr>
          <w:p w14:paraId="766C26AA">
            <w:pPr>
              <w:pStyle w:val="10"/>
              <w:spacing w:before="107"/>
              <w:ind w:left="73" w:right="40"/>
              <w:jc w:val="both"/>
              <w:rPr>
                <w:sz w:val="24"/>
              </w:rPr>
            </w:pPr>
            <w:r>
              <w:rPr>
                <w:sz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58" w:type="dxa"/>
          </w:tcPr>
          <w:p w14:paraId="2D683C99">
            <w:pPr>
              <w:pStyle w:val="10"/>
              <w:spacing w:before="107"/>
              <w:ind w:left="75" w:right="125"/>
              <w:rPr>
                <w:sz w:val="24"/>
              </w:rPr>
            </w:pPr>
            <w:r>
              <w:rPr>
                <w:spacing w:val="-2"/>
                <w:sz w:val="24"/>
              </w:rPr>
              <w:t xml:space="preserve">УН1-УН103, </w:t>
            </w:r>
            <w:r>
              <w:rPr>
                <w:sz w:val="24"/>
              </w:rPr>
              <w:t>ПИ1-ПИ3,</w:t>
            </w:r>
            <w:r>
              <w:rPr>
                <w:spacing w:val="-15"/>
                <w:sz w:val="24"/>
              </w:rPr>
              <w:t xml:space="preserve"> </w:t>
            </w:r>
            <w:r>
              <w:rPr>
                <w:sz w:val="24"/>
              </w:rPr>
              <w:t xml:space="preserve">ПГ1-ПГ6, СУ1-СУ3, </w:t>
            </w:r>
            <w:r>
              <w:rPr>
                <w:spacing w:val="-2"/>
                <w:sz w:val="24"/>
              </w:rPr>
              <w:t>ИО1-ИО3</w:t>
            </w:r>
          </w:p>
        </w:tc>
      </w:tr>
      <w:tr w14:paraId="2BB39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692" w:type="dxa"/>
          </w:tcPr>
          <w:p w14:paraId="58A5E65D">
            <w:pPr>
              <w:pStyle w:val="10"/>
              <w:rPr>
                <w:sz w:val="24"/>
              </w:rPr>
            </w:pPr>
          </w:p>
          <w:p w14:paraId="2480AF16">
            <w:pPr>
              <w:pStyle w:val="10"/>
              <w:spacing w:before="107"/>
              <w:rPr>
                <w:sz w:val="24"/>
              </w:rPr>
            </w:pPr>
          </w:p>
          <w:p w14:paraId="730070F6">
            <w:pPr>
              <w:pStyle w:val="10"/>
              <w:ind w:left="23" w:right="1"/>
              <w:jc w:val="center"/>
              <w:rPr>
                <w:sz w:val="24"/>
              </w:rPr>
            </w:pPr>
            <w:r>
              <w:rPr>
                <w:spacing w:val="-5"/>
                <w:sz w:val="24"/>
              </w:rPr>
              <w:t>4.</w:t>
            </w:r>
          </w:p>
        </w:tc>
        <w:tc>
          <w:tcPr>
            <w:tcW w:w="6520" w:type="dxa"/>
          </w:tcPr>
          <w:p w14:paraId="1CF07840">
            <w:pPr>
              <w:pStyle w:val="10"/>
              <w:spacing w:before="107"/>
              <w:ind w:left="73" w:right="41"/>
              <w:jc w:val="both"/>
              <w:rPr>
                <w:sz w:val="24"/>
              </w:rPr>
            </w:pPr>
            <w:r>
              <w:rPr>
                <w:sz w:val="24"/>
              </w:rPr>
              <w:t>представленные документы утратили силу на момент обращения</w:t>
            </w:r>
            <w:r>
              <w:rPr>
                <w:spacing w:val="-2"/>
                <w:sz w:val="24"/>
              </w:rPr>
              <w:t xml:space="preserve"> </w:t>
            </w:r>
            <w:r>
              <w:rPr>
                <w:sz w:val="24"/>
              </w:rPr>
              <w:t>за</w:t>
            </w:r>
            <w:r>
              <w:rPr>
                <w:spacing w:val="-2"/>
                <w:sz w:val="24"/>
              </w:rPr>
              <w:t xml:space="preserve"> </w:t>
            </w:r>
            <w:r>
              <w:rPr>
                <w:sz w:val="24"/>
              </w:rPr>
              <w:t>Услугой</w:t>
            </w:r>
            <w:r>
              <w:rPr>
                <w:spacing w:val="-2"/>
                <w:sz w:val="24"/>
              </w:rPr>
              <w:t xml:space="preserve"> </w:t>
            </w:r>
            <w:r>
              <w:rPr>
                <w:sz w:val="24"/>
              </w:rPr>
              <w:t>(документ,</w:t>
            </w:r>
            <w:r>
              <w:rPr>
                <w:spacing w:val="-2"/>
                <w:sz w:val="24"/>
              </w:rPr>
              <w:t xml:space="preserve"> </w:t>
            </w:r>
            <w:r>
              <w:rPr>
                <w:sz w:val="24"/>
              </w:rPr>
              <w:t>удостоверяющий</w:t>
            </w:r>
            <w:r>
              <w:rPr>
                <w:spacing w:val="-2"/>
                <w:sz w:val="24"/>
              </w:rPr>
              <w:t xml:space="preserve"> </w:t>
            </w:r>
            <w:r>
              <w:rPr>
                <w:sz w:val="24"/>
              </w:rPr>
              <w:t>личность, документ, удостоверяющий полномочия представителя заявителя, в случае обращения за предоставлением Услуги указанным лицом);</w:t>
            </w:r>
          </w:p>
        </w:tc>
        <w:tc>
          <w:tcPr>
            <w:tcW w:w="1858" w:type="dxa"/>
          </w:tcPr>
          <w:p w14:paraId="179A6B79">
            <w:pPr>
              <w:pStyle w:val="10"/>
              <w:spacing w:before="107"/>
              <w:ind w:left="75" w:right="125"/>
              <w:rPr>
                <w:sz w:val="24"/>
              </w:rPr>
            </w:pPr>
            <w:r>
              <w:rPr>
                <w:spacing w:val="-2"/>
                <w:sz w:val="24"/>
              </w:rPr>
              <w:t xml:space="preserve">УН1-УН103, </w:t>
            </w:r>
            <w:r>
              <w:rPr>
                <w:sz w:val="24"/>
              </w:rPr>
              <w:t>ПИ1-ПИ3,</w:t>
            </w:r>
            <w:r>
              <w:rPr>
                <w:spacing w:val="-15"/>
                <w:sz w:val="24"/>
              </w:rPr>
              <w:t xml:space="preserve"> </w:t>
            </w:r>
            <w:r>
              <w:rPr>
                <w:sz w:val="24"/>
              </w:rPr>
              <w:t xml:space="preserve">ПГ1-ПГ6, СУ1-СУ3, </w:t>
            </w:r>
            <w:r>
              <w:rPr>
                <w:spacing w:val="-2"/>
                <w:sz w:val="24"/>
              </w:rPr>
              <w:t>ИО1-ИО3</w:t>
            </w:r>
          </w:p>
        </w:tc>
      </w:tr>
      <w:tr w14:paraId="1E2DE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7" w:hRule="atLeast"/>
        </w:trPr>
        <w:tc>
          <w:tcPr>
            <w:tcW w:w="692" w:type="dxa"/>
          </w:tcPr>
          <w:p w14:paraId="29B6A010">
            <w:pPr>
              <w:pStyle w:val="10"/>
              <w:spacing w:before="244"/>
              <w:rPr>
                <w:sz w:val="24"/>
              </w:rPr>
            </w:pPr>
          </w:p>
          <w:p w14:paraId="0ADAFD64">
            <w:pPr>
              <w:pStyle w:val="10"/>
              <w:spacing w:before="1"/>
              <w:ind w:left="23" w:right="1"/>
              <w:jc w:val="center"/>
              <w:rPr>
                <w:sz w:val="24"/>
              </w:rPr>
            </w:pPr>
            <w:r>
              <w:rPr>
                <w:spacing w:val="-5"/>
                <w:sz w:val="24"/>
              </w:rPr>
              <w:t>5.</w:t>
            </w:r>
          </w:p>
        </w:tc>
        <w:tc>
          <w:tcPr>
            <w:tcW w:w="6520" w:type="dxa"/>
          </w:tcPr>
          <w:p w14:paraId="20BAE04E">
            <w:pPr>
              <w:pStyle w:val="10"/>
              <w:spacing w:before="107"/>
              <w:ind w:left="73" w:right="40"/>
              <w:jc w:val="both"/>
              <w:rPr>
                <w:sz w:val="24"/>
              </w:rPr>
            </w:pPr>
            <w:r>
              <w:rPr>
                <w:sz w:val="24"/>
              </w:rPr>
              <w:t>к заявлению о предоставлении Услуги не приложены документы,</w:t>
            </w:r>
            <w:r>
              <w:rPr>
                <w:spacing w:val="-15"/>
                <w:sz w:val="24"/>
              </w:rPr>
              <w:t xml:space="preserve"> </w:t>
            </w:r>
            <w:r>
              <w:rPr>
                <w:sz w:val="24"/>
              </w:rPr>
              <w:t>предусмотренные</w:t>
            </w:r>
            <w:r>
              <w:rPr>
                <w:spacing w:val="-15"/>
                <w:sz w:val="24"/>
              </w:rPr>
              <w:t xml:space="preserve"> </w:t>
            </w:r>
            <w:r>
              <w:rPr>
                <w:sz w:val="24"/>
              </w:rPr>
              <w:t>настоящим</w:t>
            </w:r>
            <w:r>
              <w:rPr>
                <w:spacing w:val="-15"/>
                <w:sz w:val="24"/>
              </w:rPr>
              <w:t xml:space="preserve"> </w:t>
            </w:r>
            <w:r>
              <w:rPr>
                <w:sz w:val="24"/>
              </w:rPr>
              <w:t xml:space="preserve">Административным регламентом, которые заявитель должен представить </w:t>
            </w:r>
            <w:r>
              <w:rPr>
                <w:spacing w:val="-2"/>
                <w:sz w:val="24"/>
              </w:rPr>
              <w:t>самостоятельно;</w:t>
            </w:r>
          </w:p>
        </w:tc>
        <w:tc>
          <w:tcPr>
            <w:tcW w:w="1858" w:type="dxa"/>
          </w:tcPr>
          <w:p w14:paraId="45B5F80D">
            <w:pPr>
              <w:pStyle w:val="10"/>
              <w:spacing w:before="107"/>
              <w:ind w:left="75" w:right="125"/>
              <w:rPr>
                <w:sz w:val="24"/>
              </w:rPr>
            </w:pPr>
            <w:r>
              <w:rPr>
                <w:spacing w:val="-2"/>
                <w:sz w:val="24"/>
              </w:rPr>
              <w:t xml:space="preserve">УН1-УН103, </w:t>
            </w:r>
            <w:r>
              <w:rPr>
                <w:sz w:val="24"/>
              </w:rPr>
              <w:t>ПИ1-ПИ3,</w:t>
            </w:r>
            <w:r>
              <w:rPr>
                <w:spacing w:val="-15"/>
                <w:sz w:val="24"/>
              </w:rPr>
              <w:t xml:space="preserve"> </w:t>
            </w:r>
            <w:r>
              <w:rPr>
                <w:sz w:val="24"/>
              </w:rPr>
              <w:t xml:space="preserve">ПГ1-ПГ6, СУ1-СУ3, </w:t>
            </w:r>
            <w:r>
              <w:rPr>
                <w:spacing w:val="-2"/>
                <w:sz w:val="24"/>
              </w:rPr>
              <w:t>ИО1-ИО3</w:t>
            </w:r>
          </w:p>
        </w:tc>
      </w:tr>
      <w:tr w14:paraId="1BAA4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9" w:hRule="atLeast"/>
        </w:trPr>
        <w:tc>
          <w:tcPr>
            <w:tcW w:w="692" w:type="dxa"/>
          </w:tcPr>
          <w:p w14:paraId="22394DA5">
            <w:pPr>
              <w:pStyle w:val="10"/>
              <w:rPr>
                <w:sz w:val="24"/>
              </w:rPr>
            </w:pPr>
          </w:p>
          <w:p w14:paraId="17E37E06">
            <w:pPr>
              <w:pStyle w:val="10"/>
              <w:spacing w:before="245"/>
              <w:rPr>
                <w:sz w:val="24"/>
              </w:rPr>
            </w:pPr>
          </w:p>
          <w:p w14:paraId="02CEF2CF">
            <w:pPr>
              <w:pStyle w:val="10"/>
              <w:ind w:left="23" w:right="1"/>
              <w:jc w:val="center"/>
              <w:rPr>
                <w:sz w:val="24"/>
              </w:rPr>
            </w:pPr>
            <w:r>
              <w:rPr>
                <w:spacing w:val="-5"/>
                <w:sz w:val="24"/>
              </w:rPr>
              <w:t>6.</w:t>
            </w:r>
          </w:p>
        </w:tc>
        <w:tc>
          <w:tcPr>
            <w:tcW w:w="6520" w:type="dxa"/>
          </w:tcPr>
          <w:p w14:paraId="310FB6C3">
            <w:pPr>
              <w:pStyle w:val="10"/>
              <w:spacing w:before="107"/>
              <w:ind w:left="73" w:right="39"/>
              <w:jc w:val="both"/>
              <w:rPr>
                <w:sz w:val="24"/>
              </w:rPr>
            </w:pPr>
            <w:r>
              <w:rPr>
                <w:sz w:val="24"/>
              </w:rPr>
              <w:t xml:space="preserve">неустановление личности лица, обратившегося за оказанием Услуги, при очном обращении в МФЦ или Орган местного </w:t>
            </w:r>
            <w:r>
              <w:rPr>
                <w:spacing w:val="-2"/>
                <w:sz w:val="24"/>
              </w:rPr>
              <w:t>самоуправления:</w:t>
            </w:r>
          </w:p>
          <w:p w14:paraId="06EF0849">
            <w:pPr>
              <w:pStyle w:val="10"/>
              <w:numPr>
                <w:ilvl w:val="0"/>
                <w:numId w:val="18"/>
              </w:numPr>
              <w:tabs>
                <w:tab w:val="left" w:pos="238"/>
              </w:tabs>
              <w:spacing w:before="0" w:after="0" w:line="240" w:lineRule="auto"/>
              <w:ind w:left="73" w:right="42" w:firstLine="0"/>
              <w:jc w:val="both"/>
              <w:rPr>
                <w:sz w:val="24"/>
              </w:rPr>
            </w:pPr>
            <w:r>
              <w:rPr>
                <w:sz w:val="24"/>
              </w:rPr>
              <w:t>непредъявление документа, удостоверяющего его личность (отказ предъявить документ);</w:t>
            </w:r>
          </w:p>
          <w:p w14:paraId="7B08080F">
            <w:pPr>
              <w:pStyle w:val="10"/>
              <w:numPr>
                <w:ilvl w:val="0"/>
                <w:numId w:val="18"/>
              </w:numPr>
              <w:tabs>
                <w:tab w:val="left" w:pos="317"/>
              </w:tabs>
              <w:spacing w:before="0" w:after="0" w:line="240" w:lineRule="auto"/>
              <w:ind w:left="317" w:right="0" w:hanging="244"/>
              <w:jc w:val="both"/>
              <w:rPr>
                <w:sz w:val="24"/>
              </w:rPr>
            </w:pPr>
            <w:r>
              <w:rPr>
                <w:sz w:val="24"/>
              </w:rPr>
              <w:t>предъявление</w:t>
            </w:r>
            <w:r>
              <w:rPr>
                <w:spacing w:val="66"/>
                <w:w w:val="150"/>
                <w:sz w:val="24"/>
              </w:rPr>
              <w:t xml:space="preserve"> </w:t>
            </w:r>
            <w:r>
              <w:rPr>
                <w:sz w:val="24"/>
              </w:rPr>
              <w:t>документа,</w:t>
            </w:r>
            <w:r>
              <w:rPr>
                <w:spacing w:val="68"/>
                <w:w w:val="150"/>
                <w:sz w:val="24"/>
              </w:rPr>
              <w:t xml:space="preserve"> </w:t>
            </w:r>
            <w:r>
              <w:rPr>
                <w:sz w:val="24"/>
              </w:rPr>
              <w:t>удостоверяющего</w:t>
            </w:r>
            <w:r>
              <w:rPr>
                <w:spacing w:val="68"/>
                <w:w w:val="150"/>
                <w:sz w:val="24"/>
              </w:rPr>
              <w:t xml:space="preserve"> </w:t>
            </w:r>
            <w:r>
              <w:rPr>
                <w:sz w:val="24"/>
              </w:rPr>
              <w:t>личность,</w:t>
            </w:r>
            <w:r>
              <w:rPr>
                <w:spacing w:val="69"/>
                <w:w w:val="150"/>
                <w:sz w:val="24"/>
              </w:rPr>
              <w:t xml:space="preserve"> </w:t>
            </w:r>
            <w:r>
              <w:rPr>
                <w:spacing w:val="-10"/>
                <w:sz w:val="24"/>
              </w:rPr>
              <w:t>с</w:t>
            </w:r>
          </w:p>
        </w:tc>
        <w:tc>
          <w:tcPr>
            <w:tcW w:w="1858" w:type="dxa"/>
          </w:tcPr>
          <w:p w14:paraId="73BB313D">
            <w:pPr>
              <w:pStyle w:val="10"/>
              <w:spacing w:before="107"/>
              <w:ind w:left="75" w:right="125"/>
              <w:rPr>
                <w:sz w:val="24"/>
              </w:rPr>
            </w:pPr>
            <w:r>
              <w:rPr>
                <w:spacing w:val="-2"/>
                <w:sz w:val="24"/>
              </w:rPr>
              <w:t xml:space="preserve">УН1-УН103, </w:t>
            </w:r>
            <w:r>
              <w:rPr>
                <w:sz w:val="24"/>
              </w:rPr>
              <w:t>ПИ1-ПИ3,</w:t>
            </w:r>
            <w:r>
              <w:rPr>
                <w:spacing w:val="-15"/>
                <w:sz w:val="24"/>
              </w:rPr>
              <w:t xml:space="preserve"> </w:t>
            </w:r>
            <w:r>
              <w:rPr>
                <w:sz w:val="24"/>
              </w:rPr>
              <w:t xml:space="preserve">ПГ1-ПГ6, СУ1-СУ3, </w:t>
            </w:r>
            <w:r>
              <w:rPr>
                <w:spacing w:val="-2"/>
                <w:sz w:val="24"/>
              </w:rPr>
              <w:t>ИО1-ИО3</w:t>
            </w:r>
          </w:p>
        </w:tc>
      </w:tr>
    </w:tbl>
    <w:p w14:paraId="2AB0AD2D">
      <w:pPr>
        <w:pStyle w:val="10"/>
        <w:spacing w:after="0"/>
        <w:rPr>
          <w:sz w:val="24"/>
        </w:rPr>
        <w:sectPr>
          <w:pgSz w:w="11910" w:h="16840"/>
          <w:pgMar w:top="1080" w:right="425" w:bottom="280" w:left="850" w:header="717" w:footer="0" w:gutter="0"/>
          <w:cols w:space="720" w:num="1"/>
        </w:sectPr>
      </w:pPr>
    </w:p>
    <w:p w14:paraId="2DD77E4F">
      <w:pPr>
        <w:pStyle w:val="6"/>
        <w:spacing w:before="4"/>
        <w:ind w:left="0"/>
        <w:jc w:val="left"/>
        <w:rPr>
          <w:sz w:val="6"/>
        </w:rPr>
      </w:pPr>
    </w:p>
    <w:tbl>
      <w:tblPr>
        <w:tblStyle w:val="4"/>
        <w:tblW w:w="0" w:type="auto"/>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6520"/>
        <w:gridCol w:w="1858"/>
      </w:tblGrid>
      <w:tr w14:paraId="1136D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7" w:hRule="atLeast"/>
        </w:trPr>
        <w:tc>
          <w:tcPr>
            <w:tcW w:w="692" w:type="dxa"/>
          </w:tcPr>
          <w:p w14:paraId="1B032D0C">
            <w:pPr>
              <w:pStyle w:val="10"/>
              <w:rPr>
                <w:sz w:val="24"/>
              </w:rPr>
            </w:pPr>
          </w:p>
        </w:tc>
        <w:tc>
          <w:tcPr>
            <w:tcW w:w="6520" w:type="dxa"/>
          </w:tcPr>
          <w:p w14:paraId="39D8F19B">
            <w:pPr>
              <w:pStyle w:val="10"/>
              <w:spacing w:before="107"/>
              <w:ind w:left="73"/>
              <w:jc w:val="both"/>
              <w:rPr>
                <w:sz w:val="24"/>
              </w:rPr>
            </w:pPr>
            <w:r>
              <w:rPr>
                <w:sz w:val="24"/>
              </w:rPr>
              <w:t>истекшим</w:t>
            </w:r>
            <w:r>
              <w:rPr>
                <w:spacing w:val="-4"/>
                <w:sz w:val="24"/>
              </w:rPr>
              <w:t xml:space="preserve"> </w:t>
            </w:r>
            <w:r>
              <w:rPr>
                <w:sz w:val="24"/>
              </w:rPr>
              <w:t>сроком</w:t>
            </w:r>
            <w:r>
              <w:rPr>
                <w:spacing w:val="-3"/>
                <w:sz w:val="24"/>
              </w:rPr>
              <w:t xml:space="preserve"> </w:t>
            </w:r>
            <w:r>
              <w:rPr>
                <w:spacing w:val="-2"/>
                <w:sz w:val="24"/>
              </w:rPr>
              <w:t>действия;</w:t>
            </w:r>
          </w:p>
          <w:p w14:paraId="4BC4FE1D">
            <w:pPr>
              <w:pStyle w:val="10"/>
              <w:ind w:left="73" w:right="39"/>
              <w:jc w:val="both"/>
              <w:rPr>
                <w:sz w:val="24"/>
              </w:rPr>
            </w:pPr>
            <w:r>
              <w:rPr>
                <w:sz w:val="24"/>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58" w:type="dxa"/>
          </w:tcPr>
          <w:p w14:paraId="6DB3BA58">
            <w:pPr>
              <w:pStyle w:val="10"/>
              <w:rPr>
                <w:sz w:val="24"/>
              </w:rPr>
            </w:pPr>
          </w:p>
        </w:tc>
      </w:tr>
      <w:tr w14:paraId="0798F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7" w:hRule="atLeast"/>
        </w:trPr>
        <w:tc>
          <w:tcPr>
            <w:tcW w:w="692" w:type="dxa"/>
          </w:tcPr>
          <w:p w14:paraId="720AEE33">
            <w:pPr>
              <w:pStyle w:val="10"/>
              <w:spacing w:before="107"/>
              <w:ind w:left="23" w:right="1"/>
              <w:jc w:val="center"/>
              <w:rPr>
                <w:sz w:val="24"/>
              </w:rPr>
            </w:pPr>
            <w:r>
              <w:rPr>
                <w:spacing w:val="-5"/>
                <w:sz w:val="24"/>
              </w:rPr>
              <w:t>7.</w:t>
            </w:r>
          </w:p>
        </w:tc>
        <w:tc>
          <w:tcPr>
            <w:tcW w:w="6520" w:type="dxa"/>
          </w:tcPr>
          <w:p w14:paraId="5B6BBB70">
            <w:pPr>
              <w:pStyle w:val="10"/>
              <w:tabs>
                <w:tab w:val="left" w:pos="1240"/>
                <w:tab w:val="left" w:pos="3272"/>
                <w:tab w:val="left" w:pos="4540"/>
                <w:tab w:val="left" w:pos="4982"/>
                <w:tab w:val="left" w:pos="6346"/>
              </w:tabs>
              <w:spacing w:before="107"/>
              <w:ind w:left="73" w:right="41"/>
              <w:rPr>
                <w:sz w:val="24"/>
              </w:rPr>
            </w:pPr>
            <w:r>
              <w:rPr>
                <w:spacing w:val="-2"/>
                <w:sz w:val="24"/>
              </w:rPr>
              <w:t>наличие</w:t>
            </w:r>
            <w:r>
              <w:rPr>
                <w:sz w:val="24"/>
              </w:rPr>
              <w:tab/>
            </w:r>
            <w:r>
              <w:rPr>
                <w:spacing w:val="-2"/>
                <w:sz w:val="24"/>
              </w:rPr>
              <w:t>противоречивых</w:t>
            </w:r>
            <w:r>
              <w:rPr>
                <w:sz w:val="24"/>
              </w:rPr>
              <w:tab/>
            </w:r>
            <w:r>
              <w:rPr>
                <w:spacing w:val="-2"/>
                <w:sz w:val="24"/>
              </w:rPr>
              <w:t>сведений</w:t>
            </w:r>
            <w:r>
              <w:rPr>
                <w:sz w:val="24"/>
              </w:rPr>
              <w:tab/>
            </w:r>
            <w:r>
              <w:rPr>
                <w:spacing w:val="-10"/>
                <w:sz w:val="24"/>
              </w:rPr>
              <w:t>в</w:t>
            </w:r>
            <w:r>
              <w:rPr>
                <w:sz w:val="24"/>
              </w:rPr>
              <w:tab/>
            </w:r>
            <w:r>
              <w:rPr>
                <w:spacing w:val="-2"/>
                <w:sz w:val="24"/>
              </w:rPr>
              <w:t>заявлении</w:t>
            </w:r>
            <w:r>
              <w:rPr>
                <w:sz w:val="24"/>
              </w:rPr>
              <w:tab/>
            </w:r>
            <w:r>
              <w:rPr>
                <w:spacing w:val="-10"/>
                <w:sz w:val="24"/>
              </w:rPr>
              <w:t xml:space="preserve">о </w:t>
            </w:r>
            <w:r>
              <w:rPr>
                <w:sz w:val="24"/>
              </w:rPr>
              <w:t>предоставлении Услуги и приложенных к нему документах.</w:t>
            </w:r>
          </w:p>
        </w:tc>
        <w:tc>
          <w:tcPr>
            <w:tcW w:w="1858" w:type="dxa"/>
          </w:tcPr>
          <w:p w14:paraId="541203A7">
            <w:pPr>
              <w:pStyle w:val="10"/>
              <w:spacing w:before="107"/>
              <w:ind w:left="75" w:right="48"/>
              <w:jc w:val="both"/>
              <w:rPr>
                <w:sz w:val="24"/>
              </w:rPr>
            </w:pP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w:t>
            </w:r>
            <w:r>
              <w:rPr>
                <w:spacing w:val="-15"/>
                <w:sz w:val="24"/>
              </w:rPr>
              <w:t xml:space="preserve"> </w:t>
            </w: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0</w:t>
            </w:r>
            <w:r>
              <w:rPr>
                <w:spacing w:val="-15"/>
                <w:sz w:val="24"/>
              </w:rPr>
              <w:t xml:space="preserve"> </w:t>
            </w:r>
            <w:r>
              <w:rPr>
                <w:sz w:val="24"/>
              </w:rPr>
              <w:t>3</w:t>
            </w:r>
            <w:r>
              <w:rPr>
                <w:spacing w:val="-15"/>
                <w:sz w:val="24"/>
              </w:rPr>
              <w:t xml:space="preserve"> </w:t>
            </w:r>
            <w:r>
              <w:rPr>
                <w:sz w:val="24"/>
              </w:rPr>
              <w:t xml:space="preserve">, ПИ1-ПИ3, ПГ1-ПГ6, СУ1-СУ3, </w:t>
            </w:r>
            <w:r>
              <w:rPr>
                <w:spacing w:val="-2"/>
                <w:sz w:val="24"/>
              </w:rPr>
              <w:t>ИО1-ИО3</w:t>
            </w:r>
          </w:p>
        </w:tc>
      </w:tr>
      <w:tr w14:paraId="7AE8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9070" w:type="dxa"/>
            <w:gridSpan w:val="3"/>
          </w:tcPr>
          <w:p w14:paraId="24F571B2">
            <w:pPr>
              <w:pStyle w:val="10"/>
              <w:spacing w:before="41"/>
              <w:rPr>
                <w:sz w:val="24"/>
              </w:rPr>
            </w:pPr>
          </w:p>
          <w:p w14:paraId="703A4FF9">
            <w:pPr>
              <w:pStyle w:val="10"/>
              <w:ind w:left="229"/>
              <w:rPr>
                <w:sz w:val="24"/>
              </w:rPr>
            </w:pPr>
            <w:r>
              <w:rPr>
                <w:sz w:val="24"/>
              </w:rPr>
              <w:t>Исчерпывающий</w:t>
            </w:r>
            <w:r>
              <w:rPr>
                <w:spacing w:val="-9"/>
                <w:sz w:val="24"/>
              </w:rPr>
              <w:t xml:space="preserve"> </w:t>
            </w:r>
            <w:r>
              <w:rPr>
                <w:sz w:val="24"/>
              </w:rPr>
              <w:t>перечень</w:t>
            </w:r>
            <w:r>
              <w:rPr>
                <w:spacing w:val="-6"/>
                <w:sz w:val="24"/>
              </w:rPr>
              <w:t xml:space="preserve"> </w:t>
            </w:r>
            <w:r>
              <w:rPr>
                <w:sz w:val="24"/>
              </w:rPr>
              <w:t>оснований</w:t>
            </w:r>
            <w:r>
              <w:rPr>
                <w:spacing w:val="-6"/>
                <w:sz w:val="24"/>
              </w:rPr>
              <w:t xml:space="preserve"> </w:t>
            </w:r>
            <w:r>
              <w:rPr>
                <w:sz w:val="24"/>
              </w:rPr>
              <w:t>для</w:t>
            </w:r>
            <w:r>
              <w:rPr>
                <w:spacing w:val="-7"/>
                <w:sz w:val="24"/>
              </w:rPr>
              <w:t xml:space="preserve"> </w:t>
            </w:r>
            <w:r>
              <w:rPr>
                <w:sz w:val="24"/>
              </w:rPr>
              <w:t>приостановления</w:t>
            </w:r>
            <w:r>
              <w:rPr>
                <w:spacing w:val="-6"/>
                <w:sz w:val="24"/>
              </w:rPr>
              <w:t xml:space="preserve"> </w:t>
            </w:r>
            <w:r>
              <w:rPr>
                <w:sz w:val="24"/>
              </w:rPr>
              <w:t>предоставления</w:t>
            </w:r>
            <w:r>
              <w:rPr>
                <w:spacing w:val="-6"/>
                <w:sz w:val="24"/>
              </w:rPr>
              <w:t xml:space="preserve"> </w:t>
            </w:r>
            <w:r>
              <w:rPr>
                <w:spacing w:val="-2"/>
                <w:sz w:val="24"/>
              </w:rPr>
              <w:t>Услуги</w:t>
            </w:r>
          </w:p>
        </w:tc>
      </w:tr>
      <w:tr w14:paraId="66FC1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9070" w:type="dxa"/>
            <w:gridSpan w:val="3"/>
          </w:tcPr>
          <w:p w14:paraId="76C9CE5A">
            <w:pPr>
              <w:pStyle w:val="10"/>
              <w:spacing w:before="41"/>
              <w:rPr>
                <w:sz w:val="24"/>
              </w:rPr>
            </w:pPr>
          </w:p>
          <w:p w14:paraId="4A42A1F1">
            <w:pPr>
              <w:pStyle w:val="10"/>
              <w:ind w:left="62"/>
              <w:rPr>
                <w:sz w:val="24"/>
              </w:rPr>
            </w:pPr>
            <w:r>
              <w:rPr>
                <w:spacing w:val="-2"/>
                <w:sz w:val="24"/>
              </w:rPr>
              <w:t>Отсутствует</w:t>
            </w:r>
          </w:p>
        </w:tc>
      </w:tr>
      <w:tr w14:paraId="1E424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9070" w:type="dxa"/>
            <w:gridSpan w:val="3"/>
          </w:tcPr>
          <w:p w14:paraId="0FDB71F6">
            <w:pPr>
              <w:pStyle w:val="10"/>
              <w:spacing w:before="131"/>
              <w:ind w:left="694"/>
              <w:rPr>
                <w:sz w:val="24"/>
              </w:rPr>
            </w:pPr>
            <w:r>
              <w:rPr>
                <w:sz w:val="24"/>
              </w:rPr>
              <w:t>Исчерпывающий</w:t>
            </w:r>
            <w:r>
              <w:rPr>
                <w:spacing w:val="-7"/>
                <w:sz w:val="24"/>
              </w:rPr>
              <w:t xml:space="preserve"> </w:t>
            </w:r>
            <w:r>
              <w:rPr>
                <w:sz w:val="24"/>
              </w:rPr>
              <w:t>перечень</w:t>
            </w:r>
            <w:r>
              <w:rPr>
                <w:spacing w:val="-4"/>
                <w:sz w:val="24"/>
              </w:rPr>
              <w:t xml:space="preserve"> </w:t>
            </w:r>
            <w:r>
              <w:rPr>
                <w:sz w:val="24"/>
              </w:rPr>
              <w:t>оснований</w:t>
            </w:r>
            <w:r>
              <w:rPr>
                <w:spacing w:val="-4"/>
                <w:sz w:val="24"/>
              </w:rPr>
              <w:t xml:space="preserve"> </w:t>
            </w:r>
            <w:r>
              <w:rPr>
                <w:sz w:val="24"/>
              </w:rPr>
              <w:t>для</w:t>
            </w:r>
            <w:r>
              <w:rPr>
                <w:spacing w:val="-5"/>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предоставлении</w:t>
            </w:r>
            <w:r>
              <w:rPr>
                <w:spacing w:val="-4"/>
                <w:sz w:val="24"/>
              </w:rPr>
              <w:t xml:space="preserve"> </w:t>
            </w:r>
            <w:r>
              <w:rPr>
                <w:spacing w:val="-2"/>
                <w:sz w:val="24"/>
              </w:rPr>
              <w:t>Услуги</w:t>
            </w:r>
          </w:p>
        </w:tc>
      </w:tr>
      <w:tr w14:paraId="02084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1" w:hRule="atLeast"/>
        </w:trPr>
        <w:tc>
          <w:tcPr>
            <w:tcW w:w="692" w:type="dxa"/>
          </w:tcPr>
          <w:p w14:paraId="6A42BAF2">
            <w:pPr>
              <w:pStyle w:val="10"/>
              <w:rPr>
                <w:sz w:val="24"/>
              </w:rPr>
            </w:pPr>
          </w:p>
          <w:p w14:paraId="5B688218">
            <w:pPr>
              <w:pStyle w:val="10"/>
              <w:rPr>
                <w:sz w:val="24"/>
              </w:rPr>
            </w:pPr>
          </w:p>
          <w:p w14:paraId="6AA3EE9B">
            <w:pPr>
              <w:pStyle w:val="10"/>
              <w:spacing w:before="244"/>
              <w:rPr>
                <w:sz w:val="24"/>
              </w:rPr>
            </w:pPr>
          </w:p>
          <w:p w14:paraId="2FEF5153">
            <w:pPr>
              <w:pStyle w:val="10"/>
              <w:spacing w:before="1"/>
              <w:ind w:left="22" w:right="23"/>
              <w:jc w:val="center"/>
              <w:rPr>
                <w:sz w:val="24"/>
              </w:rPr>
            </w:pPr>
            <w:r>
              <w:rPr>
                <w:spacing w:val="-5"/>
                <w:sz w:val="24"/>
              </w:rPr>
              <w:t>1.</w:t>
            </w:r>
          </w:p>
        </w:tc>
        <w:tc>
          <w:tcPr>
            <w:tcW w:w="6520" w:type="dxa"/>
          </w:tcPr>
          <w:p w14:paraId="2BB63BE0">
            <w:pPr>
              <w:pStyle w:val="10"/>
              <w:spacing w:before="107"/>
              <w:ind w:left="49" w:right="66"/>
              <w:jc w:val="both"/>
              <w:rPr>
                <w:sz w:val="24"/>
              </w:rPr>
            </w:pPr>
            <w:r>
              <w:rPr>
                <w:sz w:val="24"/>
              </w:rPr>
              <w:t>не представлены предусмотренные частями 3 и 4 статьи 5 Закона</w:t>
            </w:r>
            <w:r>
              <w:rPr>
                <w:spacing w:val="8"/>
                <w:sz w:val="24"/>
              </w:rPr>
              <w:t xml:space="preserve"> </w:t>
            </w:r>
            <w:r>
              <w:rPr>
                <w:sz w:val="24"/>
              </w:rPr>
              <w:t>Нижегородской</w:t>
            </w:r>
            <w:r>
              <w:rPr>
                <w:spacing w:val="11"/>
                <w:sz w:val="24"/>
              </w:rPr>
              <w:t xml:space="preserve"> </w:t>
            </w:r>
            <w:r>
              <w:rPr>
                <w:sz w:val="24"/>
              </w:rPr>
              <w:t>области</w:t>
            </w:r>
            <w:r>
              <w:rPr>
                <w:spacing w:val="10"/>
                <w:sz w:val="24"/>
              </w:rPr>
              <w:t xml:space="preserve"> </w:t>
            </w:r>
            <w:r>
              <w:rPr>
                <w:sz w:val="24"/>
              </w:rPr>
              <w:t>от</w:t>
            </w:r>
            <w:r>
              <w:rPr>
                <w:spacing w:val="11"/>
                <w:sz w:val="24"/>
              </w:rPr>
              <w:t xml:space="preserve"> </w:t>
            </w:r>
            <w:r>
              <w:rPr>
                <w:sz w:val="24"/>
              </w:rPr>
              <w:t>16</w:t>
            </w:r>
            <w:r>
              <w:rPr>
                <w:spacing w:val="10"/>
                <w:sz w:val="24"/>
              </w:rPr>
              <w:t xml:space="preserve"> </w:t>
            </w:r>
            <w:r>
              <w:rPr>
                <w:sz w:val="24"/>
              </w:rPr>
              <w:t>ноября</w:t>
            </w:r>
            <w:r>
              <w:rPr>
                <w:spacing w:val="11"/>
                <w:sz w:val="24"/>
              </w:rPr>
              <w:t xml:space="preserve"> </w:t>
            </w:r>
            <w:r>
              <w:rPr>
                <w:sz w:val="24"/>
              </w:rPr>
              <w:t>2005</w:t>
            </w:r>
            <w:r>
              <w:rPr>
                <w:spacing w:val="10"/>
                <w:sz w:val="24"/>
              </w:rPr>
              <w:t xml:space="preserve"> </w:t>
            </w:r>
            <w:r>
              <w:rPr>
                <w:sz w:val="24"/>
              </w:rPr>
              <w:t>г.</w:t>
            </w:r>
            <w:r>
              <w:rPr>
                <w:spacing w:val="11"/>
                <w:sz w:val="24"/>
              </w:rPr>
              <w:t xml:space="preserve"> </w:t>
            </w:r>
            <w:r>
              <w:rPr>
                <w:sz w:val="24"/>
              </w:rPr>
              <w:t>№</w:t>
            </w:r>
            <w:r>
              <w:rPr>
                <w:spacing w:val="11"/>
                <w:sz w:val="24"/>
              </w:rPr>
              <w:t xml:space="preserve"> </w:t>
            </w:r>
            <w:r>
              <w:rPr>
                <w:sz w:val="24"/>
              </w:rPr>
              <w:t>179-</w:t>
            </w:r>
            <w:r>
              <w:rPr>
                <w:spacing w:val="-10"/>
                <w:sz w:val="24"/>
              </w:rPr>
              <w:t>З</w:t>
            </w:r>
          </w:p>
          <w:p w14:paraId="0E590B82">
            <w:pPr>
              <w:pStyle w:val="10"/>
              <w:ind w:left="49" w:right="65"/>
              <w:jc w:val="both"/>
              <w:rPr>
                <w:sz w:val="24"/>
              </w:rPr>
            </w:pPr>
            <w:r>
              <w:rPr>
                <w:sz w:val="24"/>
              </w:rPr>
              <w:t>«О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tc>
        <w:tc>
          <w:tcPr>
            <w:tcW w:w="1858" w:type="dxa"/>
          </w:tcPr>
          <w:p w14:paraId="14271DA8">
            <w:pPr>
              <w:pStyle w:val="10"/>
              <w:rPr>
                <w:sz w:val="24"/>
              </w:rPr>
            </w:pPr>
          </w:p>
          <w:p w14:paraId="3DA23E22">
            <w:pPr>
              <w:pStyle w:val="10"/>
              <w:rPr>
                <w:sz w:val="24"/>
              </w:rPr>
            </w:pPr>
          </w:p>
          <w:p w14:paraId="1CDD5828">
            <w:pPr>
              <w:pStyle w:val="10"/>
              <w:spacing w:before="244"/>
              <w:rPr>
                <w:sz w:val="24"/>
              </w:rPr>
            </w:pPr>
          </w:p>
          <w:p w14:paraId="5D94CE45">
            <w:pPr>
              <w:pStyle w:val="10"/>
              <w:spacing w:before="1"/>
              <w:ind w:left="50"/>
              <w:rPr>
                <w:sz w:val="24"/>
              </w:rPr>
            </w:pPr>
            <w:r>
              <w:rPr>
                <w:sz w:val="24"/>
              </w:rPr>
              <w:t>УН1-</w:t>
            </w:r>
            <w:r>
              <w:rPr>
                <w:spacing w:val="-2"/>
                <w:sz w:val="24"/>
              </w:rPr>
              <w:t>УН103</w:t>
            </w:r>
          </w:p>
        </w:tc>
      </w:tr>
      <w:tr w14:paraId="449F9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3" w:hRule="atLeast"/>
        </w:trPr>
        <w:tc>
          <w:tcPr>
            <w:tcW w:w="692" w:type="dxa"/>
          </w:tcPr>
          <w:p w14:paraId="7D865802">
            <w:pPr>
              <w:pStyle w:val="10"/>
              <w:rPr>
                <w:sz w:val="24"/>
              </w:rPr>
            </w:pPr>
          </w:p>
          <w:p w14:paraId="756C789F">
            <w:pPr>
              <w:pStyle w:val="10"/>
              <w:rPr>
                <w:sz w:val="24"/>
              </w:rPr>
            </w:pPr>
          </w:p>
          <w:p w14:paraId="3F254997">
            <w:pPr>
              <w:pStyle w:val="10"/>
              <w:rPr>
                <w:sz w:val="24"/>
              </w:rPr>
            </w:pPr>
          </w:p>
          <w:p w14:paraId="0BE3FFE9">
            <w:pPr>
              <w:pStyle w:val="10"/>
              <w:rPr>
                <w:sz w:val="24"/>
              </w:rPr>
            </w:pPr>
          </w:p>
          <w:p w14:paraId="452CD8CC">
            <w:pPr>
              <w:pStyle w:val="10"/>
              <w:rPr>
                <w:sz w:val="24"/>
              </w:rPr>
            </w:pPr>
          </w:p>
          <w:p w14:paraId="7706F2C0">
            <w:pPr>
              <w:pStyle w:val="10"/>
              <w:rPr>
                <w:sz w:val="24"/>
              </w:rPr>
            </w:pPr>
          </w:p>
          <w:p w14:paraId="485E5583">
            <w:pPr>
              <w:pStyle w:val="10"/>
              <w:spacing w:before="107"/>
              <w:rPr>
                <w:sz w:val="24"/>
              </w:rPr>
            </w:pPr>
          </w:p>
          <w:p w14:paraId="757F1663">
            <w:pPr>
              <w:pStyle w:val="10"/>
              <w:ind w:left="22" w:right="23"/>
              <w:jc w:val="center"/>
              <w:rPr>
                <w:sz w:val="24"/>
              </w:rPr>
            </w:pPr>
            <w:r>
              <w:rPr>
                <w:spacing w:val="-5"/>
                <w:sz w:val="24"/>
              </w:rPr>
              <w:t>2.</w:t>
            </w:r>
          </w:p>
        </w:tc>
        <w:tc>
          <w:tcPr>
            <w:tcW w:w="6520" w:type="dxa"/>
          </w:tcPr>
          <w:p w14:paraId="7CA95AE5">
            <w:pPr>
              <w:pStyle w:val="10"/>
              <w:spacing w:before="107"/>
              <w:ind w:left="49" w:right="65"/>
              <w:jc w:val="both"/>
              <w:rPr>
                <w:sz w:val="24"/>
              </w:rPr>
            </w:pPr>
            <w:r>
              <w:rPr>
                <w:sz w:val="24"/>
              </w:rPr>
              <w:t>ответ органа государственной власти, органа местного самоуправления либо подведомственной органу государственной</w:t>
            </w:r>
            <w:r>
              <w:rPr>
                <w:spacing w:val="-6"/>
                <w:sz w:val="24"/>
              </w:rPr>
              <w:t xml:space="preserve"> </w:t>
            </w:r>
            <w:r>
              <w:rPr>
                <w:sz w:val="24"/>
              </w:rPr>
              <w:t>власти</w:t>
            </w:r>
            <w:r>
              <w:rPr>
                <w:spacing w:val="-6"/>
                <w:sz w:val="24"/>
              </w:rPr>
              <w:t xml:space="preserve"> </w:t>
            </w:r>
            <w:r>
              <w:rPr>
                <w:sz w:val="24"/>
              </w:rPr>
              <w:t>или</w:t>
            </w:r>
            <w:r>
              <w:rPr>
                <w:spacing w:val="-6"/>
                <w:sz w:val="24"/>
              </w:rPr>
              <w:t xml:space="preserve"> </w:t>
            </w:r>
            <w:r>
              <w:rPr>
                <w:sz w:val="24"/>
              </w:rPr>
              <w:t>органу</w:t>
            </w:r>
            <w:r>
              <w:rPr>
                <w:spacing w:val="-6"/>
                <w:sz w:val="24"/>
              </w:rPr>
              <w:t xml:space="preserve"> </w:t>
            </w:r>
            <w:r>
              <w:rPr>
                <w:sz w:val="24"/>
              </w:rPr>
              <w:t>местного</w:t>
            </w:r>
            <w:r>
              <w:rPr>
                <w:spacing w:val="-6"/>
                <w:sz w:val="24"/>
              </w:rPr>
              <w:t xml:space="preserve"> </w:t>
            </w:r>
            <w:r>
              <w:rPr>
                <w:sz w:val="24"/>
              </w:rPr>
              <w:t>самоуправления организации на межведомственный запрос свидетельствует</w:t>
            </w:r>
            <w:r>
              <w:rPr>
                <w:spacing w:val="40"/>
                <w:sz w:val="24"/>
              </w:rPr>
              <w:t xml:space="preserve"> </w:t>
            </w:r>
            <w:r>
              <w:rPr>
                <w:sz w:val="24"/>
              </w:rPr>
              <w:t xml:space="preserve">об отсутствии документа и (или) информации, необходимых </w:t>
            </w:r>
            <w:r>
              <w:rPr>
                <w:spacing w:val="-2"/>
                <w:sz w:val="24"/>
              </w:rPr>
              <w:t>для</w:t>
            </w:r>
            <w:r>
              <w:rPr>
                <w:spacing w:val="-9"/>
                <w:sz w:val="24"/>
              </w:rPr>
              <w:t xml:space="preserve"> </w:t>
            </w:r>
            <w:r>
              <w:rPr>
                <w:spacing w:val="-2"/>
                <w:sz w:val="24"/>
              </w:rPr>
              <w:t>принятия</w:t>
            </w:r>
            <w:r>
              <w:rPr>
                <w:spacing w:val="-9"/>
                <w:sz w:val="24"/>
              </w:rPr>
              <w:t xml:space="preserve"> </w:t>
            </w:r>
            <w:r>
              <w:rPr>
                <w:spacing w:val="-2"/>
                <w:sz w:val="24"/>
              </w:rPr>
              <w:t>граждан</w:t>
            </w:r>
            <w:r>
              <w:rPr>
                <w:spacing w:val="-9"/>
                <w:sz w:val="24"/>
              </w:rPr>
              <w:t xml:space="preserve"> </w:t>
            </w:r>
            <w:r>
              <w:rPr>
                <w:spacing w:val="-2"/>
                <w:sz w:val="24"/>
              </w:rPr>
              <w:t>на</w:t>
            </w:r>
            <w:r>
              <w:rPr>
                <w:spacing w:val="-9"/>
                <w:sz w:val="24"/>
              </w:rPr>
              <w:t xml:space="preserve"> </w:t>
            </w:r>
            <w:r>
              <w:rPr>
                <w:spacing w:val="-2"/>
                <w:sz w:val="24"/>
              </w:rPr>
              <w:t>учет</w:t>
            </w:r>
            <w:r>
              <w:rPr>
                <w:spacing w:val="-9"/>
                <w:sz w:val="24"/>
              </w:rPr>
              <w:t xml:space="preserve"> </w:t>
            </w:r>
            <w:r>
              <w:rPr>
                <w:spacing w:val="-2"/>
                <w:sz w:val="24"/>
              </w:rPr>
              <w:t>в</w:t>
            </w:r>
            <w:r>
              <w:rPr>
                <w:spacing w:val="-9"/>
                <w:sz w:val="24"/>
              </w:rPr>
              <w:t xml:space="preserve"> </w:t>
            </w:r>
            <w:r>
              <w:rPr>
                <w:spacing w:val="-2"/>
                <w:sz w:val="24"/>
              </w:rPr>
              <w:t>соответствии</w:t>
            </w:r>
            <w:r>
              <w:rPr>
                <w:spacing w:val="-9"/>
                <w:sz w:val="24"/>
              </w:rPr>
              <w:t xml:space="preserve"> </w:t>
            </w:r>
            <w:r>
              <w:rPr>
                <w:spacing w:val="-2"/>
                <w:sz w:val="24"/>
              </w:rPr>
              <w:t>в</w:t>
            </w:r>
            <w:r>
              <w:rPr>
                <w:spacing w:val="-9"/>
                <w:sz w:val="24"/>
              </w:rPr>
              <w:t xml:space="preserve"> </w:t>
            </w:r>
            <w:r>
              <w:rPr>
                <w:spacing w:val="-2"/>
                <w:sz w:val="24"/>
              </w:rPr>
              <w:t>частью</w:t>
            </w:r>
            <w:r>
              <w:rPr>
                <w:spacing w:val="-9"/>
                <w:sz w:val="24"/>
              </w:rPr>
              <w:t xml:space="preserve"> </w:t>
            </w:r>
            <w:r>
              <w:rPr>
                <w:spacing w:val="-2"/>
                <w:sz w:val="24"/>
              </w:rPr>
              <w:t>4</w:t>
            </w:r>
            <w:r>
              <w:rPr>
                <w:spacing w:val="-9"/>
                <w:sz w:val="24"/>
              </w:rPr>
              <w:t xml:space="preserve"> </w:t>
            </w:r>
            <w:r>
              <w:rPr>
                <w:spacing w:val="-2"/>
                <w:sz w:val="24"/>
              </w:rPr>
              <w:t xml:space="preserve">статьи </w:t>
            </w:r>
            <w:r>
              <w:rPr>
                <w:sz w:val="24"/>
              </w:rPr>
              <w:t>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w:t>
            </w:r>
            <w:r>
              <w:rPr>
                <w:spacing w:val="53"/>
                <w:sz w:val="24"/>
              </w:rPr>
              <w:t xml:space="preserve">  </w:t>
            </w:r>
            <w:r>
              <w:rPr>
                <w:sz w:val="24"/>
              </w:rPr>
              <w:t>информации</w:t>
            </w:r>
            <w:r>
              <w:rPr>
                <w:spacing w:val="53"/>
                <w:sz w:val="24"/>
              </w:rPr>
              <w:t xml:space="preserve">  </w:t>
            </w:r>
            <w:r>
              <w:rPr>
                <w:sz w:val="24"/>
              </w:rPr>
              <w:t>в</w:t>
            </w:r>
            <w:r>
              <w:rPr>
                <w:spacing w:val="53"/>
                <w:sz w:val="24"/>
              </w:rPr>
              <w:t xml:space="preserve">  </w:t>
            </w:r>
            <w:r>
              <w:rPr>
                <w:sz w:val="24"/>
              </w:rPr>
              <w:t>распоряжении</w:t>
            </w:r>
            <w:r>
              <w:rPr>
                <w:spacing w:val="54"/>
                <w:sz w:val="24"/>
              </w:rPr>
              <w:t xml:space="preserve">  </w:t>
            </w:r>
            <w:r>
              <w:rPr>
                <w:sz w:val="24"/>
              </w:rPr>
              <w:t>таких</w:t>
            </w:r>
            <w:r>
              <w:rPr>
                <w:spacing w:val="53"/>
                <w:sz w:val="24"/>
              </w:rPr>
              <w:t xml:space="preserve">  </w:t>
            </w:r>
            <w:r>
              <w:rPr>
                <w:sz w:val="24"/>
              </w:rPr>
              <w:t>органов</w:t>
            </w:r>
            <w:r>
              <w:rPr>
                <w:spacing w:val="53"/>
                <w:sz w:val="24"/>
              </w:rPr>
              <w:t xml:space="preserve">  </w:t>
            </w:r>
            <w:r>
              <w:rPr>
                <w:spacing w:val="-5"/>
                <w:sz w:val="24"/>
              </w:rPr>
              <w:t>или</w:t>
            </w:r>
          </w:p>
        </w:tc>
        <w:tc>
          <w:tcPr>
            <w:tcW w:w="1858" w:type="dxa"/>
          </w:tcPr>
          <w:p w14:paraId="572F6284">
            <w:pPr>
              <w:pStyle w:val="10"/>
              <w:rPr>
                <w:sz w:val="24"/>
              </w:rPr>
            </w:pPr>
          </w:p>
          <w:p w14:paraId="5BC1DDC9">
            <w:pPr>
              <w:pStyle w:val="10"/>
              <w:rPr>
                <w:sz w:val="24"/>
              </w:rPr>
            </w:pPr>
          </w:p>
          <w:p w14:paraId="0307AC2C">
            <w:pPr>
              <w:pStyle w:val="10"/>
              <w:rPr>
                <w:sz w:val="24"/>
              </w:rPr>
            </w:pPr>
          </w:p>
          <w:p w14:paraId="5698BBFB">
            <w:pPr>
              <w:pStyle w:val="10"/>
              <w:rPr>
                <w:sz w:val="24"/>
              </w:rPr>
            </w:pPr>
          </w:p>
          <w:p w14:paraId="524A7D22">
            <w:pPr>
              <w:pStyle w:val="10"/>
              <w:rPr>
                <w:sz w:val="24"/>
              </w:rPr>
            </w:pPr>
          </w:p>
          <w:p w14:paraId="3310EFC8">
            <w:pPr>
              <w:pStyle w:val="10"/>
              <w:spacing w:before="244"/>
              <w:rPr>
                <w:sz w:val="24"/>
              </w:rPr>
            </w:pPr>
          </w:p>
          <w:p w14:paraId="45AF6D58">
            <w:pPr>
              <w:pStyle w:val="10"/>
              <w:spacing w:before="1"/>
              <w:ind w:left="50" w:right="49"/>
              <w:rPr>
                <w:sz w:val="24"/>
              </w:rPr>
            </w:pP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w:t>
            </w:r>
            <w:r>
              <w:rPr>
                <w:spacing w:val="-15"/>
                <w:sz w:val="24"/>
              </w:rPr>
              <w:t xml:space="preserve"> </w:t>
            </w: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0</w:t>
            </w:r>
            <w:r>
              <w:rPr>
                <w:spacing w:val="-15"/>
                <w:sz w:val="24"/>
              </w:rPr>
              <w:t xml:space="preserve"> </w:t>
            </w:r>
            <w:r>
              <w:rPr>
                <w:sz w:val="24"/>
              </w:rPr>
              <w:t>3</w:t>
            </w:r>
            <w:r>
              <w:rPr>
                <w:spacing w:val="-15"/>
                <w:sz w:val="24"/>
              </w:rPr>
              <w:t xml:space="preserve"> </w:t>
            </w:r>
            <w:r>
              <w:rPr>
                <w:sz w:val="24"/>
              </w:rPr>
              <w:t xml:space="preserve">, </w:t>
            </w:r>
            <w:r>
              <w:rPr>
                <w:spacing w:val="-2"/>
                <w:sz w:val="24"/>
              </w:rPr>
              <w:t>ПГ1-ПГ6</w:t>
            </w:r>
          </w:p>
        </w:tc>
      </w:tr>
    </w:tbl>
    <w:p w14:paraId="18EDFF10">
      <w:pPr>
        <w:pStyle w:val="10"/>
        <w:spacing w:after="0"/>
        <w:rPr>
          <w:sz w:val="24"/>
        </w:rPr>
        <w:sectPr>
          <w:pgSz w:w="11910" w:h="16840"/>
          <w:pgMar w:top="1080" w:right="425" w:bottom="280" w:left="850" w:header="717" w:footer="0" w:gutter="0"/>
          <w:cols w:space="720" w:num="1"/>
        </w:sectPr>
      </w:pPr>
    </w:p>
    <w:p w14:paraId="1223DD5A">
      <w:pPr>
        <w:pStyle w:val="6"/>
        <w:spacing w:before="4"/>
        <w:ind w:left="0"/>
        <w:jc w:val="left"/>
        <w:rPr>
          <w:sz w:val="6"/>
        </w:rPr>
      </w:pPr>
    </w:p>
    <w:tbl>
      <w:tblPr>
        <w:tblStyle w:val="4"/>
        <w:tblW w:w="0" w:type="auto"/>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6520"/>
        <w:gridCol w:w="1871"/>
      </w:tblGrid>
      <w:tr w14:paraId="1FF77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680" w:type="dxa"/>
          </w:tcPr>
          <w:p w14:paraId="675DA6EF">
            <w:pPr>
              <w:pStyle w:val="10"/>
              <w:rPr>
                <w:sz w:val="24"/>
              </w:rPr>
            </w:pPr>
          </w:p>
        </w:tc>
        <w:tc>
          <w:tcPr>
            <w:tcW w:w="6520" w:type="dxa"/>
          </w:tcPr>
          <w:p w14:paraId="17BC7C96">
            <w:pPr>
              <w:pStyle w:val="10"/>
              <w:spacing w:before="107"/>
              <w:ind w:left="61" w:right="55"/>
              <w:rPr>
                <w:sz w:val="24"/>
              </w:rPr>
            </w:pPr>
            <w:r>
              <w:rPr>
                <w:sz w:val="24"/>
              </w:rPr>
              <w:t>организаций</w:t>
            </w:r>
            <w:r>
              <w:rPr>
                <w:spacing w:val="33"/>
                <w:sz w:val="24"/>
              </w:rPr>
              <w:t xml:space="preserve"> </w:t>
            </w:r>
            <w:r>
              <w:rPr>
                <w:sz w:val="24"/>
              </w:rPr>
              <w:t>подтверждает</w:t>
            </w:r>
            <w:r>
              <w:rPr>
                <w:spacing w:val="33"/>
                <w:sz w:val="24"/>
              </w:rPr>
              <w:t xml:space="preserve"> </w:t>
            </w:r>
            <w:r>
              <w:rPr>
                <w:sz w:val="24"/>
              </w:rPr>
              <w:t>право</w:t>
            </w:r>
            <w:r>
              <w:rPr>
                <w:spacing w:val="33"/>
                <w:sz w:val="24"/>
              </w:rPr>
              <w:t xml:space="preserve"> </w:t>
            </w:r>
            <w:r>
              <w:rPr>
                <w:sz w:val="24"/>
              </w:rPr>
              <w:t>соответствующих</w:t>
            </w:r>
            <w:r>
              <w:rPr>
                <w:spacing w:val="33"/>
                <w:sz w:val="24"/>
              </w:rPr>
              <w:t xml:space="preserve"> </w:t>
            </w:r>
            <w:r>
              <w:rPr>
                <w:sz w:val="24"/>
              </w:rPr>
              <w:t>граждан состоять на учете;</w:t>
            </w:r>
          </w:p>
        </w:tc>
        <w:tc>
          <w:tcPr>
            <w:tcW w:w="1871" w:type="dxa"/>
          </w:tcPr>
          <w:p w14:paraId="3692EB89">
            <w:pPr>
              <w:pStyle w:val="10"/>
              <w:rPr>
                <w:sz w:val="24"/>
              </w:rPr>
            </w:pPr>
          </w:p>
        </w:tc>
      </w:tr>
      <w:tr w14:paraId="64ECD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1" w:hRule="atLeast"/>
        </w:trPr>
        <w:tc>
          <w:tcPr>
            <w:tcW w:w="680" w:type="dxa"/>
          </w:tcPr>
          <w:p w14:paraId="09AC8E5C">
            <w:pPr>
              <w:pStyle w:val="10"/>
              <w:spacing w:before="107"/>
              <w:rPr>
                <w:sz w:val="24"/>
              </w:rPr>
            </w:pPr>
          </w:p>
          <w:p w14:paraId="6E30869F">
            <w:pPr>
              <w:pStyle w:val="10"/>
              <w:ind w:left="10"/>
              <w:jc w:val="center"/>
              <w:rPr>
                <w:sz w:val="24"/>
              </w:rPr>
            </w:pPr>
            <w:r>
              <w:rPr>
                <w:spacing w:val="-5"/>
                <w:sz w:val="24"/>
              </w:rPr>
              <w:t>3.</w:t>
            </w:r>
          </w:p>
        </w:tc>
        <w:tc>
          <w:tcPr>
            <w:tcW w:w="6520" w:type="dxa"/>
          </w:tcPr>
          <w:p w14:paraId="76332F9D">
            <w:pPr>
              <w:pStyle w:val="10"/>
              <w:spacing w:before="107"/>
              <w:ind w:left="61" w:right="54"/>
              <w:jc w:val="both"/>
              <w:rPr>
                <w:sz w:val="24"/>
              </w:rPr>
            </w:pPr>
            <w:r>
              <w:rPr>
                <w:sz w:val="24"/>
              </w:rPr>
              <w:t>представленными документами и сведениями не подтверждается право гражданина состоять на учете в качестве нуждающегося в жилом помещении;</w:t>
            </w:r>
          </w:p>
        </w:tc>
        <w:tc>
          <w:tcPr>
            <w:tcW w:w="1871" w:type="dxa"/>
          </w:tcPr>
          <w:p w14:paraId="209B9605">
            <w:pPr>
              <w:pStyle w:val="10"/>
              <w:spacing w:before="107"/>
              <w:rPr>
                <w:sz w:val="24"/>
              </w:rPr>
            </w:pPr>
          </w:p>
          <w:p w14:paraId="16283886">
            <w:pPr>
              <w:pStyle w:val="10"/>
              <w:ind w:left="62"/>
              <w:rPr>
                <w:sz w:val="24"/>
              </w:rPr>
            </w:pPr>
            <w:r>
              <w:rPr>
                <w:sz w:val="24"/>
              </w:rPr>
              <w:t>УН1-</w:t>
            </w:r>
            <w:r>
              <w:rPr>
                <w:spacing w:val="-2"/>
                <w:sz w:val="24"/>
              </w:rPr>
              <w:t>УН103</w:t>
            </w:r>
          </w:p>
        </w:tc>
      </w:tr>
      <w:tr w14:paraId="25D7A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7" w:hRule="atLeast"/>
        </w:trPr>
        <w:tc>
          <w:tcPr>
            <w:tcW w:w="680" w:type="dxa"/>
          </w:tcPr>
          <w:p w14:paraId="5A0DC446">
            <w:pPr>
              <w:pStyle w:val="10"/>
              <w:rPr>
                <w:sz w:val="24"/>
              </w:rPr>
            </w:pPr>
          </w:p>
          <w:p w14:paraId="2AEF9FCF">
            <w:pPr>
              <w:pStyle w:val="10"/>
              <w:rPr>
                <w:sz w:val="24"/>
              </w:rPr>
            </w:pPr>
          </w:p>
          <w:p w14:paraId="6655A7E5">
            <w:pPr>
              <w:pStyle w:val="10"/>
              <w:rPr>
                <w:sz w:val="24"/>
              </w:rPr>
            </w:pPr>
          </w:p>
          <w:p w14:paraId="72E7512C">
            <w:pPr>
              <w:pStyle w:val="10"/>
              <w:spacing w:before="107"/>
              <w:rPr>
                <w:sz w:val="24"/>
              </w:rPr>
            </w:pPr>
          </w:p>
          <w:p w14:paraId="25330B1D">
            <w:pPr>
              <w:pStyle w:val="10"/>
              <w:ind w:left="10"/>
              <w:jc w:val="center"/>
              <w:rPr>
                <w:sz w:val="24"/>
              </w:rPr>
            </w:pPr>
            <w:r>
              <w:rPr>
                <w:spacing w:val="-5"/>
                <w:sz w:val="24"/>
              </w:rPr>
              <w:t>4.</w:t>
            </w:r>
          </w:p>
        </w:tc>
        <w:tc>
          <w:tcPr>
            <w:tcW w:w="6520" w:type="dxa"/>
          </w:tcPr>
          <w:p w14:paraId="677D85A1">
            <w:pPr>
              <w:pStyle w:val="10"/>
              <w:spacing w:before="107"/>
              <w:ind w:left="61" w:right="53"/>
              <w:jc w:val="both"/>
              <w:rPr>
                <w:sz w:val="24"/>
              </w:rPr>
            </w:pPr>
            <w:r>
              <w:rPr>
                <w:sz w:val="24"/>
              </w:rPr>
              <w:t>имеется</w:t>
            </w:r>
            <w:r>
              <w:rPr>
                <w:spacing w:val="40"/>
                <w:sz w:val="24"/>
              </w:rPr>
              <w:t xml:space="preserve"> </w:t>
            </w:r>
            <w:r>
              <w:rPr>
                <w:sz w:val="24"/>
              </w:rPr>
              <w:t>несоответствие</w:t>
            </w:r>
            <w:r>
              <w:rPr>
                <w:spacing w:val="40"/>
                <w:sz w:val="24"/>
              </w:rPr>
              <w:t xml:space="preserve"> </w:t>
            </w:r>
            <w:r>
              <w:rPr>
                <w:sz w:val="24"/>
              </w:rPr>
              <w:t>представленных</w:t>
            </w:r>
            <w:r>
              <w:rPr>
                <w:spacing w:val="40"/>
                <w:sz w:val="24"/>
              </w:rPr>
              <w:t xml:space="preserve"> </w:t>
            </w:r>
            <w:r>
              <w:rPr>
                <w:sz w:val="24"/>
              </w:rPr>
              <w:t>заявителем</w:t>
            </w:r>
            <w:r>
              <w:rPr>
                <w:spacing w:val="80"/>
                <w:sz w:val="24"/>
              </w:rPr>
              <w:t xml:space="preserve"> </w:t>
            </w:r>
            <w:r>
              <w:rPr>
                <w:sz w:val="24"/>
              </w:rPr>
              <w:t>данных, необходимых для принятия граждан на учет, документам и (или) информации, полученным в ответ на межведомственный</w:t>
            </w:r>
            <w:r>
              <w:rPr>
                <w:spacing w:val="-3"/>
                <w:sz w:val="24"/>
              </w:rPr>
              <w:t xml:space="preserve"> </w:t>
            </w:r>
            <w:r>
              <w:rPr>
                <w:sz w:val="24"/>
              </w:rPr>
              <w:t>запрос</w:t>
            </w:r>
            <w:r>
              <w:rPr>
                <w:spacing w:val="-3"/>
                <w:sz w:val="24"/>
              </w:rPr>
              <w:t xml:space="preserve"> </w:t>
            </w:r>
            <w:r>
              <w:rPr>
                <w:sz w:val="24"/>
              </w:rPr>
              <w:t>от</w:t>
            </w:r>
            <w:r>
              <w:rPr>
                <w:spacing w:val="-3"/>
                <w:sz w:val="24"/>
              </w:rPr>
              <w:t xml:space="preserve"> </w:t>
            </w:r>
            <w:r>
              <w:rPr>
                <w:sz w:val="24"/>
              </w:rPr>
              <w:t>органа</w:t>
            </w:r>
            <w:r>
              <w:rPr>
                <w:spacing w:val="-3"/>
                <w:sz w:val="24"/>
              </w:rPr>
              <w:t xml:space="preserve"> </w:t>
            </w:r>
            <w:r>
              <w:rPr>
                <w:sz w:val="24"/>
              </w:rPr>
              <w:t>государственной</w:t>
            </w:r>
            <w:r>
              <w:rPr>
                <w:spacing w:val="-3"/>
                <w:sz w:val="24"/>
              </w:rPr>
              <w:t xml:space="preserve"> </w:t>
            </w:r>
            <w:r>
              <w:rPr>
                <w:sz w:val="24"/>
              </w:rPr>
              <w:t xml:space="preserve">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w:t>
            </w:r>
            <w:r>
              <w:rPr>
                <w:spacing w:val="-2"/>
                <w:sz w:val="24"/>
              </w:rPr>
              <w:t>инициативе;</w:t>
            </w:r>
          </w:p>
        </w:tc>
        <w:tc>
          <w:tcPr>
            <w:tcW w:w="1871" w:type="dxa"/>
          </w:tcPr>
          <w:p w14:paraId="16C7A2A9">
            <w:pPr>
              <w:pStyle w:val="10"/>
              <w:spacing w:before="107"/>
              <w:ind w:left="62" w:right="50"/>
              <w:rPr>
                <w:sz w:val="24"/>
              </w:rPr>
            </w:pP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w:t>
            </w:r>
            <w:r>
              <w:rPr>
                <w:spacing w:val="-15"/>
                <w:sz w:val="24"/>
              </w:rPr>
              <w:t xml:space="preserve"> </w:t>
            </w:r>
            <w:r>
              <w:rPr>
                <w:sz w:val="24"/>
              </w:rPr>
              <w:t>У</w:t>
            </w:r>
            <w:r>
              <w:rPr>
                <w:spacing w:val="-15"/>
                <w:sz w:val="24"/>
              </w:rPr>
              <w:t xml:space="preserve"> </w:t>
            </w:r>
            <w:r>
              <w:rPr>
                <w:sz w:val="24"/>
              </w:rPr>
              <w:t>Н</w:t>
            </w:r>
            <w:r>
              <w:rPr>
                <w:spacing w:val="-15"/>
                <w:sz w:val="24"/>
              </w:rPr>
              <w:t xml:space="preserve"> </w:t>
            </w:r>
            <w:r>
              <w:rPr>
                <w:sz w:val="24"/>
              </w:rPr>
              <w:t>1</w:t>
            </w:r>
            <w:r>
              <w:rPr>
                <w:spacing w:val="-15"/>
                <w:sz w:val="24"/>
              </w:rPr>
              <w:t xml:space="preserve"> </w:t>
            </w:r>
            <w:r>
              <w:rPr>
                <w:sz w:val="24"/>
              </w:rPr>
              <w:t>0</w:t>
            </w:r>
            <w:r>
              <w:rPr>
                <w:spacing w:val="-15"/>
                <w:sz w:val="24"/>
              </w:rPr>
              <w:t xml:space="preserve"> </w:t>
            </w:r>
            <w:r>
              <w:rPr>
                <w:sz w:val="24"/>
              </w:rPr>
              <w:t>3</w:t>
            </w:r>
            <w:r>
              <w:rPr>
                <w:spacing w:val="-15"/>
                <w:sz w:val="24"/>
              </w:rPr>
              <w:t xml:space="preserve"> </w:t>
            </w:r>
            <w:r>
              <w:rPr>
                <w:sz w:val="24"/>
              </w:rPr>
              <w:t xml:space="preserve">, </w:t>
            </w:r>
            <w:r>
              <w:rPr>
                <w:spacing w:val="-2"/>
                <w:sz w:val="24"/>
              </w:rPr>
              <w:t>ПГ1-ПГ6</w:t>
            </w:r>
          </w:p>
        </w:tc>
      </w:tr>
      <w:tr w14:paraId="0ABB9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680" w:type="dxa"/>
          </w:tcPr>
          <w:p w14:paraId="00CAAD80">
            <w:pPr>
              <w:pStyle w:val="10"/>
              <w:rPr>
                <w:sz w:val="24"/>
              </w:rPr>
            </w:pPr>
          </w:p>
          <w:p w14:paraId="4729AAA6">
            <w:pPr>
              <w:pStyle w:val="10"/>
              <w:spacing w:before="107"/>
              <w:rPr>
                <w:sz w:val="24"/>
              </w:rPr>
            </w:pPr>
          </w:p>
          <w:p w14:paraId="2F97E5C8">
            <w:pPr>
              <w:pStyle w:val="10"/>
              <w:ind w:left="10"/>
              <w:jc w:val="center"/>
              <w:rPr>
                <w:sz w:val="24"/>
              </w:rPr>
            </w:pPr>
            <w:r>
              <w:rPr>
                <w:spacing w:val="-5"/>
                <w:sz w:val="24"/>
              </w:rPr>
              <w:t>5.</w:t>
            </w:r>
          </w:p>
        </w:tc>
        <w:tc>
          <w:tcPr>
            <w:tcW w:w="6520" w:type="dxa"/>
          </w:tcPr>
          <w:p w14:paraId="3481BD4D">
            <w:pPr>
              <w:pStyle w:val="10"/>
              <w:spacing w:before="107"/>
              <w:ind w:left="61" w:right="53"/>
              <w:jc w:val="both"/>
              <w:rPr>
                <w:sz w:val="24"/>
              </w:rPr>
            </w:pPr>
            <w:r>
              <w:rPr>
                <w:sz w:val="24"/>
              </w:rPr>
              <w:t>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tc>
        <w:tc>
          <w:tcPr>
            <w:tcW w:w="1871" w:type="dxa"/>
          </w:tcPr>
          <w:p w14:paraId="6539CFA0">
            <w:pPr>
              <w:pStyle w:val="10"/>
              <w:spacing w:before="107"/>
              <w:ind w:left="62"/>
              <w:rPr>
                <w:sz w:val="24"/>
              </w:rPr>
            </w:pPr>
            <w:r>
              <w:rPr>
                <w:sz w:val="24"/>
              </w:rPr>
              <w:t>УН1-</w:t>
            </w:r>
            <w:r>
              <w:rPr>
                <w:spacing w:val="-2"/>
                <w:sz w:val="24"/>
              </w:rPr>
              <w:t>УН103</w:t>
            </w:r>
          </w:p>
        </w:tc>
      </w:tr>
      <w:tr w14:paraId="20F7E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7" w:hRule="atLeast"/>
        </w:trPr>
        <w:tc>
          <w:tcPr>
            <w:tcW w:w="680" w:type="dxa"/>
          </w:tcPr>
          <w:p w14:paraId="7CF0A86B">
            <w:pPr>
              <w:pStyle w:val="10"/>
              <w:rPr>
                <w:sz w:val="24"/>
              </w:rPr>
            </w:pPr>
          </w:p>
          <w:p w14:paraId="6E3CB921">
            <w:pPr>
              <w:pStyle w:val="10"/>
              <w:rPr>
                <w:sz w:val="24"/>
              </w:rPr>
            </w:pPr>
          </w:p>
          <w:p w14:paraId="4EB341A4">
            <w:pPr>
              <w:pStyle w:val="10"/>
              <w:rPr>
                <w:sz w:val="24"/>
              </w:rPr>
            </w:pPr>
          </w:p>
          <w:p w14:paraId="0FE2E954">
            <w:pPr>
              <w:pStyle w:val="10"/>
              <w:spacing w:before="107"/>
              <w:rPr>
                <w:sz w:val="24"/>
              </w:rPr>
            </w:pPr>
          </w:p>
          <w:p w14:paraId="6416980F">
            <w:pPr>
              <w:pStyle w:val="10"/>
              <w:ind w:left="10"/>
              <w:jc w:val="center"/>
              <w:rPr>
                <w:sz w:val="24"/>
              </w:rPr>
            </w:pPr>
            <w:r>
              <w:rPr>
                <w:spacing w:val="-5"/>
                <w:sz w:val="24"/>
              </w:rPr>
              <w:t>6.</w:t>
            </w:r>
          </w:p>
        </w:tc>
        <w:tc>
          <w:tcPr>
            <w:tcW w:w="6520" w:type="dxa"/>
          </w:tcPr>
          <w:p w14:paraId="12BB908C">
            <w:pPr>
              <w:pStyle w:val="10"/>
              <w:spacing w:before="107"/>
              <w:ind w:left="61" w:right="53"/>
              <w:jc w:val="both"/>
              <w:rPr>
                <w:sz w:val="24"/>
              </w:rPr>
            </w:pPr>
            <w:r>
              <w:rPr>
                <w:sz w:val="24"/>
              </w:rPr>
              <w:t>для граждан, признаваемых малоимущими, не выполнено условие, указанное в статье 5 Закона Нижегородской области от 16 ноября 2005 г.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p>
        </w:tc>
        <w:tc>
          <w:tcPr>
            <w:tcW w:w="1871" w:type="dxa"/>
          </w:tcPr>
          <w:p w14:paraId="4B92C339">
            <w:pPr>
              <w:pStyle w:val="10"/>
              <w:spacing w:before="107"/>
              <w:ind w:left="62"/>
              <w:rPr>
                <w:sz w:val="24"/>
              </w:rPr>
            </w:pPr>
            <w:r>
              <w:rPr>
                <w:sz w:val="24"/>
              </w:rPr>
              <w:t>УН80-</w:t>
            </w:r>
            <w:r>
              <w:rPr>
                <w:spacing w:val="-4"/>
                <w:sz w:val="24"/>
              </w:rPr>
              <w:t>УН85</w:t>
            </w:r>
          </w:p>
        </w:tc>
      </w:tr>
      <w:tr w14:paraId="1C23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680" w:type="dxa"/>
          </w:tcPr>
          <w:p w14:paraId="42B1688C">
            <w:pPr>
              <w:pStyle w:val="10"/>
              <w:spacing w:before="245"/>
              <w:ind w:left="10"/>
              <w:jc w:val="center"/>
              <w:rPr>
                <w:sz w:val="24"/>
              </w:rPr>
            </w:pPr>
            <w:r>
              <w:rPr>
                <w:spacing w:val="-5"/>
                <w:sz w:val="24"/>
              </w:rPr>
              <w:t>7.</w:t>
            </w:r>
          </w:p>
        </w:tc>
        <w:tc>
          <w:tcPr>
            <w:tcW w:w="6520" w:type="dxa"/>
          </w:tcPr>
          <w:p w14:paraId="1B881951">
            <w:pPr>
              <w:pStyle w:val="10"/>
              <w:tabs>
                <w:tab w:val="left" w:pos="3237"/>
              </w:tabs>
              <w:spacing w:before="107"/>
              <w:ind w:left="61" w:right="55"/>
              <w:rPr>
                <w:sz w:val="24"/>
              </w:rPr>
            </w:pPr>
            <w:r>
              <w:rPr>
                <w:sz w:val="24"/>
              </w:rPr>
              <w:t>непредставление</w:t>
            </w:r>
            <w:r>
              <w:rPr>
                <w:spacing w:val="40"/>
                <w:sz w:val="24"/>
              </w:rPr>
              <w:t xml:space="preserve"> </w:t>
            </w:r>
            <w:r>
              <w:rPr>
                <w:sz w:val="24"/>
              </w:rPr>
              <w:t>заявителем</w:t>
            </w:r>
            <w:r>
              <w:rPr>
                <w:sz w:val="24"/>
              </w:rPr>
              <w:tab/>
            </w:r>
            <w:r>
              <w:rPr>
                <w:sz w:val="24"/>
              </w:rPr>
              <w:t>документов,</w:t>
            </w:r>
            <w:r>
              <w:rPr>
                <w:spacing w:val="20"/>
                <w:sz w:val="24"/>
              </w:rPr>
              <w:t xml:space="preserve"> </w:t>
            </w:r>
            <w:r>
              <w:rPr>
                <w:sz w:val="24"/>
              </w:rPr>
              <w:t>необходимых</w:t>
            </w:r>
            <w:r>
              <w:rPr>
                <w:spacing w:val="20"/>
                <w:sz w:val="24"/>
              </w:rPr>
              <w:t xml:space="preserve"> </w:t>
            </w:r>
            <w:r>
              <w:rPr>
                <w:sz w:val="24"/>
              </w:rPr>
              <w:t>для предоставления Услуги;</w:t>
            </w:r>
          </w:p>
        </w:tc>
        <w:tc>
          <w:tcPr>
            <w:tcW w:w="1871" w:type="dxa"/>
          </w:tcPr>
          <w:p w14:paraId="10B8C508">
            <w:pPr>
              <w:pStyle w:val="10"/>
              <w:spacing w:before="107"/>
              <w:ind w:left="62"/>
              <w:rPr>
                <w:sz w:val="24"/>
              </w:rPr>
            </w:pPr>
            <w:r>
              <w:rPr>
                <w:sz w:val="24"/>
              </w:rPr>
              <w:t>ПИ1-</w:t>
            </w:r>
            <w:r>
              <w:rPr>
                <w:spacing w:val="-5"/>
                <w:sz w:val="24"/>
              </w:rPr>
              <w:t>ПИ3</w:t>
            </w:r>
          </w:p>
        </w:tc>
      </w:tr>
      <w:tr w14:paraId="67762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7" w:hRule="atLeast"/>
        </w:trPr>
        <w:tc>
          <w:tcPr>
            <w:tcW w:w="680" w:type="dxa"/>
          </w:tcPr>
          <w:p w14:paraId="5240DCE8">
            <w:pPr>
              <w:pStyle w:val="10"/>
              <w:rPr>
                <w:sz w:val="24"/>
              </w:rPr>
            </w:pPr>
          </w:p>
          <w:p w14:paraId="6A2FFC06">
            <w:pPr>
              <w:pStyle w:val="10"/>
              <w:rPr>
                <w:sz w:val="24"/>
              </w:rPr>
            </w:pPr>
          </w:p>
          <w:p w14:paraId="6564BA18">
            <w:pPr>
              <w:pStyle w:val="10"/>
              <w:rPr>
                <w:sz w:val="24"/>
              </w:rPr>
            </w:pPr>
          </w:p>
          <w:p w14:paraId="07DBB2FA">
            <w:pPr>
              <w:pStyle w:val="10"/>
              <w:rPr>
                <w:sz w:val="24"/>
              </w:rPr>
            </w:pPr>
          </w:p>
          <w:p w14:paraId="7F11DF05">
            <w:pPr>
              <w:pStyle w:val="10"/>
              <w:rPr>
                <w:sz w:val="24"/>
              </w:rPr>
            </w:pPr>
          </w:p>
          <w:p w14:paraId="6FF15D7C">
            <w:pPr>
              <w:pStyle w:val="10"/>
              <w:spacing w:before="244"/>
              <w:rPr>
                <w:sz w:val="24"/>
              </w:rPr>
            </w:pPr>
          </w:p>
          <w:p w14:paraId="0C6CB6BF">
            <w:pPr>
              <w:pStyle w:val="10"/>
              <w:spacing w:before="1"/>
              <w:ind w:left="10"/>
              <w:jc w:val="center"/>
              <w:rPr>
                <w:sz w:val="24"/>
              </w:rPr>
            </w:pPr>
            <w:r>
              <w:rPr>
                <w:spacing w:val="-5"/>
                <w:sz w:val="24"/>
              </w:rPr>
              <w:t>8.</w:t>
            </w:r>
          </w:p>
        </w:tc>
        <w:tc>
          <w:tcPr>
            <w:tcW w:w="6520" w:type="dxa"/>
          </w:tcPr>
          <w:p w14:paraId="5E8A862F">
            <w:pPr>
              <w:pStyle w:val="10"/>
              <w:spacing w:before="107"/>
              <w:ind w:left="61" w:right="53"/>
              <w:jc w:val="both"/>
              <w:rPr>
                <w:sz w:val="24"/>
              </w:rPr>
            </w:pPr>
            <w:r>
              <w:rPr>
                <w:sz w:val="24"/>
              </w:rPr>
              <w:t>заявитель не соответствует</w:t>
            </w:r>
            <w:r>
              <w:rPr>
                <w:spacing w:val="40"/>
                <w:sz w:val="24"/>
              </w:rPr>
              <w:t xml:space="preserve"> </w:t>
            </w:r>
            <w:r>
              <w:rPr>
                <w:sz w:val="24"/>
              </w:rPr>
              <w:t>критериям, установленным Законом Нижегородской области от 16 ноября 2005 г. №</w:t>
            </w:r>
            <w:r>
              <w:rPr>
                <w:spacing w:val="-4"/>
                <w:sz w:val="24"/>
              </w:rPr>
              <w:t xml:space="preserve"> </w:t>
            </w:r>
            <w:r>
              <w:rPr>
                <w:sz w:val="24"/>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w:t>
            </w:r>
            <w:r>
              <w:rPr>
                <w:spacing w:val="-2"/>
                <w:sz w:val="24"/>
              </w:rPr>
              <w:t xml:space="preserve"> </w:t>
            </w:r>
            <w:r>
              <w:rPr>
                <w:sz w:val="24"/>
              </w:rPr>
              <w:t>и</w:t>
            </w:r>
            <w:r>
              <w:rPr>
                <w:spacing w:val="-2"/>
                <w:sz w:val="24"/>
              </w:rPr>
              <w:t xml:space="preserve"> </w:t>
            </w:r>
            <w:r>
              <w:rPr>
                <w:sz w:val="24"/>
              </w:rPr>
              <w:t>Законом</w:t>
            </w:r>
            <w:r>
              <w:rPr>
                <w:spacing w:val="-2"/>
                <w:sz w:val="24"/>
              </w:rPr>
              <w:t xml:space="preserve"> </w:t>
            </w:r>
            <w:r>
              <w:rPr>
                <w:sz w:val="24"/>
              </w:rPr>
              <w:t>Нижегородской</w:t>
            </w:r>
            <w:r>
              <w:rPr>
                <w:spacing w:val="-2"/>
                <w:sz w:val="24"/>
              </w:rPr>
              <w:t xml:space="preserve"> </w:t>
            </w:r>
            <w:r>
              <w:rPr>
                <w:sz w:val="24"/>
              </w:rPr>
              <w:t>области</w:t>
            </w:r>
            <w:r>
              <w:rPr>
                <w:spacing w:val="40"/>
                <w:sz w:val="24"/>
              </w:rPr>
              <w:t xml:space="preserve"> </w:t>
            </w:r>
            <w:r>
              <w:rPr>
                <w:sz w:val="24"/>
              </w:rPr>
              <w:t>от</w:t>
            </w:r>
            <w:r>
              <w:rPr>
                <w:spacing w:val="-2"/>
                <w:sz w:val="24"/>
              </w:rPr>
              <w:t xml:space="preserve"> </w:t>
            </w:r>
            <w:r>
              <w:rPr>
                <w:sz w:val="24"/>
              </w:rPr>
              <w:t>16</w:t>
            </w:r>
            <w:r>
              <w:rPr>
                <w:spacing w:val="-2"/>
                <w:sz w:val="24"/>
              </w:rPr>
              <w:t xml:space="preserve"> </w:t>
            </w:r>
            <w:r>
              <w:rPr>
                <w:sz w:val="24"/>
              </w:rPr>
              <w:t>ноября</w:t>
            </w:r>
            <w:r>
              <w:rPr>
                <w:spacing w:val="-2"/>
                <w:sz w:val="24"/>
              </w:rPr>
              <w:t xml:space="preserve"> </w:t>
            </w:r>
            <w:r>
              <w:rPr>
                <w:sz w:val="24"/>
              </w:rPr>
              <w:t>2005 г. №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 состоять на учете в качестве нуждающихся в жилых помещениях;</w:t>
            </w:r>
          </w:p>
        </w:tc>
        <w:tc>
          <w:tcPr>
            <w:tcW w:w="1871" w:type="dxa"/>
          </w:tcPr>
          <w:p w14:paraId="485B8CEB">
            <w:pPr>
              <w:pStyle w:val="10"/>
              <w:spacing w:before="107"/>
              <w:ind w:left="62"/>
              <w:rPr>
                <w:sz w:val="24"/>
              </w:rPr>
            </w:pPr>
            <w:r>
              <w:rPr>
                <w:sz w:val="24"/>
              </w:rPr>
              <w:t>ПГ1-</w:t>
            </w:r>
            <w:r>
              <w:rPr>
                <w:spacing w:val="-5"/>
                <w:sz w:val="24"/>
              </w:rPr>
              <w:t>ПГ6</w:t>
            </w:r>
          </w:p>
        </w:tc>
      </w:tr>
      <w:tr w14:paraId="117A9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trPr>
        <w:tc>
          <w:tcPr>
            <w:tcW w:w="680" w:type="dxa"/>
          </w:tcPr>
          <w:p w14:paraId="517C56B0">
            <w:pPr>
              <w:pStyle w:val="10"/>
              <w:spacing w:before="245"/>
              <w:ind w:left="10"/>
              <w:jc w:val="center"/>
              <w:rPr>
                <w:sz w:val="24"/>
              </w:rPr>
            </w:pPr>
            <w:r>
              <w:rPr>
                <w:spacing w:val="-5"/>
                <w:sz w:val="24"/>
              </w:rPr>
              <w:t>9.</w:t>
            </w:r>
          </w:p>
        </w:tc>
        <w:tc>
          <w:tcPr>
            <w:tcW w:w="6520" w:type="dxa"/>
          </w:tcPr>
          <w:p w14:paraId="749AD9DF">
            <w:pPr>
              <w:pStyle w:val="10"/>
              <w:spacing w:before="107"/>
              <w:ind w:left="61" w:right="55"/>
              <w:rPr>
                <w:sz w:val="24"/>
              </w:rPr>
            </w:pPr>
            <w:r>
              <w:rPr>
                <w:sz w:val="24"/>
              </w:rPr>
              <w:t>отсутствие</w:t>
            </w:r>
            <w:r>
              <w:rPr>
                <w:spacing w:val="80"/>
                <w:sz w:val="24"/>
              </w:rPr>
              <w:t xml:space="preserve"> </w:t>
            </w:r>
            <w:r>
              <w:rPr>
                <w:sz w:val="24"/>
              </w:rPr>
              <w:t>опечаток</w:t>
            </w:r>
            <w:r>
              <w:rPr>
                <w:spacing w:val="80"/>
                <w:sz w:val="24"/>
              </w:rPr>
              <w:t xml:space="preserve"> </w:t>
            </w:r>
            <w:r>
              <w:rPr>
                <w:sz w:val="24"/>
              </w:rPr>
              <w:t>и</w:t>
            </w:r>
            <w:r>
              <w:rPr>
                <w:spacing w:val="80"/>
                <w:sz w:val="24"/>
              </w:rPr>
              <w:t xml:space="preserve"> </w:t>
            </w:r>
            <w:r>
              <w:rPr>
                <w:sz w:val="24"/>
              </w:rPr>
              <w:t>ошибок</w:t>
            </w:r>
            <w:r>
              <w:rPr>
                <w:spacing w:val="80"/>
                <w:sz w:val="24"/>
              </w:rPr>
              <w:t xml:space="preserve"> </w:t>
            </w:r>
            <w:r>
              <w:rPr>
                <w:sz w:val="24"/>
              </w:rPr>
              <w:t>в</w:t>
            </w:r>
            <w:r>
              <w:rPr>
                <w:spacing w:val="80"/>
                <w:sz w:val="24"/>
              </w:rPr>
              <w:t xml:space="preserve"> </w:t>
            </w:r>
            <w:r>
              <w:rPr>
                <w:sz w:val="24"/>
              </w:rPr>
              <w:t>документах,</w:t>
            </w:r>
            <w:r>
              <w:rPr>
                <w:spacing w:val="80"/>
                <w:sz w:val="24"/>
              </w:rPr>
              <w:t xml:space="preserve"> </w:t>
            </w:r>
            <w:r>
              <w:rPr>
                <w:sz w:val="24"/>
              </w:rPr>
              <w:t>выданных заявителю</w:t>
            </w:r>
            <w:r>
              <w:rPr>
                <w:spacing w:val="51"/>
                <w:w w:val="150"/>
                <w:sz w:val="24"/>
              </w:rPr>
              <w:t xml:space="preserve"> </w:t>
            </w:r>
            <w:r>
              <w:rPr>
                <w:sz w:val="24"/>
              </w:rPr>
              <w:t>по</w:t>
            </w:r>
            <w:r>
              <w:rPr>
                <w:spacing w:val="52"/>
                <w:w w:val="150"/>
                <w:sz w:val="24"/>
              </w:rPr>
              <w:t xml:space="preserve"> </w:t>
            </w:r>
            <w:r>
              <w:rPr>
                <w:sz w:val="24"/>
              </w:rPr>
              <w:t>результатам</w:t>
            </w:r>
            <w:r>
              <w:rPr>
                <w:spacing w:val="52"/>
                <w:w w:val="150"/>
                <w:sz w:val="24"/>
              </w:rPr>
              <w:t xml:space="preserve"> </w:t>
            </w:r>
            <w:r>
              <w:rPr>
                <w:sz w:val="24"/>
              </w:rPr>
              <w:t>предоставления</w:t>
            </w:r>
            <w:r>
              <w:rPr>
                <w:spacing w:val="52"/>
                <w:w w:val="150"/>
                <w:sz w:val="24"/>
              </w:rPr>
              <w:t xml:space="preserve"> </w:t>
            </w:r>
            <w:r>
              <w:rPr>
                <w:spacing w:val="-2"/>
                <w:sz w:val="24"/>
              </w:rPr>
              <w:t>муниципальной</w:t>
            </w:r>
          </w:p>
        </w:tc>
        <w:tc>
          <w:tcPr>
            <w:tcW w:w="1871" w:type="dxa"/>
          </w:tcPr>
          <w:p w14:paraId="75F8AD78">
            <w:pPr>
              <w:pStyle w:val="10"/>
              <w:spacing w:before="245"/>
              <w:ind w:left="62"/>
              <w:rPr>
                <w:sz w:val="24"/>
              </w:rPr>
            </w:pPr>
            <w:r>
              <w:rPr>
                <w:sz w:val="24"/>
              </w:rPr>
              <w:t>ИО1-</w:t>
            </w:r>
            <w:r>
              <w:rPr>
                <w:spacing w:val="-5"/>
                <w:sz w:val="24"/>
              </w:rPr>
              <w:t>ИО3</w:t>
            </w:r>
          </w:p>
        </w:tc>
      </w:tr>
    </w:tbl>
    <w:p w14:paraId="52E43363">
      <w:pPr>
        <w:pStyle w:val="10"/>
        <w:spacing w:after="0"/>
        <w:rPr>
          <w:sz w:val="24"/>
        </w:rPr>
        <w:sectPr>
          <w:pgSz w:w="11910" w:h="16840"/>
          <w:pgMar w:top="1080" w:right="425" w:bottom="280" w:left="850" w:header="717" w:footer="0" w:gutter="0"/>
          <w:cols w:space="720" w:num="1"/>
        </w:sectPr>
      </w:pPr>
    </w:p>
    <w:p w14:paraId="6AD7FCC7">
      <w:pPr>
        <w:pStyle w:val="6"/>
        <w:spacing w:before="4"/>
        <w:ind w:left="0"/>
        <w:jc w:val="left"/>
        <w:rPr>
          <w:sz w:val="6"/>
        </w:rPr>
      </w:pPr>
    </w:p>
    <w:tbl>
      <w:tblPr>
        <w:tblStyle w:val="4"/>
        <w:tblW w:w="0" w:type="auto"/>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6520"/>
        <w:gridCol w:w="1871"/>
      </w:tblGrid>
      <w:tr w14:paraId="1B91B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680" w:type="dxa"/>
          </w:tcPr>
          <w:p w14:paraId="66F5D08B">
            <w:pPr>
              <w:pStyle w:val="10"/>
              <w:rPr>
                <w:sz w:val="22"/>
              </w:rPr>
            </w:pPr>
          </w:p>
        </w:tc>
        <w:tc>
          <w:tcPr>
            <w:tcW w:w="6520" w:type="dxa"/>
          </w:tcPr>
          <w:p w14:paraId="619BFF49">
            <w:pPr>
              <w:pStyle w:val="10"/>
              <w:spacing w:before="107"/>
              <w:ind w:left="61"/>
              <w:rPr>
                <w:sz w:val="24"/>
              </w:rPr>
            </w:pPr>
            <w:r>
              <w:rPr>
                <w:spacing w:val="-2"/>
                <w:sz w:val="24"/>
              </w:rPr>
              <w:t>услуги.</w:t>
            </w:r>
          </w:p>
        </w:tc>
        <w:tc>
          <w:tcPr>
            <w:tcW w:w="1871" w:type="dxa"/>
          </w:tcPr>
          <w:p w14:paraId="322C23D3">
            <w:pPr>
              <w:pStyle w:val="10"/>
              <w:rPr>
                <w:sz w:val="22"/>
              </w:rPr>
            </w:pPr>
          </w:p>
        </w:tc>
      </w:tr>
    </w:tbl>
    <w:p w14:paraId="6C34C383">
      <w:pPr>
        <w:pStyle w:val="10"/>
        <w:spacing w:after="0"/>
        <w:rPr>
          <w:sz w:val="22"/>
        </w:rPr>
        <w:sectPr>
          <w:pgSz w:w="11910" w:h="16840"/>
          <w:pgMar w:top="1080" w:right="425" w:bottom="280" w:left="850" w:header="717" w:footer="0" w:gutter="0"/>
          <w:cols w:space="720" w:num="1"/>
        </w:sectPr>
      </w:pPr>
    </w:p>
    <w:p w14:paraId="3B0C1692">
      <w:pPr>
        <w:pStyle w:val="9"/>
        <w:numPr>
          <w:ilvl w:val="0"/>
          <w:numId w:val="16"/>
        </w:numPr>
        <w:tabs>
          <w:tab w:val="left" w:pos="1362"/>
        </w:tabs>
        <w:spacing w:before="78" w:after="0" w:line="240" w:lineRule="auto"/>
        <w:ind w:left="1362" w:right="0" w:hanging="342"/>
        <w:jc w:val="left"/>
        <w:rPr>
          <w:sz w:val="28"/>
        </w:rPr>
      </w:pPr>
      <w:r>
        <w:rPr>
          <w:sz w:val="28"/>
        </w:rPr>
        <w:t>Формы</w:t>
      </w:r>
      <w:r>
        <w:rPr>
          <w:spacing w:val="-6"/>
          <w:sz w:val="28"/>
        </w:rPr>
        <w:t xml:space="preserve"> </w:t>
      </w:r>
      <w:r>
        <w:rPr>
          <w:sz w:val="28"/>
        </w:rPr>
        <w:t>запроса</w:t>
      </w:r>
      <w:r>
        <w:rPr>
          <w:spacing w:val="-3"/>
          <w:sz w:val="28"/>
        </w:rPr>
        <w:t xml:space="preserve"> </w:t>
      </w:r>
      <w:r>
        <w:rPr>
          <w:sz w:val="28"/>
        </w:rPr>
        <w:t>о</w:t>
      </w:r>
      <w:r>
        <w:rPr>
          <w:spacing w:val="-3"/>
          <w:sz w:val="28"/>
        </w:rPr>
        <w:t xml:space="preserve"> </w:t>
      </w:r>
      <w:r>
        <w:rPr>
          <w:sz w:val="28"/>
        </w:rPr>
        <w:t>предоставлении</w:t>
      </w:r>
      <w:r>
        <w:rPr>
          <w:spacing w:val="-3"/>
          <w:sz w:val="28"/>
        </w:rPr>
        <w:t xml:space="preserve"> </w:t>
      </w:r>
      <w:r>
        <w:rPr>
          <w:sz w:val="28"/>
        </w:rPr>
        <w:t>Услуги</w:t>
      </w:r>
      <w:r>
        <w:rPr>
          <w:spacing w:val="-4"/>
          <w:sz w:val="28"/>
        </w:rPr>
        <w:t xml:space="preserve"> </w:t>
      </w:r>
      <w:r>
        <w:rPr>
          <w:sz w:val="28"/>
        </w:rPr>
        <w:t>и</w:t>
      </w:r>
      <w:r>
        <w:rPr>
          <w:spacing w:val="-3"/>
          <w:sz w:val="28"/>
        </w:rPr>
        <w:t xml:space="preserve"> </w:t>
      </w:r>
      <w:r>
        <w:rPr>
          <w:sz w:val="28"/>
        </w:rPr>
        <w:t>документов,</w:t>
      </w:r>
      <w:r>
        <w:rPr>
          <w:spacing w:val="-3"/>
          <w:sz w:val="28"/>
        </w:rPr>
        <w:t xml:space="preserve"> </w:t>
      </w:r>
      <w:r>
        <w:rPr>
          <w:sz w:val="28"/>
        </w:rPr>
        <w:t>необходимых</w:t>
      </w:r>
      <w:r>
        <w:rPr>
          <w:spacing w:val="-3"/>
          <w:sz w:val="28"/>
        </w:rPr>
        <w:t xml:space="preserve"> </w:t>
      </w:r>
      <w:r>
        <w:rPr>
          <w:spacing w:val="-5"/>
          <w:sz w:val="28"/>
        </w:rPr>
        <w:t>для</w:t>
      </w:r>
    </w:p>
    <w:p w14:paraId="774F0D35">
      <w:pPr>
        <w:pStyle w:val="6"/>
        <w:ind w:left="3971"/>
        <w:jc w:val="left"/>
      </w:pPr>
      <w:r>
        <w:t>предоставления</w:t>
      </w:r>
      <w:r>
        <w:rPr>
          <w:spacing w:val="-8"/>
        </w:rPr>
        <w:t xml:space="preserve"> </w:t>
      </w:r>
      <w:r>
        <w:rPr>
          <w:spacing w:val="-2"/>
        </w:rPr>
        <w:t>Услуги</w:t>
      </w:r>
    </w:p>
    <w:p w14:paraId="391797E0">
      <w:pPr>
        <w:pStyle w:val="6"/>
        <w:ind w:left="0"/>
        <w:jc w:val="left"/>
      </w:pPr>
    </w:p>
    <w:p w14:paraId="29665033">
      <w:pPr>
        <w:pStyle w:val="6"/>
        <w:ind w:left="0" w:right="140"/>
        <w:jc w:val="right"/>
      </w:pPr>
      <w:r>
        <w:t>Таблица</w:t>
      </w:r>
      <w:r>
        <w:rPr>
          <w:spacing w:val="-3"/>
        </w:rPr>
        <w:t xml:space="preserve"> </w:t>
      </w:r>
      <w:r>
        <w:rPr>
          <w:spacing w:val="-10"/>
        </w:rPr>
        <w:t>4</w:t>
      </w:r>
    </w:p>
    <w:p w14:paraId="41CEA1B2">
      <w:pPr>
        <w:pStyle w:val="6"/>
        <w:spacing w:before="87"/>
        <w:ind w:left="0"/>
        <w:jc w:val="left"/>
        <w:rPr>
          <w:sz w:val="20"/>
        </w:rPr>
      </w:pPr>
    </w:p>
    <w:tbl>
      <w:tblPr>
        <w:tblStyle w:val="4"/>
        <w:tblW w:w="0" w:type="auto"/>
        <w:tblInd w:w="2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33"/>
        <w:gridCol w:w="2281"/>
      </w:tblGrid>
      <w:tr w14:paraId="18807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trPr>
        <w:tc>
          <w:tcPr>
            <w:tcW w:w="7933" w:type="dxa"/>
          </w:tcPr>
          <w:p w14:paraId="0C247725">
            <w:pPr>
              <w:pStyle w:val="10"/>
              <w:spacing w:before="5"/>
              <w:ind w:left="108" w:right="163"/>
              <w:rPr>
                <w:sz w:val="24"/>
              </w:rPr>
            </w:pPr>
            <w:r>
              <w:rPr>
                <w:sz w:val="24"/>
              </w:rPr>
              <w:t>Заявление</w:t>
            </w:r>
            <w:r>
              <w:rPr>
                <w:spacing w:val="-7"/>
                <w:sz w:val="24"/>
              </w:rPr>
              <w:t xml:space="preserve"> </w:t>
            </w:r>
            <w:r>
              <w:rPr>
                <w:sz w:val="24"/>
              </w:rPr>
              <w:t>о</w:t>
            </w:r>
            <w:r>
              <w:rPr>
                <w:spacing w:val="-7"/>
                <w:sz w:val="24"/>
              </w:rPr>
              <w:t xml:space="preserve"> </w:t>
            </w:r>
            <w:r>
              <w:rPr>
                <w:sz w:val="24"/>
              </w:rPr>
              <w:t>предоставлении</w:t>
            </w:r>
            <w:r>
              <w:rPr>
                <w:spacing w:val="-7"/>
                <w:sz w:val="24"/>
              </w:rPr>
              <w:t xml:space="preserve"> </w:t>
            </w:r>
            <w:r>
              <w:rPr>
                <w:sz w:val="24"/>
              </w:rPr>
              <w:t>информации,</w:t>
            </w:r>
            <w:r>
              <w:rPr>
                <w:spacing w:val="-7"/>
                <w:sz w:val="24"/>
              </w:rPr>
              <w:t xml:space="preserve"> </w:t>
            </w:r>
            <w:r>
              <w:rPr>
                <w:sz w:val="24"/>
              </w:rPr>
              <w:t>содержащейся</w:t>
            </w:r>
            <w:r>
              <w:rPr>
                <w:spacing w:val="-7"/>
                <w:sz w:val="24"/>
              </w:rPr>
              <w:t xml:space="preserve"> </w:t>
            </w:r>
            <w:r>
              <w:rPr>
                <w:sz w:val="24"/>
              </w:rPr>
              <w:t>в</w:t>
            </w:r>
            <w:r>
              <w:rPr>
                <w:spacing w:val="-7"/>
                <w:sz w:val="24"/>
              </w:rPr>
              <w:t xml:space="preserve"> </w:t>
            </w:r>
            <w:r>
              <w:rPr>
                <w:sz w:val="24"/>
              </w:rPr>
              <w:t>книге</w:t>
            </w:r>
            <w:r>
              <w:rPr>
                <w:spacing w:val="-7"/>
                <w:sz w:val="24"/>
              </w:rPr>
              <w:t xml:space="preserve"> </w:t>
            </w:r>
            <w:r>
              <w:rPr>
                <w:sz w:val="24"/>
              </w:rPr>
              <w:t>учета граждан, нуждающихся в жилых помещения</w:t>
            </w:r>
          </w:p>
        </w:tc>
        <w:tc>
          <w:tcPr>
            <w:tcW w:w="2281" w:type="dxa"/>
          </w:tcPr>
          <w:p w14:paraId="141812D0">
            <w:pPr>
              <w:pStyle w:val="10"/>
              <w:spacing w:before="5"/>
              <w:ind w:left="9"/>
              <w:jc w:val="center"/>
              <w:rPr>
                <w:sz w:val="24"/>
              </w:rPr>
            </w:pPr>
            <w:r>
              <w:rPr>
                <w:sz w:val="24"/>
              </w:rPr>
              <w:t>Форма</w:t>
            </w:r>
            <w:r>
              <w:rPr>
                <w:spacing w:val="-4"/>
                <w:sz w:val="24"/>
              </w:rPr>
              <w:t xml:space="preserve"> </w:t>
            </w:r>
            <w:r>
              <w:rPr>
                <w:spacing w:val="-10"/>
                <w:sz w:val="24"/>
              </w:rPr>
              <w:t>1</w:t>
            </w:r>
          </w:p>
        </w:tc>
      </w:tr>
      <w:tr w14:paraId="0973E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7933" w:type="dxa"/>
          </w:tcPr>
          <w:p w14:paraId="45E45449">
            <w:pPr>
              <w:pStyle w:val="10"/>
              <w:spacing w:before="5"/>
              <w:ind w:left="108" w:right="163"/>
              <w:rPr>
                <w:sz w:val="24"/>
              </w:rPr>
            </w:pPr>
            <w:r>
              <w:rPr>
                <w:sz w:val="24"/>
              </w:rPr>
              <w:t>Заявление</w:t>
            </w:r>
            <w:r>
              <w:rPr>
                <w:spacing w:val="-5"/>
                <w:sz w:val="24"/>
              </w:rPr>
              <w:t xml:space="preserve"> </w:t>
            </w:r>
            <w:r>
              <w:rPr>
                <w:sz w:val="24"/>
              </w:rPr>
              <w:t>о</w:t>
            </w:r>
            <w:r>
              <w:rPr>
                <w:spacing w:val="-5"/>
                <w:sz w:val="24"/>
              </w:rPr>
              <w:t xml:space="preserve"> </w:t>
            </w:r>
            <w:r>
              <w:rPr>
                <w:sz w:val="24"/>
              </w:rPr>
              <w:t>снятии</w:t>
            </w:r>
            <w:r>
              <w:rPr>
                <w:spacing w:val="-5"/>
                <w:sz w:val="24"/>
              </w:rPr>
              <w:t xml:space="preserve"> </w:t>
            </w:r>
            <w:r>
              <w:rPr>
                <w:sz w:val="24"/>
              </w:rPr>
              <w:t>с</w:t>
            </w:r>
            <w:r>
              <w:rPr>
                <w:spacing w:val="-5"/>
                <w:sz w:val="24"/>
              </w:rPr>
              <w:t xml:space="preserve"> </w:t>
            </w:r>
            <w:r>
              <w:rPr>
                <w:sz w:val="24"/>
              </w:rPr>
              <w:t>учета</w:t>
            </w:r>
            <w:r>
              <w:rPr>
                <w:spacing w:val="-5"/>
                <w:sz w:val="24"/>
              </w:rPr>
              <w:t xml:space="preserve"> </w:t>
            </w:r>
            <w:r>
              <w:rPr>
                <w:sz w:val="24"/>
              </w:rPr>
              <w:t>граждан,</w:t>
            </w:r>
            <w:r>
              <w:rPr>
                <w:spacing w:val="-5"/>
                <w:sz w:val="24"/>
              </w:rPr>
              <w:t xml:space="preserve"> </w:t>
            </w:r>
            <w:r>
              <w:rPr>
                <w:sz w:val="24"/>
              </w:rPr>
              <w:t>состоящих</w:t>
            </w:r>
            <w:r>
              <w:rPr>
                <w:spacing w:val="-5"/>
                <w:sz w:val="24"/>
              </w:rPr>
              <w:t xml:space="preserve"> </w:t>
            </w:r>
            <w:r>
              <w:rPr>
                <w:sz w:val="24"/>
              </w:rPr>
              <w:t>на</w:t>
            </w:r>
            <w:r>
              <w:rPr>
                <w:spacing w:val="-5"/>
                <w:sz w:val="24"/>
              </w:rPr>
              <w:t xml:space="preserve"> </w:t>
            </w:r>
            <w:r>
              <w:rPr>
                <w:sz w:val="24"/>
              </w:rPr>
              <w:t>учете</w:t>
            </w:r>
            <w:r>
              <w:rPr>
                <w:spacing w:val="-5"/>
                <w:sz w:val="24"/>
              </w:rPr>
              <w:t xml:space="preserve"> </w:t>
            </w:r>
            <w:r>
              <w:rPr>
                <w:sz w:val="24"/>
              </w:rPr>
              <w:t>в</w:t>
            </w:r>
            <w:r>
              <w:rPr>
                <w:spacing w:val="-5"/>
                <w:sz w:val="24"/>
              </w:rPr>
              <w:t xml:space="preserve"> </w:t>
            </w:r>
            <w:r>
              <w:rPr>
                <w:sz w:val="24"/>
              </w:rPr>
              <w:t>качестве нуждающихся в жилых помещениях</w:t>
            </w:r>
          </w:p>
        </w:tc>
        <w:tc>
          <w:tcPr>
            <w:tcW w:w="2281" w:type="dxa"/>
          </w:tcPr>
          <w:p w14:paraId="2B1FAC54">
            <w:pPr>
              <w:pStyle w:val="10"/>
              <w:spacing w:before="5"/>
              <w:ind w:left="9"/>
              <w:jc w:val="center"/>
              <w:rPr>
                <w:sz w:val="24"/>
              </w:rPr>
            </w:pPr>
            <w:r>
              <w:rPr>
                <w:sz w:val="24"/>
              </w:rPr>
              <w:t>Форма</w:t>
            </w:r>
            <w:r>
              <w:rPr>
                <w:spacing w:val="-4"/>
                <w:sz w:val="24"/>
              </w:rPr>
              <w:t xml:space="preserve"> </w:t>
            </w:r>
            <w:r>
              <w:rPr>
                <w:spacing w:val="-10"/>
                <w:sz w:val="24"/>
              </w:rPr>
              <w:t>2</w:t>
            </w:r>
          </w:p>
        </w:tc>
      </w:tr>
      <w:tr w14:paraId="6E48F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7933" w:type="dxa"/>
          </w:tcPr>
          <w:p w14:paraId="3EF4393F">
            <w:pPr>
              <w:pStyle w:val="10"/>
              <w:spacing w:before="5"/>
              <w:ind w:left="108" w:right="163"/>
              <w:rPr>
                <w:sz w:val="24"/>
              </w:rPr>
            </w:pPr>
            <w:r>
              <w:rPr>
                <w:sz w:val="24"/>
              </w:rPr>
              <w:t>Заявление</w:t>
            </w:r>
            <w:r>
              <w:rPr>
                <w:spacing w:val="-6"/>
                <w:sz w:val="24"/>
              </w:rPr>
              <w:t xml:space="preserve"> </w:t>
            </w:r>
            <w:r>
              <w:rPr>
                <w:sz w:val="24"/>
              </w:rPr>
              <w:t>об</w:t>
            </w:r>
            <w:r>
              <w:rPr>
                <w:spacing w:val="-6"/>
                <w:sz w:val="24"/>
              </w:rPr>
              <w:t xml:space="preserve"> </w:t>
            </w:r>
            <w:r>
              <w:rPr>
                <w:sz w:val="24"/>
              </w:rPr>
              <w:t>исправлении</w:t>
            </w:r>
            <w:r>
              <w:rPr>
                <w:spacing w:val="-6"/>
                <w:sz w:val="24"/>
              </w:rPr>
              <w:t xml:space="preserve"> </w:t>
            </w:r>
            <w:r>
              <w:rPr>
                <w:sz w:val="24"/>
              </w:rPr>
              <w:t>допущенных</w:t>
            </w:r>
            <w:r>
              <w:rPr>
                <w:spacing w:val="-6"/>
                <w:sz w:val="24"/>
              </w:rPr>
              <w:t xml:space="preserve"> </w:t>
            </w:r>
            <w:r>
              <w:rPr>
                <w:sz w:val="24"/>
              </w:rPr>
              <w:t>опечаток</w:t>
            </w:r>
            <w:r>
              <w:rPr>
                <w:spacing w:val="-6"/>
                <w:sz w:val="24"/>
              </w:rPr>
              <w:t xml:space="preserve"> </w:t>
            </w:r>
            <w:r>
              <w:rPr>
                <w:sz w:val="24"/>
              </w:rPr>
              <w:t>и</w:t>
            </w:r>
            <w:r>
              <w:rPr>
                <w:spacing w:val="-6"/>
                <w:sz w:val="24"/>
              </w:rPr>
              <w:t xml:space="preserve"> </w:t>
            </w:r>
            <w:r>
              <w:rPr>
                <w:sz w:val="24"/>
              </w:rPr>
              <w:t>ошибок</w:t>
            </w:r>
            <w:r>
              <w:rPr>
                <w:spacing w:val="-6"/>
                <w:sz w:val="24"/>
              </w:rPr>
              <w:t xml:space="preserve"> </w:t>
            </w:r>
            <w:r>
              <w:rPr>
                <w:sz w:val="24"/>
              </w:rPr>
              <w:t>в</w:t>
            </w:r>
            <w:r>
              <w:rPr>
                <w:spacing w:val="-6"/>
                <w:sz w:val="24"/>
              </w:rPr>
              <w:t xml:space="preserve"> </w:t>
            </w:r>
            <w:r>
              <w:rPr>
                <w:sz w:val="24"/>
              </w:rPr>
              <w:t>документах, выданных по результатам предоставления Услуги</w:t>
            </w:r>
          </w:p>
        </w:tc>
        <w:tc>
          <w:tcPr>
            <w:tcW w:w="2281" w:type="dxa"/>
          </w:tcPr>
          <w:p w14:paraId="4EF667CF">
            <w:pPr>
              <w:pStyle w:val="10"/>
              <w:spacing w:before="5"/>
              <w:ind w:left="9"/>
              <w:jc w:val="center"/>
              <w:rPr>
                <w:sz w:val="24"/>
              </w:rPr>
            </w:pPr>
            <w:r>
              <w:rPr>
                <w:sz w:val="24"/>
              </w:rPr>
              <w:t>Форма</w:t>
            </w:r>
            <w:r>
              <w:rPr>
                <w:spacing w:val="-4"/>
                <w:sz w:val="24"/>
              </w:rPr>
              <w:t xml:space="preserve"> </w:t>
            </w:r>
            <w:r>
              <w:rPr>
                <w:spacing w:val="-10"/>
                <w:sz w:val="24"/>
              </w:rPr>
              <w:t>3</w:t>
            </w:r>
          </w:p>
        </w:tc>
      </w:tr>
      <w:tr w14:paraId="7F263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933" w:type="dxa"/>
          </w:tcPr>
          <w:p w14:paraId="4928798A">
            <w:pPr>
              <w:pStyle w:val="10"/>
              <w:spacing w:line="270" w:lineRule="atLeast"/>
              <w:ind w:left="108" w:right="163"/>
              <w:rPr>
                <w:sz w:val="24"/>
              </w:rPr>
            </w:pPr>
            <w:r>
              <w:rPr>
                <w:sz w:val="24"/>
              </w:rPr>
              <w:t>Согласие на обработку персональных данных</w:t>
            </w:r>
            <w:r>
              <w:rPr>
                <w:spacing w:val="40"/>
                <w:sz w:val="24"/>
              </w:rPr>
              <w:t xml:space="preserve"> </w:t>
            </w:r>
            <w:r>
              <w:rPr>
                <w:sz w:val="24"/>
              </w:rPr>
              <w:t>при предоставлении информации из Книги учета,</w:t>
            </w:r>
            <w:r>
              <w:rPr>
                <w:spacing w:val="40"/>
                <w:sz w:val="24"/>
              </w:rPr>
              <w:t xml:space="preserve"> </w:t>
            </w:r>
            <w:r>
              <w:rPr>
                <w:sz w:val="24"/>
              </w:rPr>
              <w:t>снятии гражданина с учета и при исправлении</w:t>
            </w:r>
            <w:r>
              <w:rPr>
                <w:spacing w:val="-6"/>
                <w:sz w:val="24"/>
              </w:rPr>
              <w:t xml:space="preserve"> </w:t>
            </w:r>
            <w:r>
              <w:rPr>
                <w:sz w:val="24"/>
              </w:rPr>
              <w:t>допущенных</w:t>
            </w:r>
            <w:r>
              <w:rPr>
                <w:spacing w:val="-6"/>
                <w:sz w:val="24"/>
              </w:rPr>
              <w:t xml:space="preserve"> </w:t>
            </w:r>
            <w:r>
              <w:rPr>
                <w:sz w:val="24"/>
              </w:rPr>
              <w:t>опечаток</w:t>
            </w:r>
            <w:r>
              <w:rPr>
                <w:spacing w:val="-6"/>
                <w:sz w:val="24"/>
              </w:rPr>
              <w:t xml:space="preserve"> </w:t>
            </w:r>
            <w:r>
              <w:rPr>
                <w:sz w:val="24"/>
              </w:rPr>
              <w:t>и</w:t>
            </w:r>
            <w:r>
              <w:rPr>
                <w:spacing w:val="-6"/>
                <w:sz w:val="24"/>
              </w:rPr>
              <w:t xml:space="preserve"> </w:t>
            </w:r>
            <w:r>
              <w:rPr>
                <w:sz w:val="24"/>
              </w:rPr>
              <w:t>ошибок</w:t>
            </w:r>
            <w:r>
              <w:rPr>
                <w:spacing w:val="-6"/>
                <w:sz w:val="24"/>
              </w:rPr>
              <w:t xml:space="preserve"> </w:t>
            </w:r>
            <w:r>
              <w:rPr>
                <w:sz w:val="24"/>
              </w:rPr>
              <w:t>в</w:t>
            </w:r>
            <w:r>
              <w:rPr>
                <w:spacing w:val="-6"/>
                <w:sz w:val="24"/>
              </w:rPr>
              <w:t xml:space="preserve"> </w:t>
            </w:r>
            <w:r>
              <w:rPr>
                <w:sz w:val="24"/>
              </w:rPr>
              <w:t>документах,</w:t>
            </w:r>
            <w:r>
              <w:rPr>
                <w:spacing w:val="-6"/>
                <w:sz w:val="24"/>
              </w:rPr>
              <w:t xml:space="preserve"> </w:t>
            </w:r>
            <w:r>
              <w:rPr>
                <w:sz w:val="24"/>
              </w:rPr>
              <w:t>выданных</w:t>
            </w:r>
            <w:r>
              <w:rPr>
                <w:spacing w:val="-6"/>
                <w:sz w:val="24"/>
              </w:rPr>
              <w:t xml:space="preserve"> </w:t>
            </w:r>
            <w:r>
              <w:rPr>
                <w:sz w:val="24"/>
              </w:rPr>
              <w:t>по результатам предоставления Услуги</w:t>
            </w:r>
          </w:p>
        </w:tc>
        <w:tc>
          <w:tcPr>
            <w:tcW w:w="2281" w:type="dxa"/>
          </w:tcPr>
          <w:p w14:paraId="15392A62">
            <w:pPr>
              <w:pStyle w:val="10"/>
              <w:spacing w:before="5"/>
              <w:ind w:left="9"/>
              <w:jc w:val="center"/>
              <w:rPr>
                <w:sz w:val="24"/>
              </w:rPr>
            </w:pPr>
            <w:r>
              <w:rPr>
                <w:sz w:val="24"/>
              </w:rPr>
              <w:t>Форма</w:t>
            </w:r>
            <w:r>
              <w:rPr>
                <w:spacing w:val="-4"/>
                <w:sz w:val="24"/>
              </w:rPr>
              <w:t xml:space="preserve"> </w:t>
            </w:r>
            <w:r>
              <w:rPr>
                <w:spacing w:val="-10"/>
                <w:sz w:val="24"/>
              </w:rPr>
              <w:t>4</w:t>
            </w:r>
          </w:p>
        </w:tc>
      </w:tr>
      <w:tr w14:paraId="17A32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933" w:type="dxa"/>
          </w:tcPr>
          <w:p w14:paraId="4EDC6CF4">
            <w:pPr>
              <w:pStyle w:val="10"/>
              <w:spacing w:before="5"/>
              <w:ind w:left="108" w:right="163"/>
              <w:rPr>
                <w:sz w:val="24"/>
              </w:rPr>
            </w:pPr>
            <w:r>
              <w:rPr>
                <w:sz w:val="24"/>
              </w:rPr>
              <w:t>Согласие</w:t>
            </w:r>
            <w:r>
              <w:rPr>
                <w:spacing w:val="-5"/>
                <w:sz w:val="24"/>
              </w:rPr>
              <w:t xml:space="preserve"> </w:t>
            </w:r>
            <w:r>
              <w:rPr>
                <w:sz w:val="24"/>
              </w:rPr>
              <w:t>на</w:t>
            </w:r>
            <w:r>
              <w:rPr>
                <w:spacing w:val="-5"/>
                <w:sz w:val="24"/>
              </w:rPr>
              <w:t xml:space="preserve"> </w:t>
            </w:r>
            <w:r>
              <w:rPr>
                <w:sz w:val="24"/>
              </w:rPr>
              <w:t>обработку</w:t>
            </w:r>
            <w:r>
              <w:rPr>
                <w:spacing w:val="-5"/>
                <w:sz w:val="24"/>
              </w:rPr>
              <w:t xml:space="preserve"> </w:t>
            </w:r>
            <w:r>
              <w:rPr>
                <w:sz w:val="24"/>
              </w:rPr>
              <w:t>персональных</w:t>
            </w:r>
            <w:r>
              <w:rPr>
                <w:spacing w:val="-5"/>
                <w:sz w:val="24"/>
              </w:rPr>
              <w:t xml:space="preserve"> </w:t>
            </w:r>
            <w:r>
              <w:rPr>
                <w:sz w:val="24"/>
              </w:rPr>
              <w:t>данных</w:t>
            </w:r>
            <w:r>
              <w:rPr>
                <w:spacing w:val="-5"/>
                <w:sz w:val="24"/>
              </w:rPr>
              <w:t xml:space="preserve"> </w:t>
            </w:r>
            <w:r>
              <w:rPr>
                <w:sz w:val="24"/>
              </w:rPr>
              <w:t>при</w:t>
            </w:r>
            <w:r>
              <w:rPr>
                <w:spacing w:val="-5"/>
                <w:sz w:val="24"/>
              </w:rPr>
              <w:t xml:space="preserve"> </w:t>
            </w:r>
            <w:r>
              <w:rPr>
                <w:sz w:val="24"/>
              </w:rPr>
              <w:t>постановке</w:t>
            </w:r>
            <w:r>
              <w:rPr>
                <w:spacing w:val="-5"/>
                <w:sz w:val="24"/>
              </w:rPr>
              <w:t xml:space="preserve"> </w:t>
            </w:r>
            <w:r>
              <w:rPr>
                <w:sz w:val="24"/>
              </w:rPr>
              <w:t>на</w:t>
            </w:r>
            <w:r>
              <w:rPr>
                <w:spacing w:val="-5"/>
                <w:sz w:val="24"/>
              </w:rPr>
              <w:t xml:space="preserve"> </w:t>
            </w:r>
            <w:r>
              <w:rPr>
                <w:sz w:val="24"/>
              </w:rPr>
              <w:t>учет</w:t>
            </w:r>
            <w:r>
              <w:rPr>
                <w:spacing w:val="-5"/>
                <w:sz w:val="24"/>
              </w:rPr>
              <w:t xml:space="preserve"> </w:t>
            </w:r>
            <w:r>
              <w:rPr>
                <w:sz w:val="24"/>
              </w:rPr>
              <w:t>и при перерегистрации</w:t>
            </w:r>
          </w:p>
        </w:tc>
        <w:tc>
          <w:tcPr>
            <w:tcW w:w="2281" w:type="dxa"/>
          </w:tcPr>
          <w:p w14:paraId="72C452D7">
            <w:pPr>
              <w:pStyle w:val="10"/>
              <w:spacing w:line="270" w:lineRule="atLeast"/>
              <w:ind w:left="327" w:right="316" w:firstLine="54"/>
              <w:jc w:val="both"/>
              <w:rPr>
                <w:sz w:val="24"/>
              </w:rPr>
            </w:pPr>
            <w:r>
              <w:rPr>
                <w:spacing w:val="-2"/>
                <w:sz w:val="24"/>
              </w:rPr>
              <w:t xml:space="preserve">постановление Правительства Нижегородской </w:t>
            </w:r>
            <w:r>
              <w:rPr>
                <w:sz w:val="24"/>
              </w:rPr>
              <w:t>области №270</w:t>
            </w:r>
          </w:p>
        </w:tc>
      </w:tr>
      <w:tr w14:paraId="50C4C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933" w:type="dxa"/>
          </w:tcPr>
          <w:p w14:paraId="07DE6441">
            <w:pPr>
              <w:pStyle w:val="10"/>
              <w:spacing w:before="5"/>
              <w:ind w:left="108" w:right="163"/>
              <w:rPr>
                <w:sz w:val="24"/>
              </w:rPr>
            </w:pPr>
            <w:r>
              <w:rPr>
                <w:sz w:val="24"/>
              </w:rPr>
              <w:t>Заявление</w:t>
            </w:r>
            <w:r>
              <w:rPr>
                <w:spacing w:val="-5"/>
                <w:sz w:val="24"/>
              </w:rPr>
              <w:t xml:space="preserve"> </w:t>
            </w:r>
            <w:r>
              <w:rPr>
                <w:sz w:val="24"/>
              </w:rPr>
              <w:t>о</w:t>
            </w:r>
            <w:r>
              <w:rPr>
                <w:spacing w:val="-5"/>
                <w:sz w:val="24"/>
              </w:rPr>
              <w:t xml:space="preserve"> </w:t>
            </w:r>
            <w:r>
              <w:rPr>
                <w:sz w:val="24"/>
              </w:rPr>
              <w:t>принятии</w:t>
            </w:r>
            <w:r>
              <w:rPr>
                <w:spacing w:val="-5"/>
                <w:sz w:val="24"/>
              </w:rPr>
              <w:t xml:space="preserve"> </w:t>
            </w:r>
            <w:r>
              <w:rPr>
                <w:sz w:val="24"/>
              </w:rPr>
              <w:t>на</w:t>
            </w:r>
            <w:r>
              <w:rPr>
                <w:spacing w:val="-5"/>
                <w:sz w:val="24"/>
              </w:rPr>
              <w:t xml:space="preserve"> </w:t>
            </w:r>
            <w:r>
              <w:rPr>
                <w:sz w:val="24"/>
              </w:rPr>
              <w:t>учет</w:t>
            </w:r>
            <w:r>
              <w:rPr>
                <w:spacing w:val="-5"/>
                <w:sz w:val="24"/>
              </w:rPr>
              <w:t xml:space="preserve"> </w:t>
            </w:r>
            <w:r>
              <w:rPr>
                <w:sz w:val="24"/>
              </w:rPr>
              <w:t>в</w:t>
            </w:r>
            <w:r>
              <w:rPr>
                <w:spacing w:val="-5"/>
                <w:sz w:val="24"/>
              </w:rPr>
              <w:t xml:space="preserve"> </w:t>
            </w:r>
            <w:r>
              <w:rPr>
                <w:sz w:val="24"/>
              </w:rPr>
              <w:t>качестве</w:t>
            </w:r>
            <w:r>
              <w:rPr>
                <w:spacing w:val="-5"/>
                <w:sz w:val="24"/>
              </w:rPr>
              <w:t xml:space="preserve"> </w:t>
            </w:r>
            <w:r>
              <w:rPr>
                <w:sz w:val="24"/>
              </w:rPr>
              <w:t>нуждающегося</w:t>
            </w:r>
            <w:r>
              <w:rPr>
                <w:spacing w:val="-5"/>
                <w:sz w:val="24"/>
              </w:rPr>
              <w:t xml:space="preserve"> </w:t>
            </w:r>
            <w:r>
              <w:rPr>
                <w:sz w:val="24"/>
              </w:rPr>
              <w:t>в</w:t>
            </w:r>
            <w:r>
              <w:rPr>
                <w:spacing w:val="-5"/>
                <w:sz w:val="24"/>
              </w:rPr>
              <w:t xml:space="preserve"> </w:t>
            </w:r>
            <w:r>
              <w:rPr>
                <w:sz w:val="24"/>
              </w:rPr>
              <w:t>жилом помещении, предоставляемом по договору социального найма</w:t>
            </w:r>
          </w:p>
        </w:tc>
        <w:tc>
          <w:tcPr>
            <w:tcW w:w="2281" w:type="dxa"/>
          </w:tcPr>
          <w:p w14:paraId="6481D1EA">
            <w:pPr>
              <w:pStyle w:val="10"/>
              <w:spacing w:line="270" w:lineRule="atLeast"/>
              <w:ind w:left="327" w:right="316" w:firstLine="54"/>
              <w:jc w:val="both"/>
              <w:rPr>
                <w:sz w:val="24"/>
              </w:rPr>
            </w:pPr>
            <w:r>
              <w:rPr>
                <w:spacing w:val="-2"/>
                <w:sz w:val="24"/>
              </w:rPr>
              <w:t xml:space="preserve">постановление Правительства Нижегородской </w:t>
            </w:r>
            <w:r>
              <w:rPr>
                <w:sz w:val="24"/>
              </w:rPr>
              <w:t>области №270</w:t>
            </w:r>
          </w:p>
        </w:tc>
      </w:tr>
      <w:tr w14:paraId="39A77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933" w:type="dxa"/>
          </w:tcPr>
          <w:p w14:paraId="54D63703">
            <w:pPr>
              <w:pStyle w:val="10"/>
              <w:spacing w:before="5"/>
              <w:ind w:left="108" w:right="78"/>
              <w:rPr>
                <w:sz w:val="24"/>
              </w:rPr>
            </w:pPr>
            <w:r>
              <w:rPr>
                <w:sz w:val="24"/>
              </w:rPr>
              <w:t>Заявление</w:t>
            </w:r>
            <w:r>
              <w:rPr>
                <w:spacing w:val="-5"/>
                <w:sz w:val="24"/>
              </w:rPr>
              <w:t xml:space="preserve"> </w:t>
            </w:r>
            <w:r>
              <w:rPr>
                <w:sz w:val="24"/>
              </w:rPr>
              <w:t>о</w:t>
            </w:r>
            <w:r>
              <w:rPr>
                <w:spacing w:val="-5"/>
                <w:sz w:val="24"/>
              </w:rPr>
              <w:t xml:space="preserve"> </w:t>
            </w:r>
            <w:r>
              <w:rPr>
                <w:sz w:val="24"/>
              </w:rPr>
              <w:t>сохранении</w:t>
            </w:r>
            <w:r>
              <w:rPr>
                <w:spacing w:val="-5"/>
                <w:sz w:val="24"/>
              </w:rPr>
              <w:t xml:space="preserve"> </w:t>
            </w:r>
            <w:r>
              <w:rPr>
                <w:sz w:val="24"/>
              </w:rPr>
              <w:t>права</w:t>
            </w:r>
            <w:r>
              <w:rPr>
                <w:spacing w:val="-5"/>
                <w:sz w:val="24"/>
              </w:rPr>
              <w:t xml:space="preserve"> </w:t>
            </w:r>
            <w:r>
              <w:rPr>
                <w:sz w:val="24"/>
              </w:rPr>
              <w:t>состоять</w:t>
            </w:r>
            <w:r>
              <w:rPr>
                <w:spacing w:val="-5"/>
                <w:sz w:val="24"/>
              </w:rPr>
              <w:t xml:space="preserve"> </w:t>
            </w:r>
            <w:r>
              <w:rPr>
                <w:sz w:val="24"/>
              </w:rPr>
              <w:t>на</w:t>
            </w:r>
            <w:r>
              <w:rPr>
                <w:spacing w:val="-5"/>
                <w:sz w:val="24"/>
              </w:rPr>
              <w:t xml:space="preserve"> </w:t>
            </w:r>
            <w:r>
              <w:rPr>
                <w:sz w:val="24"/>
              </w:rPr>
              <w:t>учете</w:t>
            </w:r>
            <w:r>
              <w:rPr>
                <w:spacing w:val="-5"/>
                <w:sz w:val="24"/>
              </w:rPr>
              <w:t xml:space="preserve"> </w:t>
            </w:r>
            <w:r>
              <w:rPr>
                <w:sz w:val="24"/>
              </w:rPr>
              <w:t>в</w:t>
            </w:r>
            <w:r>
              <w:rPr>
                <w:spacing w:val="-5"/>
                <w:sz w:val="24"/>
              </w:rPr>
              <w:t xml:space="preserve"> </w:t>
            </w:r>
            <w:r>
              <w:rPr>
                <w:sz w:val="24"/>
              </w:rPr>
              <w:t>качестве</w:t>
            </w:r>
            <w:r>
              <w:rPr>
                <w:spacing w:val="-5"/>
                <w:sz w:val="24"/>
              </w:rPr>
              <w:t xml:space="preserve"> </w:t>
            </w:r>
            <w:r>
              <w:rPr>
                <w:sz w:val="24"/>
              </w:rPr>
              <w:t>нуждающегося в жилом помещении, предоставляемом по договору социального найма, в связи с изменением сведений о составе семьи</w:t>
            </w:r>
          </w:p>
        </w:tc>
        <w:tc>
          <w:tcPr>
            <w:tcW w:w="2281" w:type="dxa"/>
          </w:tcPr>
          <w:p w14:paraId="13E3B4A3">
            <w:pPr>
              <w:pStyle w:val="10"/>
              <w:spacing w:line="270" w:lineRule="atLeast"/>
              <w:ind w:left="327" w:right="316" w:firstLine="54"/>
              <w:jc w:val="both"/>
              <w:rPr>
                <w:sz w:val="24"/>
              </w:rPr>
            </w:pPr>
            <w:r>
              <w:rPr>
                <w:spacing w:val="-2"/>
                <w:sz w:val="24"/>
              </w:rPr>
              <w:t xml:space="preserve">постановление Правительства Нижегородской </w:t>
            </w:r>
            <w:r>
              <w:rPr>
                <w:sz w:val="24"/>
              </w:rPr>
              <w:t>области №270</w:t>
            </w:r>
          </w:p>
        </w:tc>
      </w:tr>
    </w:tbl>
    <w:p w14:paraId="264F7545">
      <w:pPr>
        <w:pStyle w:val="10"/>
        <w:spacing w:after="0" w:line="270" w:lineRule="atLeast"/>
        <w:jc w:val="both"/>
        <w:rPr>
          <w:sz w:val="24"/>
        </w:rPr>
        <w:sectPr>
          <w:pgSz w:w="11910" w:h="16840"/>
          <w:pgMar w:top="1080" w:right="425" w:bottom="280" w:left="850" w:header="717" w:footer="0" w:gutter="0"/>
          <w:cols w:space="720" w:num="1"/>
        </w:sectPr>
      </w:pPr>
    </w:p>
    <w:p w14:paraId="29AD6D4E">
      <w:pPr>
        <w:pStyle w:val="6"/>
        <w:spacing w:before="78"/>
        <w:ind w:left="0" w:right="140"/>
        <w:jc w:val="right"/>
      </w:pPr>
      <w:r>
        <w:t>Форма</w:t>
      </w:r>
      <w:r>
        <w:rPr>
          <w:spacing w:val="-5"/>
        </w:rPr>
        <w:t xml:space="preserve"> </w:t>
      </w:r>
      <w:r>
        <w:rPr>
          <w:spacing w:val="-10"/>
        </w:rPr>
        <w:t>1</w:t>
      </w:r>
    </w:p>
    <w:p w14:paraId="2B5F05D9">
      <w:pPr>
        <w:pStyle w:val="6"/>
        <w:spacing w:before="102"/>
        <w:ind w:left="0"/>
        <w:jc w:val="left"/>
        <w:rPr>
          <w:sz w:val="24"/>
        </w:rPr>
      </w:pPr>
    </w:p>
    <w:p w14:paraId="0A36F542">
      <w:pPr>
        <w:spacing w:before="0"/>
        <w:ind w:left="4740" w:right="0" w:firstLine="0"/>
        <w:jc w:val="left"/>
        <w:rPr>
          <w:sz w:val="24"/>
        </w:rPr>
      </w:pPr>
      <w:r>
        <w:rPr>
          <w:sz w:val="24"/>
        </w:rPr>
        <w:t>Главе</w:t>
      </w:r>
      <w:r>
        <w:rPr>
          <w:spacing w:val="-2"/>
          <w:sz w:val="24"/>
        </w:rPr>
        <w:t xml:space="preserve"> </w:t>
      </w:r>
      <w:r>
        <w:rPr>
          <w:sz w:val="24"/>
        </w:rPr>
        <w:t>местного</w:t>
      </w:r>
      <w:r>
        <w:rPr>
          <w:spacing w:val="-2"/>
          <w:sz w:val="24"/>
        </w:rPr>
        <w:t xml:space="preserve"> самоуправления</w:t>
      </w:r>
    </w:p>
    <w:p w14:paraId="5F2C31C5">
      <w:pPr>
        <w:pStyle w:val="6"/>
        <w:spacing w:before="17"/>
        <w:ind w:left="0"/>
        <w:jc w:val="left"/>
        <w:rPr>
          <w:sz w:val="20"/>
        </w:rPr>
      </w:pPr>
      <w:r>
        <w:rPr>
          <w:sz w:val="20"/>
        </w:rPr>
        <mc:AlternateContent>
          <mc:Choice Requires="wps">
            <w:drawing>
              <wp:anchor distT="0" distB="0" distL="0" distR="0" simplePos="0" relativeHeight="251660288"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margin-left:279.5pt;margin-top:13.55pt;height:0.1pt;width:270pt;mso-position-horizontal-relative:page;mso-wrap-distance-bottom:0pt;mso-wrap-distance-top:0pt;z-index:-251656192;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S7v/PZAAAACgEAAA8AAAAAAAAA&#10;AQAgAAAAIgAAAGRycy9kb3ducmV2LnhtbFBLAQIUABQAAAAIAIdO4kCMsdxzEAIAAHoEAAAOAAAA&#10;AAAAAAEAIAAAACg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3549650</wp:posOffset>
                </wp:positionH>
                <wp:positionV relativeFrom="paragraph">
                  <wp:posOffset>347345</wp:posOffset>
                </wp:positionV>
                <wp:extent cx="3429000"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 o:spid="_x0000_s1026" o:spt="100" style="position:absolute;left:0pt;margin-left:279.5pt;margin-top:27.35pt;height:0.1pt;width:270pt;mso-position-horizontal-relative:page;mso-wrap-distance-bottom:0pt;mso-wrap-distance-top:0pt;z-index:-251656192;mso-width-relative:page;mso-height-relative:page;" filled="f" stroked="t" coordsize="3429000,1" o:gfxdata="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shAIPZAAAACgEAAA8AAAAAAAAA&#10;AQAgAAAAIgAAAGRycy9kb3ducmV2LnhtbFBLAQIUABQAAAAIAIdO4kBtpXFDEAIAAHoEAAAOAAAA&#10;AAAAAAEAIAAAACg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p>
    <w:p w14:paraId="1600BBC5">
      <w:pPr>
        <w:pStyle w:val="6"/>
        <w:spacing w:before="17"/>
        <w:ind w:left="0"/>
        <w:jc w:val="left"/>
        <w:rPr>
          <w:sz w:val="20"/>
        </w:rPr>
      </w:pPr>
    </w:p>
    <w:p w14:paraId="4E645026">
      <w:pPr>
        <w:tabs>
          <w:tab w:val="left" w:pos="10174"/>
        </w:tabs>
        <w:spacing w:before="0"/>
        <w:ind w:left="4740" w:right="0" w:firstLine="0"/>
        <w:jc w:val="left"/>
        <w:rPr>
          <w:sz w:val="24"/>
        </w:rPr>
      </w:pPr>
      <w:r>
        <w:rPr>
          <w:sz w:val="24"/>
        </w:rPr>
        <w:t xml:space="preserve">От </w:t>
      </w:r>
      <w:r>
        <w:rPr>
          <w:sz w:val="24"/>
          <w:u w:val="single"/>
        </w:rPr>
        <w:tab/>
      </w:r>
    </w:p>
    <w:p w14:paraId="3E91F010">
      <w:pPr>
        <w:spacing w:before="0"/>
        <w:ind w:left="4740" w:right="696" w:firstLine="0"/>
        <w:jc w:val="left"/>
        <w:rPr>
          <w:i/>
          <w:sz w:val="20"/>
        </w:rPr>
      </w:pPr>
      <w:r>
        <w:rPr>
          <w:i/>
          <w:sz w:val="20"/>
        </w:rPr>
        <w:t>(ФИО,</w:t>
      </w:r>
      <w:r>
        <w:rPr>
          <w:i/>
          <w:spacing w:val="29"/>
          <w:sz w:val="20"/>
        </w:rPr>
        <w:t xml:space="preserve"> </w:t>
      </w:r>
      <w:r>
        <w:rPr>
          <w:i/>
          <w:sz w:val="20"/>
        </w:rPr>
        <w:t>документ,</w:t>
      </w:r>
      <w:r>
        <w:rPr>
          <w:i/>
          <w:spacing w:val="29"/>
          <w:sz w:val="20"/>
        </w:rPr>
        <w:t xml:space="preserve"> </w:t>
      </w:r>
      <w:r>
        <w:rPr>
          <w:i/>
          <w:sz w:val="20"/>
        </w:rPr>
        <w:t>удостоверяющий</w:t>
      </w:r>
      <w:r>
        <w:rPr>
          <w:i/>
          <w:spacing w:val="29"/>
          <w:sz w:val="20"/>
        </w:rPr>
        <w:t xml:space="preserve"> </w:t>
      </w:r>
      <w:r>
        <w:rPr>
          <w:i/>
          <w:sz w:val="20"/>
        </w:rPr>
        <w:t>личность:</w:t>
      </w:r>
      <w:r>
        <w:rPr>
          <w:i/>
          <w:spacing w:val="29"/>
          <w:sz w:val="20"/>
        </w:rPr>
        <w:t xml:space="preserve"> </w:t>
      </w:r>
      <w:r>
        <w:rPr>
          <w:i/>
          <w:sz w:val="20"/>
        </w:rPr>
        <w:t>серия, номер, каким органом и когда выдан, СНИЛС)</w:t>
      </w:r>
    </w:p>
    <w:p w14:paraId="743E5290">
      <w:pPr>
        <w:pStyle w:val="6"/>
        <w:spacing w:before="221"/>
        <w:ind w:left="0"/>
        <w:jc w:val="left"/>
        <w:rPr>
          <w:i/>
          <w:sz w:val="20"/>
        </w:rPr>
      </w:pPr>
      <w:r>
        <w:rPr>
          <w:i/>
          <w:sz w:val="20"/>
        </w:rPr>
        <mc:AlternateContent>
          <mc:Choice Requires="wps">
            <w:drawing>
              <wp:anchor distT="0" distB="0" distL="0" distR="0" simplePos="0" relativeHeight="251661312"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 o:spid="_x0000_s1026" o:spt="100" style="position:absolute;left:0pt;margin-left:279.5pt;margin-top:23.75pt;height:0.1pt;width:270pt;mso-position-horizontal-relative:page;mso-wrap-distance-bottom:0pt;mso-wrap-distance-top:0pt;z-index:-251655168;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ja/v7ZAAAACgEAAA8AAAAAAAAA&#10;AQAgAAAAIgAAAGRycy9kb3ducmV2LnhtbFBLAQIUABQAAAAIAIdO4kDKyzLQEAIAAHoEAAAOAAAA&#10;AAAAAAEAIAAAACg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61312"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 o:spid="_x0000_s1026" o:spt="100" style="position:absolute;left:0pt;margin-left:279.5pt;margin-top:37.55pt;height:0.1pt;width:270pt;mso-position-horizontal-relative:page;mso-wrap-distance-bottom:0pt;mso-wrap-distance-top:0pt;z-index:-251655168;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SU7tvYAAAACgEAAA8AAAAAAAAA&#10;AQAgAAAAIgAAAGRycy9kb3ducmV2LnhtbFBLAQIUABQAAAAIAIdO4kAr35/gEQIAAHoEAAAOAAAA&#10;AAAAAAEAIAAAACc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62336" behindDoc="1" locked="0" layoutInCell="1" allowOverlap="1">
                <wp:simplePos x="0" y="0"/>
                <wp:positionH relativeFrom="page">
                  <wp:posOffset>3549650</wp:posOffset>
                </wp:positionH>
                <wp:positionV relativeFrom="paragraph">
                  <wp:posOffset>652145</wp:posOffset>
                </wp:positionV>
                <wp:extent cx="3429000" cy="1270"/>
                <wp:effectExtent l="0" t="0" r="0" b="0"/>
                <wp:wrapTopAndBottom/>
                <wp:docPr id="6" name="Graphic 6"/>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6" o:spid="_x0000_s1026" o:spt="100" style="position:absolute;left:0pt;margin-left:279.5pt;margin-top:51.35pt;height:0.1pt;width:270pt;mso-position-horizontal-relative:page;mso-wrap-distance-bottom:0pt;mso-wrap-distance-top:0pt;z-index:-251654144;mso-width-relative:page;mso-height-relative:page;" filled="f" stroked="t" coordsize="3429000,1" o:gfxdata="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YgELzZAAAADAEAAA8AAAAAAAAA&#10;AQAgAAAAIgAAAGRycy9kb3ducmV2LnhtbFBLAQIUABQAAAAIAIdO4kAI4mixEAIAAHoEAAAOAAAA&#10;AAAAAAEAIAAAACg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p>
    <w:p w14:paraId="39D2F6EC">
      <w:pPr>
        <w:pStyle w:val="6"/>
        <w:spacing w:before="17"/>
        <w:ind w:left="0"/>
        <w:jc w:val="left"/>
        <w:rPr>
          <w:i/>
          <w:sz w:val="20"/>
        </w:rPr>
      </w:pPr>
    </w:p>
    <w:p w14:paraId="5A6BA6D6">
      <w:pPr>
        <w:pStyle w:val="6"/>
        <w:spacing w:before="17"/>
        <w:ind w:left="0"/>
        <w:jc w:val="left"/>
        <w:rPr>
          <w:i/>
          <w:sz w:val="20"/>
        </w:rPr>
      </w:pPr>
    </w:p>
    <w:p w14:paraId="0D718BA0">
      <w:pPr>
        <w:spacing w:before="0"/>
        <w:ind w:left="4740" w:right="0" w:firstLine="0"/>
        <w:jc w:val="left"/>
        <w:rPr>
          <w:sz w:val="24"/>
        </w:rPr>
      </w:pPr>
      <w:r>
        <w:rPr>
          <w:sz w:val="24"/>
        </w:rPr>
        <w:t>Адрес</w:t>
      </w:r>
      <w:r>
        <w:rPr>
          <w:spacing w:val="-3"/>
          <w:sz w:val="24"/>
        </w:rPr>
        <w:t xml:space="preserve"> </w:t>
      </w:r>
      <w:r>
        <w:rPr>
          <w:spacing w:val="-2"/>
          <w:sz w:val="24"/>
        </w:rPr>
        <w:t>заявителя:</w:t>
      </w:r>
    </w:p>
    <w:p w14:paraId="2DD7EED6">
      <w:pPr>
        <w:spacing w:before="0"/>
        <w:ind w:left="4740" w:right="0" w:firstLine="0"/>
        <w:jc w:val="left"/>
        <w:rPr>
          <w:i/>
          <w:sz w:val="20"/>
        </w:rPr>
      </w:pPr>
      <w:r>
        <w:rPr>
          <w:i/>
          <w:sz w:val="20"/>
        </w:rPr>
        <w:t xml:space="preserve">(место регистрации физического </w:t>
      </w:r>
      <w:r>
        <w:rPr>
          <w:i/>
          <w:spacing w:val="-2"/>
          <w:sz w:val="20"/>
        </w:rPr>
        <w:t>лица)</w:t>
      </w:r>
    </w:p>
    <w:p w14:paraId="489D2FFC">
      <w:pPr>
        <w:pStyle w:val="6"/>
        <w:spacing w:before="221"/>
        <w:ind w:left="0"/>
        <w:jc w:val="left"/>
        <w:rPr>
          <w:i/>
          <w:sz w:val="20"/>
        </w:rPr>
      </w:pPr>
      <w:r>
        <w:rPr>
          <w:i/>
          <w:sz w:val="20"/>
        </w:rPr>
        <mc:AlternateContent>
          <mc:Choice Requires="wps">
            <w:drawing>
              <wp:anchor distT="0" distB="0" distL="0" distR="0" simplePos="0" relativeHeight="251662336"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7" o:spid="_x0000_s1026" o:spt="100" style="position:absolute;left:0pt;margin-left:279.5pt;margin-top:23.75pt;height:0.1pt;width:270pt;mso-position-horizontal-relative:page;mso-wrap-distance-bottom:0pt;mso-wrap-distance-top:0pt;z-index:-251654144;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ja/v7ZAAAACgEAAA8AAAAAAAAA&#10;AQAgAAAAIgAAAGRycy9kb3ducmV2LnhtbFBLAQIUABQAAAAIAIdO4kDp9sWBEAIAAHoEAAAOAAAA&#10;AAAAAAEAIAAAACg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63360"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8" o:spid="_x0000_s1026" o:spt="100" style="position:absolute;left:0pt;margin-left:279.5pt;margin-top:37.55pt;height:0.1pt;width:270pt;mso-position-horizontal-relative:page;mso-wrap-distance-bottom:0pt;mso-wrap-distance-top:0pt;z-index:-251653120;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ElO7b2AAAAAoBAAAPAAAAAAAAAAEA&#10;IAAAACIAAABkcnMvZG93bnJldi54bWxQSwECFAAUAAAACACHTuJABzmfTA8CAAB6BAAADgAAAAAA&#10;AAABACAAAAAnAQAAZHJzL2Uyb0RvYy54bWxQSwUGAAAAAAYABgBZAQAAqAUAAAAA&#10;" path="m0,0l3429000,0e">
                <v:fill on="f" focussize="0,0"/>
                <v:stroke weight="0.487086614173228pt" color="#000000" joinstyle="round"/>
                <v:imagedata o:title=""/>
                <o:lock v:ext="edit" aspectratio="f"/>
                <v:textbox inset="0mm,0mm,0mm,0mm"/>
                <w10:wrap type="topAndBottom"/>
              </v:shape>
            </w:pict>
          </mc:Fallback>
        </mc:AlternateContent>
      </w:r>
    </w:p>
    <w:p w14:paraId="5F30D8A4">
      <w:pPr>
        <w:pStyle w:val="6"/>
        <w:spacing w:before="17"/>
        <w:ind w:left="0"/>
        <w:jc w:val="left"/>
        <w:rPr>
          <w:i/>
          <w:sz w:val="20"/>
        </w:rPr>
      </w:pPr>
    </w:p>
    <w:p w14:paraId="4B95AFEE">
      <w:pPr>
        <w:tabs>
          <w:tab w:val="left" w:pos="10099"/>
        </w:tabs>
        <w:spacing w:before="0"/>
        <w:ind w:left="4740" w:right="0" w:firstLine="0"/>
        <w:jc w:val="left"/>
        <w:rPr>
          <w:sz w:val="24"/>
        </w:rPr>
      </w:pPr>
      <w:r>
        <w:rPr>
          <w:sz w:val="24"/>
        </w:rPr>
        <w:t xml:space="preserve">Телефон заявителя: </w:t>
      </w:r>
      <w:r>
        <w:rPr>
          <w:sz w:val="24"/>
          <w:u w:val="single"/>
        </w:rPr>
        <w:tab/>
      </w:r>
    </w:p>
    <w:p w14:paraId="6F75D671">
      <w:pPr>
        <w:spacing w:before="0"/>
        <w:ind w:left="4740" w:right="0" w:firstLine="0"/>
        <w:jc w:val="left"/>
        <w:rPr>
          <w:sz w:val="24"/>
        </w:rPr>
      </w:pPr>
      <w:r>
        <w:rPr>
          <w:sz w:val="24"/>
        </w:rPr>
        <w:t>ФИО</w:t>
      </w:r>
      <w:r>
        <w:rPr>
          <w:spacing w:val="-6"/>
          <w:sz w:val="24"/>
        </w:rPr>
        <w:t xml:space="preserve"> </w:t>
      </w:r>
      <w:r>
        <w:rPr>
          <w:sz w:val="24"/>
        </w:rPr>
        <w:t>уполномоченного</w:t>
      </w:r>
      <w:r>
        <w:rPr>
          <w:spacing w:val="-6"/>
          <w:sz w:val="24"/>
        </w:rPr>
        <w:t xml:space="preserve"> </w:t>
      </w:r>
      <w:r>
        <w:rPr>
          <w:sz w:val="24"/>
        </w:rPr>
        <w:t>представителя</w:t>
      </w:r>
      <w:r>
        <w:rPr>
          <w:spacing w:val="-6"/>
          <w:sz w:val="24"/>
        </w:rPr>
        <w:t xml:space="preserve"> </w:t>
      </w:r>
      <w:r>
        <w:rPr>
          <w:spacing w:val="-2"/>
          <w:sz w:val="24"/>
        </w:rPr>
        <w:t>заявителя:</w:t>
      </w:r>
    </w:p>
    <w:p w14:paraId="61B1D991">
      <w:pPr>
        <w:pStyle w:val="6"/>
        <w:spacing w:before="17"/>
        <w:ind w:left="0"/>
        <w:jc w:val="left"/>
        <w:rPr>
          <w:sz w:val="20"/>
        </w:rPr>
      </w:pPr>
      <w:r>
        <w:rPr>
          <w:sz w:val="20"/>
        </w:rPr>
        <mc:AlternateContent>
          <mc:Choice Requires="wps">
            <w:drawing>
              <wp:anchor distT="0" distB="0" distL="0" distR="0" simplePos="0" relativeHeight="251663360"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9" name="Graphic 9"/>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 o:spid="_x0000_s1026" o:spt="100" style="position:absolute;left:0pt;margin-left:279.5pt;margin-top:13.55pt;height:0.1pt;width:270pt;mso-position-horizontal-relative:page;mso-wrap-distance-bottom:0pt;mso-wrap-distance-top:0pt;z-index:-251653120;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S7v/PZAAAACgEAAA8AAAAAAAAA&#10;AQAgAAAAIgAAAGRycy9kb3ducmV2LnhtbFBLAQIUABQAAAAIAIdO4kDmLTJ8EAIAAHoEAAAOAAAA&#10;AAAAAAEAIAAAACg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3549650</wp:posOffset>
                </wp:positionH>
                <wp:positionV relativeFrom="paragraph">
                  <wp:posOffset>347345</wp:posOffset>
                </wp:positionV>
                <wp:extent cx="3429000" cy="1270"/>
                <wp:effectExtent l="0" t="0" r="0" b="0"/>
                <wp:wrapTopAndBottom/>
                <wp:docPr id="10" name="Graphic 10"/>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0" o:spid="_x0000_s1026" o:spt="100" style="position:absolute;left:0pt;margin-left:279.5pt;margin-top:27.35pt;height:0.1pt;width:270pt;mso-position-horizontal-relative:page;mso-wrap-distance-bottom:0pt;mso-wrap-distance-top:0pt;z-index:-251652096;mso-width-relative:page;mso-height-relative:page;" filled="f" stroked="t" coordsize="3429000,1" o:gfxdata="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shAIPZAAAACgEAAA8AAAAAAAAA&#10;AQAgAAAAIgAAAGRycy9kb3ducmV2LnhtbFBLAQIUABQAAAAIAIdO4kB0mHBSEAIAAHwEAAAOAAAA&#10;AAAAAAEAIAAAACg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p>
    <w:p w14:paraId="63B6BC86">
      <w:pPr>
        <w:pStyle w:val="6"/>
        <w:spacing w:before="17"/>
        <w:ind w:left="0"/>
        <w:jc w:val="left"/>
        <w:rPr>
          <w:sz w:val="20"/>
        </w:rPr>
      </w:pPr>
    </w:p>
    <w:p w14:paraId="060D14EB">
      <w:pPr>
        <w:tabs>
          <w:tab w:val="left" w:pos="5816"/>
          <w:tab w:val="left" w:pos="7233"/>
          <w:tab w:val="left" w:pos="9345"/>
        </w:tabs>
        <w:spacing w:before="0"/>
        <w:ind w:left="4740" w:right="346" w:firstLine="0"/>
        <w:jc w:val="left"/>
        <w:rPr>
          <w:sz w:val="24"/>
        </w:rPr>
      </w:pPr>
      <w:r>
        <w:rPr>
          <w:spacing w:val="-2"/>
          <w:sz w:val="24"/>
        </w:rPr>
        <w:t>Данные</w:t>
      </w:r>
      <w:r>
        <w:rPr>
          <w:sz w:val="24"/>
        </w:rPr>
        <w:tab/>
      </w:r>
      <w:r>
        <w:rPr>
          <w:spacing w:val="-2"/>
          <w:sz w:val="24"/>
        </w:rPr>
        <w:t>документа,</w:t>
      </w:r>
      <w:r>
        <w:rPr>
          <w:sz w:val="24"/>
        </w:rPr>
        <w:tab/>
      </w:r>
      <w:r>
        <w:rPr>
          <w:spacing w:val="-2"/>
          <w:sz w:val="24"/>
        </w:rPr>
        <w:t>удостоверяющего</w:t>
      </w:r>
      <w:r>
        <w:rPr>
          <w:sz w:val="24"/>
        </w:rPr>
        <w:tab/>
      </w:r>
      <w:r>
        <w:rPr>
          <w:spacing w:val="-2"/>
          <w:sz w:val="24"/>
        </w:rPr>
        <w:t xml:space="preserve">личность </w:t>
      </w:r>
      <w:r>
        <w:rPr>
          <w:sz w:val="24"/>
        </w:rPr>
        <w:t>представителя заявителя:</w:t>
      </w:r>
    </w:p>
    <w:p w14:paraId="281F718A">
      <w:pPr>
        <w:pStyle w:val="6"/>
        <w:spacing w:before="17"/>
        <w:ind w:left="0"/>
        <w:jc w:val="left"/>
        <w:rPr>
          <w:sz w:val="20"/>
        </w:rPr>
      </w:pPr>
      <w:r>
        <w:rPr>
          <w:sz w:val="20"/>
        </w:rPr>
        <mc:AlternateContent>
          <mc:Choice Requires="wps">
            <w:drawing>
              <wp:anchor distT="0" distB="0" distL="0" distR="0" simplePos="0" relativeHeight="251664384"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1" o:spid="_x0000_s1026" o:spt="100" style="position:absolute;left:0pt;margin-left:279.5pt;margin-top:13.55pt;height:0.1pt;width:270pt;mso-position-horizontal-relative:page;mso-wrap-distance-bottom:0pt;mso-wrap-distance-top:0pt;z-index:-251652096;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T7a1Mx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6F5401E4">
      <w:pPr>
        <w:spacing w:before="0"/>
        <w:ind w:left="4740" w:right="0" w:firstLine="0"/>
        <w:jc w:val="left"/>
        <w:rPr>
          <w:sz w:val="24"/>
        </w:rPr>
      </w:pPr>
      <w:r>
        <w:rPr>
          <w:sz w:val="24"/>
        </w:rPr>
        <w:t>(</w:t>
      </w:r>
      <w:r>
        <w:rPr>
          <w:i/>
          <w:sz w:val="20"/>
        </w:rPr>
        <w:t>серия,</w:t>
      </w:r>
      <w:r>
        <w:rPr>
          <w:i/>
          <w:spacing w:val="-2"/>
          <w:sz w:val="20"/>
        </w:rPr>
        <w:t xml:space="preserve"> </w:t>
      </w:r>
      <w:r>
        <w:rPr>
          <w:i/>
          <w:sz w:val="20"/>
        </w:rPr>
        <w:t>номер,</w:t>
      </w:r>
      <w:r>
        <w:rPr>
          <w:i/>
          <w:spacing w:val="-2"/>
          <w:sz w:val="20"/>
        </w:rPr>
        <w:t xml:space="preserve"> </w:t>
      </w:r>
      <w:r>
        <w:rPr>
          <w:i/>
          <w:sz w:val="20"/>
        </w:rPr>
        <w:t>каким</w:t>
      </w:r>
      <w:r>
        <w:rPr>
          <w:i/>
          <w:spacing w:val="-2"/>
          <w:sz w:val="20"/>
        </w:rPr>
        <w:t xml:space="preserve"> </w:t>
      </w:r>
      <w:r>
        <w:rPr>
          <w:i/>
          <w:sz w:val="20"/>
        </w:rPr>
        <w:t>органом</w:t>
      </w:r>
      <w:r>
        <w:rPr>
          <w:i/>
          <w:spacing w:val="-2"/>
          <w:sz w:val="20"/>
        </w:rPr>
        <w:t xml:space="preserve"> </w:t>
      </w:r>
      <w:r>
        <w:rPr>
          <w:i/>
          <w:sz w:val="20"/>
        </w:rPr>
        <w:t>и</w:t>
      </w:r>
      <w:r>
        <w:rPr>
          <w:i/>
          <w:spacing w:val="-2"/>
          <w:sz w:val="20"/>
        </w:rPr>
        <w:t xml:space="preserve"> </w:t>
      </w:r>
      <w:r>
        <w:rPr>
          <w:i/>
          <w:sz w:val="20"/>
        </w:rPr>
        <w:t>когда</w:t>
      </w:r>
      <w:r>
        <w:rPr>
          <w:i/>
          <w:spacing w:val="-2"/>
          <w:sz w:val="20"/>
        </w:rPr>
        <w:t xml:space="preserve"> </w:t>
      </w:r>
      <w:r>
        <w:rPr>
          <w:i/>
          <w:sz w:val="20"/>
        </w:rPr>
        <w:t>выдан</w:t>
      </w:r>
      <w:r>
        <w:rPr>
          <w:i/>
          <w:spacing w:val="-2"/>
          <w:sz w:val="20"/>
        </w:rPr>
        <w:t xml:space="preserve"> паспорт</w:t>
      </w:r>
      <w:r>
        <w:rPr>
          <w:spacing w:val="-2"/>
          <w:sz w:val="24"/>
        </w:rPr>
        <w:t>)</w:t>
      </w:r>
    </w:p>
    <w:p w14:paraId="77568768">
      <w:pPr>
        <w:pStyle w:val="6"/>
        <w:spacing w:before="221"/>
        <w:ind w:left="0"/>
        <w:jc w:val="left"/>
        <w:rPr>
          <w:sz w:val="20"/>
        </w:rPr>
      </w:pPr>
      <w:r>
        <w:rPr>
          <w:sz w:val="20"/>
        </w:rPr>
        <mc:AlternateContent>
          <mc:Choice Requires="wps">
            <w:drawing>
              <wp:anchor distT="0" distB="0" distL="0" distR="0" simplePos="0" relativeHeight="251665408"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2" o:spid="_x0000_s1026" o:spt="100" style="position:absolute;left:0pt;margin-left:279.5pt;margin-top:23.75pt;height:0.1pt;width:270pt;mso-position-horizontal-relative:page;mso-wrap-distance-bottom:0pt;mso-wrap-distance-top:0pt;z-index:-251651072;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I2v7+2QAAAAoBAAAPAAAAAAAA&#10;AAEAIAAAACIAAABkcnMvZG93bnJldi54bWxQSwECFAAUAAAACACHTuJAAsT6kR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3" o:spid="_x0000_s1026" o:spt="100" style="position:absolute;left:0pt;margin-left:279.5pt;margin-top:37.55pt;height:0.1pt;width:270pt;mso-position-horizontal-relative:page;mso-wrap-distance-bottom:0pt;mso-wrap-distance-top:0pt;z-index:-251651072;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SU7tvYAAAACgEAAA8AAAAAAAAA&#10;AQAgAAAAIgAAAGRycy9kb3ducmV2LnhtbFBLAQIUABQAAAAIAIdO4kA56j/wEQIAAHwEAAAOAAAA&#10;AAAAAAEAIAAAACc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p>
    <w:p w14:paraId="3AF4F8E1">
      <w:pPr>
        <w:pStyle w:val="6"/>
        <w:spacing w:before="17"/>
        <w:ind w:left="0"/>
        <w:jc w:val="left"/>
        <w:rPr>
          <w:sz w:val="20"/>
        </w:rPr>
      </w:pPr>
    </w:p>
    <w:p w14:paraId="74E97C39">
      <w:pPr>
        <w:spacing w:before="0"/>
        <w:ind w:left="4740" w:right="696" w:firstLine="0"/>
        <w:jc w:val="left"/>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полномочия представителя заявителя:</w:t>
      </w:r>
    </w:p>
    <w:p w14:paraId="7F67E6F5">
      <w:pPr>
        <w:pStyle w:val="6"/>
        <w:spacing w:before="17"/>
        <w:ind w:left="0"/>
        <w:jc w:val="left"/>
        <w:rPr>
          <w:sz w:val="20"/>
        </w:rPr>
      </w:pPr>
      <w:r>
        <w:rPr>
          <w:sz w:val="20"/>
        </w:rPr>
        <mc:AlternateContent>
          <mc:Choice Requires="wps">
            <w:drawing>
              <wp:anchor distT="0" distB="0" distL="0" distR="0" simplePos="0" relativeHeight="251666432"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4" o:spid="_x0000_s1026" o:spt="100" style="position:absolute;left:0pt;margin-left:279.5pt;margin-top:13.55pt;height:0.1pt;width:270pt;mso-position-horizontal-relative:page;mso-wrap-distance-bottom:0pt;mso-wrap-distance-top:0pt;z-index:-251650048;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2SYVDh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54D7852D">
      <w:pPr>
        <w:spacing w:before="0"/>
        <w:ind w:left="4740" w:right="0" w:firstLine="0"/>
        <w:jc w:val="left"/>
        <w:rPr>
          <w:i/>
          <w:sz w:val="20"/>
        </w:rPr>
      </w:pPr>
      <w:r>
        <w:rPr>
          <w:i/>
          <w:sz w:val="20"/>
        </w:rPr>
        <w:t>(наименование</w:t>
      </w:r>
      <w:r>
        <w:rPr>
          <w:i/>
          <w:spacing w:val="-7"/>
          <w:sz w:val="20"/>
        </w:rPr>
        <w:t xml:space="preserve"> </w:t>
      </w:r>
      <w:r>
        <w:rPr>
          <w:i/>
          <w:sz w:val="20"/>
        </w:rPr>
        <w:t>и</w:t>
      </w:r>
      <w:r>
        <w:rPr>
          <w:i/>
          <w:spacing w:val="-7"/>
          <w:sz w:val="20"/>
        </w:rPr>
        <w:t xml:space="preserve"> </w:t>
      </w:r>
      <w:r>
        <w:rPr>
          <w:i/>
          <w:sz w:val="20"/>
        </w:rPr>
        <w:t>реквизиты</w:t>
      </w:r>
      <w:r>
        <w:rPr>
          <w:i/>
          <w:spacing w:val="-6"/>
          <w:sz w:val="20"/>
        </w:rPr>
        <w:t xml:space="preserve"> </w:t>
      </w:r>
      <w:r>
        <w:rPr>
          <w:i/>
          <w:spacing w:val="-2"/>
          <w:sz w:val="20"/>
        </w:rPr>
        <w:t>документа)</w:t>
      </w:r>
    </w:p>
    <w:p w14:paraId="004D3A1F">
      <w:pPr>
        <w:pStyle w:val="6"/>
        <w:ind w:left="0"/>
        <w:jc w:val="left"/>
        <w:rPr>
          <w:i/>
          <w:sz w:val="20"/>
        </w:rPr>
      </w:pPr>
    </w:p>
    <w:p w14:paraId="53B2111A">
      <w:pPr>
        <w:pStyle w:val="6"/>
        <w:spacing w:before="216"/>
        <w:ind w:left="0"/>
        <w:jc w:val="left"/>
        <w:rPr>
          <w:i/>
          <w:sz w:val="20"/>
        </w:rPr>
      </w:pPr>
    </w:p>
    <w:p w14:paraId="546E16CD">
      <w:pPr>
        <w:spacing w:before="0"/>
        <w:ind w:left="0" w:right="2" w:firstLine="0"/>
        <w:jc w:val="center"/>
        <w:rPr>
          <w:sz w:val="24"/>
        </w:rPr>
      </w:pPr>
      <w:r>
        <w:rPr>
          <w:spacing w:val="-2"/>
          <w:sz w:val="24"/>
        </w:rPr>
        <w:t>Заявление</w:t>
      </w:r>
    </w:p>
    <w:p w14:paraId="2062CD1E">
      <w:pPr>
        <w:spacing w:before="0"/>
        <w:ind w:left="494" w:right="502" w:firstLine="0"/>
        <w:jc w:val="center"/>
        <w:rPr>
          <w:sz w:val="24"/>
        </w:rPr>
      </w:pPr>
      <w:r>
        <w:rPr>
          <w:sz w:val="24"/>
        </w:rPr>
        <w:t>о</w:t>
      </w:r>
      <w:r>
        <w:rPr>
          <w:spacing w:val="-5"/>
          <w:sz w:val="24"/>
        </w:rPr>
        <w:t xml:space="preserve"> </w:t>
      </w:r>
      <w:r>
        <w:rPr>
          <w:sz w:val="24"/>
        </w:rPr>
        <w:t>предоставлении</w:t>
      </w:r>
      <w:r>
        <w:rPr>
          <w:spacing w:val="-5"/>
          <w:sz w:val="24"/>
        </w:rPr>
        <w:t xml:space="preserve"> </w:t>
      </w:r>
      <w:r>
        <w:rPr>
          <w:sz w:val="24"/>
        </w:rPr>
        <w:t>информации,</w:t>
      </w:r>
      <w:r>
        <w:rPr>
          <w:spacing w:val="-5"/>
          <w:sz w:val="24"/>
        </w:rPr>
        <w:t xml:space="preserve"> </w:t>
      </w:r>
      <w:r>
        <w:rPr>
          <w:sz w:val="24"/>
        </w:rPr>
        <w:t>содержащейся</w:t>
      </w:r>
      <w:r>
        <w:rPr>
          <w:spacing w:val="-5"/>
          <w:sz w:val="24"/>
        </w:rPr>
        <w:t xml:space="preserve"> </w:t>
      </w:r>
      <w:r>
        <w:rPr>
          <w:sz w:val="24"/>
        </w:rPr>
        <w:t>в</w:t>
      </w:r>
      <w:r>
        <w:rPr>
          <w:spacing w:val="-5"/>
          <w:sz w:val="24"/>
        </w:rPr>
        <w:t xml:space="preserve"> </w:t>
      </w:r>
      <w:r>
        <w:rPr>
          <w:sz w:val="24"/>
        </w:rPr>
        <w:t>книге</w:t>
      </w:r>
      <w:r>
        <w:rPr>
          <w:spacing w:val="-5"/>
          <w:sz w:val="24"/>
        </w:rPr>
        <w:t xml:space="preserve"> </w:t>
      </w:r>
      <w:r>
        <w:rPr>
          <w:sz w:val="24"/>
        </w:rPr>
        <w:t>учета</w:t>
      </w:r>
      <w:r>
        <w:rPr>
          <w:spacing w:val="-5"/>
          <w:sz w:val="24"/>
        </w:rPr>
        <w:t xml:space="preserve"> </w:t>
      </w:r>
      <w:r>
        <w:rPr>
          <w:sz w:val="24"/>
        </w:rPr>
        <w:t>граждан,</w:t>
      </w:r>
      <w:r>
        <w:rPr>
          <w:spacing w:val="-5"/>
          <w:sz w:val="24"/>
        </w:rPr>
        <w:t xml:space="preserve"> </w:t>
      </w:r>
      <w:r>
        <w:rPr>
          <w:sz w:val="24"/>
        </w:rPr>
        <w:t>нуждающихся</w:t>
      </w:r>
      <w:r>
        <w:rPr>
          <w:spacing w:val="-5"/>
          <w:sz w:val="24"/>
        </w:rPr>
        <w:t xml:space="preserve"> </w:t>
      </w:r>
      <w:r>
        <w:rPr>
          <w:sz w:val="24"/>
        </w:rPr>
        <w:t>в</w:t>
      </w:r>
      <w:r>
        <w:rPr>
          <w:spacing w:val="-5"/>
          <w:sz w:val="24"/>
        </w:rPr>
        <w:t xml:space="preserve"> </w:t>
      </w:r>
      <w:r>
        <w:rPr>
          <w:sz w:val="24"/>
        </w:rPr>
        <w:t xml:space="preserve">жилых </w:t>
      </w:r>
      <w:r>
        <w:rPr>
          <w:spacing w:val="-2"/>
          <w:sz w:val="24"/>
        </w:rPr>
        <w:t>помещения</w:t>
      </w:r>
    </w:p>
    <w:p w14:paraId="639C573C">
      <w:pPr>
        <w:pStyle w:val="6"/>
        <w:spacing w:before="12"/>
        <w:ind w:left="0"/>
        <w:jc w:val="left"/>
        <w:rPr>
          <w:sz w:val="24"/>
        </w:rPr>
      </w:pPr>
    </w:p>
    <w:p w14:paraId="251D299C">
      <w:pPr>
        <w:spacing w:before="0" w:line="312" w:lineRule="auto"/>
        <w:ind w:left="340" w:right="696" w:firstLine="0"/>
        <w:jc w:val="left"/>
        <w:rPr>
          <w:sz w:val="24"/>
        </w:rPr>
      </w:pPr>
      <w:r>
        <w:rPr>
          <w:sz w:val="24"/>
        </w:rPr>
        <w:t>Прошу</w:t>
      </w:r>
      <w:r>
        <w:rPr>
          <w:spacing w:val="-5"/>
          <w:sz w:val="24"/>
        </w:rPr>
        <w:t xml:space="preserve"> </w:t>
      </w:r>
      <w:r>
        <w:rPr>
          <w:sz w:val="24"/>
        </w:rPr>
        <w:t>предоставить</w:t>
      </w:r>
      <w:r>
        <w:rPr>
          <w:spacing w:val="-5"/>
          <w:sz w:val="24"/>
        </w:rPr>
        <w:t xml:space="preserve"> </w:t>
      </w:r>
      <w:r>
        <w:rPr>
          <w:sz w:val="24"/>
        </w:rPr>
        <w:t>информацию,</w:t>
      </w:r>
      <w:r>
        <w:rPr>
          <w:spacing w:val="-5"/>
          <w:sz w:val="24"/>
        </w:rPr>
        <w:t xml:space="preserve"> </w:t>
      </w:r>
      <w:r>
        <w:rPr>
          <w:sz w:val="24"/>
        </w:rPr>
        <w:t>содержащуюся</w:t>
      </w:r>
      <w:r>
        <w:rPr>
          <w:spacing w:val="-5"/>
          <w:sz w:val="24"/>
        </w:rPr>
        <w:t xml:space="preserve"> </w:t>
      </w:r>
      <w:r>
        <w:rPr>
          <w:sz w:val="24"/>
        </w:rPr>
        <w:t>в</w:t>
      </w:r>
      <w:r>
        <w:rPr>
          <w:spacing w:val="-5"/>
          <w:sz w:val="24"/>
        </w:rPr>
        <w:t xml:space="preserve"> </w:t>
      </w:r>
      <w:r>
        <w:rPr>
          <w:sz w:val="24"/>
        </w:rPr>
        <w:t>книге</w:t>
      </w:r>
      <w:r>
        <w:rPr>
          <w:spacing w:val="-5"/>
          <w:sz w:val="24"/>
        </w:rPr>
        <w:t xml:space="preserve"> </w:t>
      </w:r>
      <w:r>
        <w:rPr>
          <w:sz w:val="24"/>
        </w:rPr>
        <w:t>учета</w:t>
      </w:r>
      <w:r>
        <w:rPr>
          <w:spacing w:val="-5"/>
          <w:sz w:val="24"/>
        </w:rPr>
        <w:t xml:space="preserve"> </w:t>
      </w:r>
      <w:r>
        <w:rPr>
          <w:sz w:val="24"/>
        </w:rPr>
        <w:t>граждан,</w:t>
      </w:r>
      <w:r>
        <w:rPr>
          <w:spacing w:val="-5"/>
          <w:sz w:val="24"/>
        </w:rPr>
        <w:t xml:space="preserve"> </w:t>
      </w:r>
      <w:r>
        <w:rPr>
          <w:sz w:val="24"/>
        </w:rPr>
        <w:t>нуждающихся</w:t>
      </w:r>
      <w:r>
        <w:rPr>
          <w:spacing w:val="-5"/>
          <w:sz w:val="24"/>
        </w:rPr>
        <w:t xml:space="preserve"> </w:t>
      </w:r>
      <w:r>
        <w:rPr>
          <w:sz w:val="24"/>
        </w:rPr>
        <w:t>в жилых помещениях.</w:t>
      </w:r>
    </w:p>
    <w:p w14:paraId="25FF0526">
      <w:pPr>
        <w:pStyle w:val="6"/>
        <w:ind w:left="0"/>
        <w:jc w:val="left"/>
        <w:rPr>
          <w:sz w:val="20"/>
        </w:rPr>
      </w:pPr>
    </w:p>
    <w:p w14:paraId="1E61D9BA">
      <w:pPr>
        <w:pStyle w:val="6"/>
        <w:spacing w:before="27"/>
        <w:ind w:left="0"/>
        <w:jc w:val="left"/>
        <w:rPr>
          <w:sz w:val="20"/>
        </w:rPr>
      </w:pPr>
      <w:r>
        <w:rPr>
          <w:sz w:val="20"/>
        </w:rPr>
        <mc:AlternateContent>
          <mc:Choice Requires="wps">
            <w:drawing>
              <wp:anchor distT="0" distB="0" distL="0" distR="0" simplePos="0" relativeHeight="251666432" behindDoc="1" locked="0" layoutInCell="1" allowOverlap="1">
                <wp:simplePos x="0" y="0"/>
                <wp:positionH relativeFrom="page">
                  <wp:posOffset>755650</wp:posOffset>
                </wp:positionH>
                <wp:positionV relativeFrom="paragraph">
                  <wp:posOffset>178435</wp:posOffset>
                </wp:positionV>
                <wp:extent cx="5715000"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5" o:spid="_x0000_s1026" o:spt="100" style="position:absolute;left:0pt;margin-left:59.5pt;margin-top:14.05pt;height:0.1pt;width:450pt;mso-position-horizontal-relative:page;mso-wrap-distance-bottom:0pt;mso-wrap-distance-top:0pt;z-index:-251650048;mso-width-relative:page;mso-height-relative:page;" filled="f" stroked="t" coordsize="5715000,1" o:gfxdata="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OggS7VAAAACgEAAA8AAAAAAAAAAQAg&#10;AAAAIgAAAGRycy9kb3ducmV2LnhtbFBLAQIUABQAAAAIAIdO4kC9bdI+EQIAAHwEAAAOAAAAAAAA&#10;AAEAIAAAACQBAABkcnMvZTJvRG9jLnhtbFBLBQYAAAAABgAGAFkBAACnBQAAAAA=&#10;" path="m0,0l5715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67456" behindDoc="1" locked="0" layoutInCell="1" allowOverlap="1">
                <wp:simplePos x="0" y="0"/>
                <wp:positionH relativeFrom="page">
                  <wp:posOffset>755650</wp:posOffset>
                </wp:positionH>
                <wp:positionV relativeFrom="paragraph">
                  <wp:posOffset>353695</wp:posOffset>
                </wp:positionV>
                <wp:extent cx="5715000"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6" o:spid="_x0000_s1026" o:spt="100" style="position:absolute;left:0pt;margin-left:59.5pt;margin-top:27.85pt;height:0.1pt;width:450pt;mso-position-horizontal-relative:page;mso-wrap-distance-bottom:0pt;mso-wrap-distance-top:0pt;z-index:-251649024;mso-width-relative:page;mso-height-relative:page;" filled="f" stroked="t" coordsize="5715000,1" o:gfxdata="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ji3dr1gAAAAoBAAAPAAAAAAAAAAEA&#10;IAAAACIAAABkcnMvZG93bnJldi54bWxQSwECFAAUAAAACACHTuJA8B+dnBECAAB8BAAADgAAAAAA&#10;AAABACAAAAAlAQAAZHJzL2Uyb0RvYy54bWxQSwUGAAAAAAYABgBZAQAAqAUAAAAA&#10;" path="m0,0l5715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67456" behindDoc="1" locked="0" layoutInCell="1" allowOverlap="1">
                <wp:simplePos x="0" y="0"/>
                <wp:positionH relativeFrom="page">
                  <wp:posOffset>755650</wp:posOffset>
                </wp:positionH>
                <wp:positionV relativeFrom="paragraph">
                  <wp:posOffset>528955</wp:posOffset>
                </wp:positionV>
                <wp:extent cx="5715000" cy="127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7" o:spid="_x0000_s1026" o:spt="100" style="position:absolute;left:0pt;margin-left:59.5pt;margin-top:41.65pt;height:0.1pt;width:450pt;mso-position-horizontal-relative:page;mso-wrap-distance-bottom:0pt;mso-wrap-distance-top:0pt;z-index:-251649024;mso-width-relative:page;mso-height-relative:page;" filled="f" stroked="t" coordsize="5715000,1" o:gfxdata="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SqyOTVAAAACgEAAA8AAAAAAAAAAQAg&#10;AAAAIgAAAGRycy9kb3ducmV2LnhtbFBLAQIUABQAAAAIAIdO4kDLMVj9EQIAAHwEAAAOAAAAAAAA&#10;AAEAIAAAACQBAABkcnMvZTJvRG9jLnhtbFBLBQYAAAAABgAGAFkBAACnBQAAAAA=&#10;" path="m0,0l5715000,0e">
                <v:fill on="f" focussize="0,0"/>
                <v:stroke weight="0.487086614173228pt" color="#000000" joinstyle="round"/>
                <v:imagedata o:title=""/>
                <o:lock v:ext="edit" aspectratio="f"/>
                <v:textbox inset="0mm,0mm,0mm,0mm"/>
                <w10:wrap type="topAndBottom"/>
              </v:shape>
            </w:pict>
          </mc:Fallback>
        </mc:AlternateContent>
      </w:r>
    </w:p>
    <w:p w14:paraId="7ABF6D6D">
      <w:pPr>
        <w:pStyle w:val="6"/>
        <w:spacing w:before="17"/>
        <w:ind w:left="0"/>
        <w:jc w:val="left"/>
        <w:rPr>
          <w:sz w:val="20"/>
        </w:rPr>
      </w:pPr>
    </w:p>
    <w:p w14:paraId="55301C07">
      <w:pPr>
        <w:pStyle w:val="6"/>
        <w:spacing w:before="17"/>
        <w:ind w:left="0"/>
        <w:jc w:val="left"/>
        <w:rPr>
          <w:sz w:val="20"/>
        </w:rPr>
      </w:pPr>
    </w:p>
    <w:p w14:paraId="15507DDC">
      <w:pPr>
        <w:pStyle w:val="6"/>
        <w:ind w:left="0"/>
        <w:jc w:val="left"/>
        <w:rPr>
          <w:sz w:val="24"/>
        </w:rPr>
      </w:pPr>
    </w:p>
    <w:p w14:paraId="0CAB5A5A">
      <w:pPr>
        <w:pStyle w:val="6"/>
        <w:spacing w:before="245"/>
        <w:ind w:left="0"/>
        <w:jc w:val="left"/>
        <w:rPr>
          <w:sz w:val="24"/>
        </w:rPr>
      </w:pPr>
    </w:p>
    <w:p w14:paraId="76BC7FBC">
      <w:pPr>
        <w:spacing w:before="0"/>
        <w:ind w:left="623" w:right="0" w:firstLine="0"/>
        <w:jc w:val="left"/>
        <w:rPr>
          <w:sz w:val="24"/>
        </w:rPr>
      </w:pPr>
      <w:r>
        <w:rPr>
          <w:spacing w:val="-2"/>
          <w:sz w:val="24"/>
        </w:rPr>
        <w:t>Приложение:</w:t>
      </w:r>
    </w:p>
    <w:p w14:paraId="6F9839CE">
      <w:pPr>
        <w:pStyle w:val="6"/>
        <w:spacing w:before="17"/>
        <w:ind w:left="0"/>
        <w:jc w:val="left"/>
        <w:rPr>
          <w:sz w:val="20"/>
        </w:rPr>
      </w:pPr>
      <w:r>
        <w:rPr>
          <w:sz w:val="20"/>
        </w:rPr>
        <mc:AlternateContent>
          <mc:Choice Requires="wps">
            <w:drawing>
              <wp:anchor distT="0" distB="0" distL="0" distR="0" simplePos="0" relativeHeight="251668480" behindDoc="1" locked="0" layoutInCell="1" allowOverlap="1">
                <wp:simplePos x="0" y="0"/>
                <wp:positionH relativeFrom="page">
                  <wp:posOffset>755650</wp:posOffset>
                </wp:positionH>
                <wp:positionV relativeFrom="paragraph">
                  <wp:posOffset>172085</wp:posOffset>
                </wp:positionV>
                <wp:extent cx="6315710" cy="127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6315710" cy="1270"/>
                        </a:xfrm>
                        <a:custGeom>
                          <a:avLst/>
                          <a:gdLst/>
                          <a:ahLst/>
                          <a:cxnLst/>
                          <a:rect l="l" t="t" r="r" b="b"/>
                          <a:pathLst>
                            <a:path w="6315710">
                              <a:moveTo>
                                <a:pt x="0" y="0"/>
                              </a:moveTo>
                              <a:lnTo>
                                <a:pt x="6315593"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8" o:spid="_x0000_s1026" o:spt="100" style="position:absolute;left:0pt;margin-left:59.5pt;margin-top:13.55pt;height:0.1pt;width:497.3pt;mso-position-horizontal-relative:page;mso-wrap-distance-bottom:0pt;mso-wrap-distance-top:0pt;z-index:-251648000;mso-width-relative:page;mso-height-relative:page;" filled="f" stroked="t" coordsize="6315710,1" o:gfxdata="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gPlWTYAAAACgEAAA8AAAAA&#10;AAAAAQAgAAAAIgAAAGRycy9kb3ducmV2LnhtbFBLAQIUABQAAAAIAIdO4kBOXezMFAIAAHwEAAAO&#10;AAAAAAAAAAEAIAAAACcBAABkcnMvZTJvRG9jLnhtbFBLBQYAAAAABgAGAFkBAACtBQAAAAA=&#10;" path="m0,0l6315593,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68480" behindDoc="1" locked="0" layoutInCell="1" allowOverlap="1">
                <wp:simplePos x="0" y="0"/>
                <wp:positionH relativeFrom="page">
                  <wp:posOffset>755650</wp:posOffset>
                </wp:positionH>
                <wp:positionV relativeFrom="paragraph">
                  <wp:posOffset>347345</wp:posOffset>
                </wp:positionV>
                <wp:extent cx="6315710" cy="127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6315710" cy="1270"/>
                        </a:xfrm>
                        <a:custGeom>
                          <a:avLst/>
                          <a:gdLst/>
                          <a:ahLst/>
                          <a:cxnLst/>
                          <a:rect l="l" t="t" r="r" b="b"/>
                          <a:pathLst>
                            <a:path w="6315710">
                              <a:moveTo>
                                <a:pt x="0" y="0"/>
                              </a:moveTo>
                              <a:lnTo>
                                <a:pt x="6315593"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19" o:spid="_x0000_s1026" o:spt="100" style="position:absolute;left:0pt;margin-left:59.5pt;margin-top:27.35pt;height:0.1pt;width:497.3pt;mso-position-horizontal-relative:page;mso-wrap-distance-bottom:0pt;mso-wrap-distance-top:0pt;z-index:-251648000;mso-width-relative:page;mso-height-relative:page;" filled="f" stroked="t" coordsize="6315710,1" o:gfxdata="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d5UqFNkAAAAKAQAADwAA&#10;AAAAAAABACAAAAAiAAAAZHJzL2Rvd25yZXYueG1sUEsBAhQAFAAAAAgAh07iQHVzKa0VAgAAfAQA&#10;AA4AAAAAAAAAAQAgAAAAKAEAAGRycy9lMm9Eb2MueG1sUEsFBgAAAAAGAAYAWQEAAK8FAAAAAA==&#10;" path="m0,0l6315593,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755650</wp:posOffset>
                </wp:positionH>
                <wp:positionV relativeFrom="paragraph">
                  <wp:posOffset>522605</wp:posOffset>
                </wp:positionV>
                <wp:extent cx="6248400" cy="127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0" o:spid="_x0000_s1026" o:spt="100" style="position:absolute;left:0pt;margin-left:59.5pt;margin-top:41.15pt;height:0.1pt;width:492pt;mso-position-horizontal-relative:page;mso-wrap-distance-bottom:0pt;mso-wrap-distance-top:0pt;z-index:-251646976;mso-width-relative:page;mso-height-relative:page;" filled="f" stroked="t" coordsize="6248400,1" o:gfxdata="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bT50/UAAAACgEAAA8AAAAAAAAAAQAgAAAA&#10;IgAAAGRycy9kb3ducmV2LnhtbFBLAQIUABQAAAAIAIdO4kDh2dj3DwIAAHwEAAAOAAAAAAAAAAEA&#10;IAAAACMBAABkcnMvZTJvRG9jLnhtbFBLBQYAAAAABgAGAFkBAACkBQAAAAA=&#10;" path="m0,0l6248400,0e">
                <v:fill on="f" focussize="0,0"/>
                <v:stroke weight="0.487086614173228pt" color="#000000" joinstyle="round"/>
                <v:imagedata o:title=""/>
                <o:lock v:ext="edit" aspectratio="f"/>
                <v:textbox inset="0mm,0mm,0mm,0mm"/>
                <w10:wrap type="topAndBottom"/>
              </v:shape>
            </w:pict>
          </mc:Fallback>
        </mc:AlternateContent>
      </w:r>
    </w:p>
    <w:p w14:paraId="4E45AD1F">
      <w:pPr>
        <w:pStyle w:val="6"/>
        <w:spacing w:before="17"/>
        <w:ind w:left="0"/>
        <w:jc w:val="left"/>
        <w:rPr>
          <w:sz w:val="20"/>
        </w:rPr>
      </w:pPr>
    </w:p>
    <w:p w14:paraId="4699208E">
      <w:pPr>
        <w:pStyle w:val="6"/>
        <w:spacing w:before="17"/>
        <w:ind w:left="0"/>
        <w:jc w:val="left"/>
        <w:rPr>
          <w:sz w:val="20"/>
        </w:rPr>
      </w:pPr>
    </w:p>
    <w:p w14:paraId="711CEA69">
      <w:pPr>
        <w:pStyle w:val="6"/>
        <w:spacing w:after="0"/>
        <w:jc w:val="left"/>
        <w:rPr>
          <w:sz w:val="20"/>
        </w:rPr>
        <w:sectPr>
          <w:pgSz w:w="11910" w:h="16840"/>
          <w:pgMar w:top="1080" w:right="425" w:bottom="280" w:left="850" w:header="717" w:footer="0" w:gutter="0"/>
          <w:cols w:space="720" w:num="1"/>
        </w:sectPr>
      </w:pPr>
    </w:p>
    <w:p w14:paraId="51C56B5B">
      <w:pPr>
        <w:spacing w:before="180"/>
        <w:ind w:left="623" w:right="0" w:firstLine="0"/>
        <w:jc w:val="left"/>
        <w:rPr>
          <w:sz w:val="24"/>
        </w:rPr>
      </w:pPr>
      <w:r>
        <w:rPr>
          <w:sz w:val="24"/>
        </w:rPr>
        <w:t>Результат</w:t>
      </w:r>
      <w:r>
        <w:rPr>
          <w:spacing w:val="-6"/>
          <w:sz w:val="24"/>
        </w:rPr>
        <w:t xml:space="preserve"> </w:t>
      </w:r>
      <w:r>
        <w:rPr>
          <w:sz w:val="24"/>
        </w:rPr>
        <w:t>предоставления</w:t>
      </w:r>
      <w:r>
        <w:rPr>
          <w:spacing w:val="-4"/>
          <w:sz w:val="24"/>
        </w:rPr>
        <w:t xml:space="preserve"> </w:t>
      </w:r>
      <w:r>
        <w:rPr>
          <w:sz w:val="24"/>
        </w:rPr>
        <w:t>Услуги</w:t>
      </w:r>
      <w:r>
        <w:rPr>
          <w:spacing w:val="-4"/>
          <w:sz w:val="24"/>
        </w:rPr>
        <w:t xml:space="preserve"> </w:t>
      </w:r>
      <w:r>
        <w:rPr>
          <w:sz w:val="24"/>
        </w:rPr>
        <w:t>прошу</w:t>
      </w:r>
      <w:r>
        <w:rPr>
          <w:spacing w:val="-4"/>
          <w:sz w:val="24"/>
        </w:rPr>
        <w:t xml:space="preserve"> </w:t>
      </w:r>
      <w:r>
        <w:rPr>
          <w:sz w:val="24"/>
        </w:rPr>
        <w:t>(указать</w:t>
      </w:r>
      <w:r>
        <w:rPr>
          <w:spacing w:val="-4"/>
          <w:sz w:val="24"/>
        </w:rPr>
        <w:t xml:space="preserve"> </w:t>
      </w:r>
      <w:r>
        <w:rPr>
          <w:sz w:val="24"/>
        </w:rPr>
        <w:t>один</w:t>
      </w:r>
      <w:r>
        <w:rPr>
          <w:spacing w:val="-4"/>
          <w:sz w:val="24"/>
        </w:rPr>
        <w:t xml:space="preserve"> </w:t>
      </w:r>
      <w:r>
        <w:rPr>
          <w:sz w:val="24"/>
        </w:rPr>
        <w:t>из</w:t>
      </w:r>
      <w:r>
        <w:rPr>
          <w:spacing w:val="-4"/>
          <w:sz w:val="24"/>
        </w:rPr>
        <w:t xml:space="preserve"> </w:t>
      </w:r>
      <w:r>
        <w:rPr>
          <w:sz w:val="24"/>
        </w:rPr>
        <w:t>перечисленных</w:t>
      </w:r>
      <w:r>
        <w:rPr>
          <w:spacing w:val="-4"/>
          <w:sz w:val="24"/>
        </w:rPr>
        <w:t xml:space="preserve"> </w:t>
      </w:r>
      <w:r>
        <w:rPr>
          <w:spacing w:val="-2"/>
          <w:sz w:val="24"/>
        </w:rPr>
        <w:t>способов):</w:t>
      </w:r>
    </w:p>
    <w:p w14:paraId="6DB26794">
      <w:pPr>
        <w:pStyle w:val="6"/>
        <w:spacing w:before="5"/>
        <w:ind w:left="0"/>
        <w:jc w:val="left"/>
        <w:rPr>
          <w:sz w:val="8"/>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69"/>
        <w:gridCol w:w="1701"/>
      </w:tblGrid>
      <w:tr w14:paraId="3A159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8369" w:type="dxa"/>
          </w:tcPr>
          <w:p w14:paraId="2B99F8C5">
            <w:pPr>
              <w:pStyle w:val="10"/>
              <w:spacing w:before="107"/>
              <w:ind w:left="61"/>
              <w:rPr>
                <w:sz w:val="24"/>
              </w:rPr>
            </w:pPr>
            <w:r>
              <w:rPr>
                <w:sz w:val="24"/>
              </w:rPr>
              <w:t>Выдать</w:t>
            </w:r>
            <w:r>
              <w:rPr>
                <w:spacing w:val="-5"/>
                <w:sz w:val="24"/>
              </w:rPr>
              <w:t xml:space="preserve"> </w:t>
            </w:r>
            <w:r>
              <w:rPr>
                <w:sz w:val="24"/>
              </w:rPr>
              <w:t>при</w:t>
            </w:r>
            <w:r>
              <w:rPr>
                <w:spacing w:val="-3"/>
                <w:sz w:val="24"/>
              </w:rPr>
              <w:t xml:space="preserve"> </w:t>
            </w:r>
            <w:r>
              <w:rPr>
                <w:sz w:val="24"/>
              </w:rPr>
              <w:t>личном</w:t>
            </w:r>
            <w:r>
              <w:rPr>
                <w:spacing w:val="-2"/>
                <w:sz w:val="24"/>
              </w:rPr>
              <w:t xml:space="preserve"> </w:t>
            </w:r>
            <w:r>
              <w:rPr>
                <w:sz w:val="24"/>
              </w:rPr>
              <w:t>обращении</w:t>
            </w:r>
            <w:r>
              <w:rPr>
                <w:spacing w:val="-3"/>
                <w:sz w:val="24"/>
              </w:rPr>
              <w:t xml:space="preserve"> </w:t>
            </w:r>
            <w:r>
              <w:rPr>
                <w:sz w:val="24"/>
              </w:rPr>
              <w:t>в</w:t>
            </w:r>
            <w:r>
              <w:rPr>
                <w:spacing w:val="-2"/>
                <w:sz w:val="24"/>
              </w:rPr>
              <w:t xml:space="preserve"> </w:t>
            </w:r>
            <w:r>
              <w:rPr>
                <w:sz w:val="24"/>
              </w:rPr>
              <w:t>Орган</w:t>
            </w:r>
            <w:r>
              <w:rPr>
                <w:spacing w:val="-3"/>
                <w:sz w:val="24"/>
              </w:rPr>
              <w:t xml:space="preserve"> </w:t>
            </w:r>
            <w:r>
              <w:rPr>
                <w:sz w:val="24"/>
              </w:rPr>
              <w:t>местного</w:t>
            </w:r>
            <w:r>
              <w:rPr>
                <w:spacing w:val="-2"/>
                <w:sz w:val="24"/>
              </w:rPr>
              <w:t xml:space="preserve"> самоуправления</w:t>
            </w:r>
          </w:p>
        </w:tc>
        <w:tc>
          <w:tcPr>
            <w:tcW w:w="1701" w:type="dxa"/>
          </w:tcPr>
          <w:p w14:paraId="4981D7C6">
            <w:pPr>
              <w:pStyle w:val="10"/>
              <w:rPr>
                <w:sz w:val="22"/>
              </w:rPr>
            </w:pPr>
          </w:p>
        </w:tc>
      </w:tr>
      <w:tr w14:paraId="31193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369" w:type="dxa"/>
          </w:tcPr>
          <w:p w14:paraId="16F7720A">
            <w:pPr>
              <w:pStyle w:val="10"/>
              <w:spacing w:before="107"/>
              <w:ind w:left="61"/>
              <w:rPr>
                <w:sz w:val="24"/>
              </w:rPr>
            </w:pPr>
            <w:r>
              <w:rPr>
                <w:sz w:val="24"/>
              </w:rPr>
              <w:t>Выдать</w:t>
            </w:r>
            <w:r>
              <w:rPr>
                <w:spacing w:val="-1"/>
                <w:sz w:val="24"/>
              </w:rPr>
              <w:t xml:space="preserve"> </w:t>
            </w:r>
            <w:r>
              <w:rPr>
                <w:sz w:val="24"/>
              </w:rPr>
              <w:t>в</w:t>
            </w:r>
            <w:r>
              <w:rPr>
                <w:spacing w:val="-1"/>
                <w:sz w:val="24"/>
              </w:rPr>
              <w:t xml:space="preserve"> </w:t>
            </w:r>
            <w:r>
              <w:rPr>
                <w:spacing w:val="-5"/>
                <w:sz w:val="24"/>
              </w:rPr>
              <w:t>МФЦ</w:t>
            </w:r>
          </w:p>
        </w:tc>
        <w:tc>
          <w:tcPr>
            <w:tcW w:w="1701" w:type="dxa"/>
          </w:tcPr>
          <w:p w14:paraId="5C8C26B2">
            <w:pPr>
              <w:pStyle w:val="10"/>
              <w:rPr>
                <w:sz w:val="22"/>
              </w:rPr>
            </w:pPr>
          </w:p>
        </w:tc>
      </w:tr>
      <w:tr w14:paraId="4EC1C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8369" w:type="dxa"/>
          </w:tcPr>
          <w:p w14:paraId="5A34A3B8">
            <w:pPr>
              <w:pStyle w:val="10"/>
              <w:tabs>
                <w:tab w:val="left" w:pos="1355"/>
                <w:tab w:val="left" w:pos="1673"/>
                <w:tab w:val="left" w:pos="2663"/>
                <w:tab w:val="left" w:pos="3679"/>
                <w:tab w:val="left" w:pos="4118"/>
                <w:tab w:val="left" w:pos="5771"/>
                <w:tab w:val="left" w:pos="6780"/>
                <w:tab w:val="left" w:pos="7441"/>
              </w:tabs>
              <w:spacing w:before="107"/>
              <w:ind w:left="61" w:right="55"/>
              <w:rPr>
                <w:sz w:val="24"/>
              </w:rPr>
            </w:pPr>
            <w:r>
              <w:rPr>
                <w:spacing w:val="-2"/>
                <w:sz w:val="24"/>
              </w:rPr>
              <w:t>Направить</w:t>
            </w:r>
            <w:r>
              <w:rPr>
                <w:sz w:val="24"/>
              </w:rPr>
              <w:tab/>
            </w:r>
            <w:r>
              <w:rPr>
                <w:spacing w:val="-10"/>
                <w:sz w:val="24"/>
              </w:rPr>
              <w:t>в</w:t>
            </w:r>
            <w:r>
              <w:rPr>
                <w:sz w:val="24"/>
              </w:rPr>
              <w:tab/>
            </w:r>
            <w:r>
              <w:rPr>
                <w:spacing w:val="-2"/>
                <w:sz w:val="24"/>
              </w:rPr>
              <w:t>личный</w:t>
            </w:r>
            <w:r>
              <w:rPr>
                <w:sz w:val="24"/>
              </w:rPr>
              <w:tab/>
            </w:r>
            <w:r>
              <w:rPr>
                <w:spacing w:val="-2"/>
                <w:sz w:val="24"/>
              </w:rPr>
              <w:t>кабинет</w:t>
            </w:r>
            <w:r>
              <w:rPr>
                <w:sz w:val="24"/>
              </w:rPr>
              <w:tab/>
            </w:r>
            <w:r>
              <w:rPr>
                <w:spacing w:val="-6"/>
                <w:sz w:val="24"/>
              </w:rPr>
              <w:t>на</w:t>
            </w:r>
            <w:r>
              <w:rPr>
                <w:sz w:val="24"/>
              </w:rPr>
              <w:tab/>
            </w:r>
            <w:r>
              <w:rPr>
                <w:spacing w:val="-2"/>
                <w:sz w:val="24"/>
              </w:rPr>
              <w:t>Региональном</w:t>
            </w:r>
            <w:r>
              <w:rPr>
                <w:sz w:val="24"/>
              </w:rPr>
              <w:tab/>
            </w:r>
            <w:r>
              <w:rPr>
                <w:spacing w:val="-2"/>
                <w:sz w:val="24"/>
              </w:rPr>
              <w:t>портале</w:t>
            </w:r>
            <w:r>
              <w:rPr>
                <w:sz w:val="24"/>
              </w:rPr>
              <w:tab/>
            </w:r>
            <w:r>
              <w:rPr>
                <w:spacing w:val="-4"/>
                <w:sz w:val="24"/>
              </w:rPr>
              <w:t>(при</w:t>
            </w:r>
            <w:r>
              <w:rPr>
                <w:sz w:val="24"/>
              </w:rPr>
              <w:tab/>
            </w:r>
            <w:r>
              <w:rPr>
                <w:spacing w:val="-2"/>
                <w:sz w:val="24"/>
              </w:rPr>
              <w:t xml:space="preserve">наличии </w:t>
            </w:r>
            <w:r>
              <w:rPr>
                <w:sz w:val="24"/>
              </w:rPr>
              <w:t>технической возможности)</w:t>
            </w:r>
          </w:p>
        </w:tc>
        <w:tc>
          <w:tcPr>
            <w:tcW w:w="1701" w:type="dxa"/>
          </w:tcPr>
          <w:p w14:paraId="335F8C6A">
            <w:pPr>
              <w:pStyle w:val="10"/>
              <w:rPr>
                <w:sz w:val="22"/>
              </w:rPr>
            </w:pPr>
          </w:p>
        </w:tc>
      </w:tr>
    </w:tbl>
    <w:p w14:paraId="796F85CC">
      <w:pPr>
        <w:pStyle w:val="6"/>
        <w:spacing w:before="7"/>
        <w:ind w:left="0"/>
        <w:jc w:val="left"/>
        <w:rPr>
          <w:sz w:val="24"/>
        </w:rPr>
      </w:pPr>
    </w:p>
    <w:p w14:paraId="4AC8F7E6">
      <w:pPr>
        <w:spacing w:before="1"/>
        <w:ind w:left="283" w:right="0" w:firstLine="540"/>
        <w:jc w:val="left"/>
        <w:rPr>
          <w:sz w:val="24"/>
        </w:rPr>
      </w:pPr>
      <w:r>
        <w:rPr>
          <w:sz w:val="24"/>
        </w:rPr>
        <w:t>Независимо</w:t>
      </w:r>
      <w:r>
        <w:rPr>
          <w:spacing w:val="40"/>
          <w:sz w:val="24"/>
        </w:rPr>
        <w:t xml:space="preserve"> </w:t>
      </w:r>
      <w:r>
        <w:rPr>
          <w:sz w:val="24"/>
        </w:rPr>
        <w:t>от</w:t>
      </w:r>
      <w:r>
        <w:rPr>
          <w:spacing w:val="40"/>
          <w:sz w:val="24"/>
        </w:rPr>
        <w:t xml:space="preserve"> </w:t>
      </w:r>
      <w:r>
        <w:rPr>
          <w:sz w:val="24"/>
        </w:rPr>
        <w:t>способа</w:t>
      </w:r>
      <w:r>
        <w:rPr>
          <w:spacing w:val="40"/>
          <w:sz w:val="24"/>
        </w:rPr>
        <w:t xml:space="preserve"> </w:t>
      </w:r>
      <w:r>
        <w:rPr>
          <w:sz w:val="24"/>
        </w:rPr>
        <w:t>подачи</w:t>
      </w:r>
      <w:r>
        <w:rPr>
          <w:spacing w:val="40"/>
          <w:sz w:val="24"/>
        </w:rPr>
        <w:t xml:space="preserve"> </w:t>
      </w:r>
      <w:r>
        <w:rPr>
          <w:sz w:val="24"/>
        </w:rPr>
        <w:t>документов</w:t>
      </w:r>
      <w:r>
        <w:rPr>
          <w:spacing w:val="40"/>
          <w:sz w:val="24"/>
        </w:rPr>
        <w:t xml:space="preserve"> </w:t>
      </w:r>
      <w:r>
        <w:rPr>
          <w:sz w:val="24"/>
        </w:rPr>
        <w:t>результат</w:t>
      </w:r>
      <w:r>
        <w:rPr>
          <w:spacing w:val="40"/>
          <w:sz w:val="24"/>
        </w:rPr>
        <w:t xml:space="preserve"> </w:t>
      </w:r>
      <w:r>
        <w:rPr>
          <w:sz w:val="24"/>
        </w:rPr>
        <w:t>Услуги</w:t>
      </w:r>
      <w:r>
        <w:rPr>
          <w:spacing w:val="40"/>
          <w:sz w:val="24"/>
        </w:rPr>
        <w:t xml:space="preserve"> </w:t>
      </w:r>
      <w:r>
        <w:rPr>
          <w:sz w:val="24"/>
        </w:rPr>
        <w:t>будет</w:t>
      </w:r>
      <w:r>
        <w:rPr>
          <w:spacing w:val="40"/>
          <w:sz w:val="24"/>
        </w:rPr>
        <w:t xml:space="preserve"> </w:t>
      </w:r>
      <w:r>
        <w:rPr>
          <w:sz w:val="24"/>
        </w:rPr>
        <w:t>направлен</w:t>
      </w:r>
      <w:r>
        <w:rPr>
          <w:spacing w:val="40"/>
          <w:sz w:val="24"/>
        </w:rPr>
        <w:t xml:space="preserve"> </w:t>
      </w:r>
      <w:r>
        <w:rPr>
          <w:sz w:val="24"/>
        </w:rPr>
        <w:t>в</w:t>
      </w:r>
      <w:r>
        <w:rPr>
          <w:spacing w:val="40"/>
          <w:sz w:val="24"/>
        </w:rPr>
        <w:t xml:space="preserve"> </w:t>
      </w:r>
      <w:r>
        <w:rPr>
          <w:sz w:val="24"/>
        </w:rPr>
        <w:t>личный кабинет на Едином портале.</w:t>
      </w:r>
    </w:p>
    <w:p w14:paraId="2486AE42">
      <w:pPr>
        <w:pStyle w:val="6"/>
        <w:spacing w:before="275"/>
        <w:ind w:left="0"/>
        <w:jc w:val="left"/>
        <w:rPr>
          <w:sz w:val="24"/>
        </w:rPr>
      </w:pPr>
    </w:p>
    <w:p w14:paraId="465C76C2">
      <w:pPr>
        <w:spacing w:before="1"/>
        <w:ind w:left="823" w:right="0" w:firstLine="0"/>
        <w:jc w:val="left"/>
        <w:rPr>
          <w:sz w:val="24"/>
        </w:rPr>
      </w:pPr>
      <w:r>
        <w:rPr>
          <w:sz w:val="24"/>
        </w:rPr>
        <w:t>Прошу</w:t>
      </w:r>
      <w:r>
        <w:rPr>
          <w:spacing w:val="-7"/>
          <w:sz w:val="24"/>
        </w:rPr>
        <w:t xml:space="preserve"> </w:t>
      </w:r>
      <w:r>
        <w:rPr>
          <w:sz w:val="24"/>
        </w:rPr>
        <w:t>проинформировать</w:t>
      </w:r>
      <w:r>
        <w:rPr>
          <w:spacing w:val="-4"/>
          <w:sz w:val="24"/>
        </w:rPr>
        <w:t xml:space="preserve"> </w:t>
      </w:r>
      <w:r>
        <w:rPr>
          <w:sz w:val="24"/>
        </w:rPr>
        <w:t>меня</w:t>
      </w:r>
      <w:r>
        <w:rPr>
          <w:spacing w:val="-4"/>
          <w:sz w:val="24"/>
        </w:rPr>
        <w:t xml:space="preserve"> </w:t>
      </w:r>
      <w:r>
        <w:rPr>
          <w:sz w:val="24"/>
        </w:rPr>
        <w:t>о</w:t>
      </w:r>
      <w:r>
        <w:rPr>
          <w:spacing w:val="-5"/>
          <w:sz w:val="24"/>
        </w:rPr>
        <w:t xml:space="preserve"> </w:t>
      </w:r>
      <w:r>
        <w:rPr>
          <w:sz w:val="24"/>
        </w:rPr>
        <w:t>ходе</w:t>
      </w:r>
      <w:r>
        <w:rPr>
          <w:spacing w:val="-4"/>
          <w:sz w:val="24"/>
        </w:rPr>
        <w:t xml:space="preserve"> </w:t>
      </w:r>
      <w:r>
        <w:rPr>
          <w:sz w:val="24"/>
        </w:rPr>
        <w:t>предоставления</w:t>
      </w:r>
      <w:r>
        <w:rPr>
          <w:spacing w:val="-4"/>
          <w:sz w:val="24"/>
        </w:rPr>
        <w:t xml:space="preserve"> </w:t>
      </w:r>
      <w:r>
        <w:rPr>
          <w:sz w:val="24"/>
        </w:rPr>
        <w:t>Услуги</w:t>
      </w:r>
      <w:r>
        <w:rPr>
          <w:spacing w:val="-5"/>
          <w:sz w:val="24"/>
        </w:rPr>
        <w:t xml:space="preserve"> </w:t>
      </w:r>
      <w:r>
        <w:rPr>
          <w:sz w:val="24"/>
        </w:rPr>
        <w:t>путем</w:t>
      </w:r>
      <w:r>
        <w:rPr>
          <w:spacing w:val="-4"/>
          <w:sz w:val="24"/>
        </w:rPr>
        <w:t xml:space="preserve"> </w:t>
      </w:r>
      <w:r>
        <w:rPr>
          <w:sz w:val="24"/>
        </w:rPr>
        <w:t>(нужное</w:t>
      </w:r>
      <w:r>
        <w:rPr>
          <w:spacing w:val="-4"/>
          <w:sz w:val="24"/>
        </w:rPr>
        <w:t xml:space="preserve"> </w:t>
      </w:r>
      <w:r>
        <w:rPr>
          <w:spacing w:val="-2"/>
          <w:sz w:val="24"/>
        </w:rPr>
        <w:t>отметить):</w:t>
      </w:r>
    </w:p>
    <w:p w14:paraId="47DF7F1C">
      <w:pPr>
        <w:pStyle w:val="6"/>
        <w:spacing w:before="40" w:after="1"/>
        <w:ind w:left="0"/>
        <w:jc w:val="left"/>
        <w:rPr>
          <w:sz w:val="20"/>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5"/>
        <w:gridCol w:w="1538"/>
      </w:tblGrid>
      <w:tr w14:paraId="6DC27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505" w:type="dxa"/>
          </w:tcPr>
          <w:p w14:paraId="5C34B2AA">
            <w:pPr>
              <w:pStyle w:val="10"/>
              <w:spacing w:before="107"/>
              <w:ind w:left="61"/>
              <w:rPr>
                <w:sz w:val="24"/>
              </w:rPr>
            </w:pPr>
            <w:r>
              <w:rPr>
                <w:sz w:val="24"/>
              </w:rPr>
              <w:t>Направления</w:t>
            </w:r>
            <w:r>
              <w:rPr>
                <w:spacing w:val="-3"/>
                <w:sz w:val="24"/>
              </w:rPr>
              <w:t xml:space="preserve"> </w:t>
            </w:r>
            <w:r>
              <w:rPr>
                <w:sz w:val="24"/>
              </w:rPr>
              <w:t>в</w:t>
            </w:r>
            <w:r>
              <w:rPr>
                <w:spacing w:val="-3"/>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Едином</w:t>
            </w:r>
            <w:r>
              <w:rPr>
                <w:spacing w:val="-3"/>
                <w:sz w:val="24"/>
              </w:rPr>
              <w:t xml:space="preserve"> </w:t>
            </w:r>
            <w:r>
              <w:rPr>
                <w:spacing w:val="-2"/>
                <w:sz w:val="24"/>
              </w:rPr>
              <w:t>портале</w:t>
            </w:r>
          </w:p>
        </w:tc>
        <w:tc>
          <w:tcPr>
            <w:tcW w:w="1538" w:type="dxa"/>
          </w:tcPr>
          <w:p w14:paraId="58664889">
            <w:pPr>
              <w:pStyle w:val="10"/>
              <w:rPr>
                <w:sz w:val="22"/>
              </w:rPr>
            </w:pPr>
          </w:p>
        </w:tc>
      </w:tr>
    </w:tbl>
    <w:p w14:paraId="2506A1EF">
      <w:pPr>
        <w:pStyle w:val="6"/>
        <w:spacing w:before="64"/>
        <w:ind w:left="0"/>
        <w:jc w:val="left"/>
        <w:rPr>
          <w:sz w:val="20"/>
        </w:rPr>
      </w:pPr>
    </w:p>
    <w:p w14:paraId="1083EEBC">
      <w:pPr>
        <w:pStyle w:val="6"/>
        <w:spacing w:after="0"/>
        <w:jc w:val="left"/>
        <w:rPr>
          <w:sz w:val="20"/>
        </w:rPr>
        <w:sectPr>
          <w:pgSz w:w="11910" w:h="16840"/>
          <w:pgMar w:top="1080" w:right="425" w:bottom="280" w:left="850" w:header="717" w:footer="0" w:gutter="0"/>
          <w:cols w:space="720" w:num="1"/>
        </w:sectPr>
      </w:pPr>
    </w:p>
    <w:p w14:paraId="5171DD1F">
      <w:pPr>
        <w:tabs>
          <w:tab w:val="left" w:pos="1195"/>
          <w:tab w:val="left" w:pos="5570"/>
        </w:tabs>
        <w:spacing w:before="90"/>
        <w:ind w:left="0" w:right="0" w:firstLine="0"/>
        <w:jc w:val="right"/>
        <w:rPr>
          <w:sz w:val="24"/>
        </w:rPr>
      </w:pPr>
      <w:r>
        <w:rPr>
          <w:spacing w:val="-2"/>
          <w:sz w:val="24"/>
        </w:rPr>
        <w:t>Подпись</w:t>
      </w:r>
      <w:r>
        <w:rPr>
          <w:sz w:val="24"/>
        </w:rPr>
        <w:tab/>
      </w:r>
      <w:r>
        <w:rPr>
          <w:sz w:val="24"/>
          <w:u w:val="single"/>
        </w:rPr>
        <w:tab/>
      </w:r>
    </w:p>
    <w:p w14:paraId="2FF82B68">
      <w:pPr>
        <w:spacing w:before="0"/>
        <w:ind w:left="0" w:right="83" w:firstLine="0"/>
        <w:jc w:val="right"/>
        <w:rPr>
          <w:sz w:val="24"/>
        </w:rPr>
      </w:pPr>
      <w:r>
        <w:rPr>
          <w:sz w:val="24"/>
        </w:rPr>
        <w:t>(</w:t>
      </w:r>
      <w:r>
        <w:rPr>
          <w:i/>
          <w:sz w:val="20"/>
        </w:rPr>
        <w:t>ФИО</w:t>
      </w:r>
      <w:r>
        <w:rPr>
          <w:i/>
          <w:spacing w:val="-1"/>
          <w:sz w:val="20"/>
        </w:rPr>
        <w:t xml:space="preserve"> </w:t>
      </w:r>
      <w:r>
        <w:rPr>
          <w:i/>
          <w:sz w:val="20"/>
        </w:rPr>
        <w:t>физического лица</w:t>
      </w:r>
      <w:r>
        <w:rPr>
          <w:i/>
          <w:spacing w:val="-1"/>
          <w:sz w:val="20"/>
        </w:rPr>
        <w:t xml:space="preserve"> </w:t>
      </w:r>
      <w:r>
        <w:rPr>
          <w:i/>
          <w:sz w:val="20"/>
        </w:rPr>
        <w:t xml:space="preserve">либо его </w:t>
      </w:r>
      <w:r>
        <w:rPr>
          <w:i/>
          <w:spacing w:val="-2"/>
          <w:sz w:val="20"/>
        </w:rPr>
        <w:t>представителя</w:t>
      </w:r>
      <w:r>
        <w:rPr>
          <w:spacing w:val="-2"/>
          <w:sz w:val="24"/>
        </w:rPr>
        <w:t>)</w:t>
      </w:r>
    </w:p>
    <w:p w14:paraId="513E4CF6">
      <w:pPr>
        <w:tabs>
          <w:tab w:val="left" w:pos="1912"/>
        </w:tabs>
        <w:spacing w:before="90"/>
        <w:ind w:left="115" w:right="0" w:firstLine="0"/>
        <w:jc w:val="left"/>
        <w:rPr>
          <w:sz w:val="24"/>
        </w:rPr>
      </w:pPr>
      <w:r>
        <w:br w:type="column"/>
      </w:r>
      <w:r>
        <w:rPr>
          <w:sz w:val="24"/>
        </w:rPr>
        <w:t xml:space="preserve">Дата </w:t>
      </w:r>
      <w:r>
        <w:rPr>
          <w:sz w:val="24"/>
          <w:u w:val="single"/>
        </w:rPr>
        <w:tab/>
      </w:r>
    </w:p>
    <w:p w14:paraId="5899329D">
      <w:pPr>
        <w:spacing w:after="0"/>
        <w:jc w:val="left"/>
        <w:rPr>
          <w:sz w:val="24"/>
        </w:rPr>
        <w:sectPr>
          <w:type w:val="continuous"/>
          <w:pgSz w:w="11910" w:h="16840"/>
          <w:pgMar w:top="1320" w:right="425" w:bottom="280" w:left="850" w:header="717" w:footer="0" w:gutter="0"/>
          <w:cols w:equalWidth="0" w:num="2">
            <w:col w:w="5856" w:space="40"/>
            <w:col w:w="4739"/>
          </w:cols>
        </w:sectPr>
      </w:pPr>
    </w:p>
    <w:p w14:paraId="624FCC0C">
      <w:pPr>
        <w:pStyle w:val="6"/>
        <w:spacing w:before="78"/>
        <w:ind w:left="0" w:right="140"/>
        <w:jc w:val="right"/>
      </w:pPr>
      <w:r>
        <w:t>Форма</w:t>
      </w:r>
      <w:r>
        <w:rPr>
          <w:spacing w:val="-5"/>
        </w:rPr>
        <w:t xml:space="preserve"> </w:t>
      </w:r>
      <w:r>
        <w:rPr>
          <w:spacing w:val="-10"/>
        </w:rPr>
        <w:t>2</w:t>
      </w:r>
    </w:p>
    <w:p w14:paraId="579423EF">
      <w:pPr>
        <w:pStyle w:val="6"/>
        <w:spacing w:before="102"/>
        <w:ind w:left="0"/>
        <w:jc w:val="left"/>
        <w:rPr>
          <w:sz w:val="24"/>
        </w:rPr>
      </w:pPr>
    </w:p>
    <w:p w14:paraId="5F56528A">
      <w:pPr>
        <w:spacing w:before="0"/>
        <w:ind w:left="4740" w:right="0" w:firstLine="0"/>
        <w:jc w:val="left"/>
        <w:rPr>
          <w:sz w:val="24"/>
        </w:rPr>
      </w:pPr>
      <w:r>
        <w:rPr>
          <w:sz w:val="24"/>
        </w:rPr>
        <w:t>Главе</w:t>
      </w:r>
      <w:r>
        <w:rPr>
          <w:spacing w:val="-2"/>
          <w:sz w:val="24"/>
        </w:rPr>
        <w:t xml:space="preserve"> </w:t>
      </w:r>
      <w:r>
        <w:rPr>
          <w:sz w:val="24"/>
        </w:rPr>
        <w:t>местного</w:t>
      </w:r>
      <w:r>
        <w:rPr>
          <w:spacing w:val="-2"/>
          <w:sz w:val="24"/>
        </w:rPr>
        <w:t xml:space="preserve"> самоуправления</w:t>
      </w:r>
    </w:p>
    <w:p w14:paraId="3C0B2C6D">
      <w:pPr>
        <w:pStyle w:val="6"/>
        <w:spacing w:before="17"/>
        <w:ind w:left="0"/>
        <w:jc w:val="left"/>
        <w:rPr>
          <w:sz w:val="20"/>
        </w:rPr>
      </w:pPr>
      <w:r>
        <w:rPr>
          <w:sz w:val="20"/>
        </w:rPr>
        <mc:AlternateContent>
          <mc:Choice Requires="wps">
            <w:drawing>
              <wp:anchor distT="0" distB="0" distL="0" distR="0" simplePos="0" relativeHeight="251669504"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1" o:spid="_x0000_s1026" o:spt="100" style="position:absolute;left:0pt;margin-left:279.5pt;margin-top:13.55pt;height:0.1pt;width:270pt;mso-position-horizontal-relative:page;mso-wrap-distance-bottom:0pt;mso-wrap-distance-top:0pt;z-index:-251646976;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EMR6Ox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70528" behindDoc="1" locked="0" layoutInCell="1" allowOverlap="1">
                <wp:simplePos x="0" y="0"/>
                <wp:positionH relativeFrom="page">
                  <wp:posOffset>3549650</wp:posOffset>
                </wp:positionH>
                <wp:positionV relativeFrom="paragraph">
                  <wp:posOffset>347345</wp:posOffset>
                </wp:positionV>
                <wp:extent cx="3429000" cy="1270"/>
                <wp:effectExtent l="0" t="0" r="0" b="0"/>
                <wp:wrapTopAndBottom/>
                <wp:docPr id="22" name="Graphic 22"/>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2" o:spid="_x0000_s1026" o:spt="100" style="position:absolute;left:0pt;margin-left:279.5pt;margin-top:27.35pt;height:0.1pt;width:270pt;mso-position-horizontal-relative:page;mso-wrap-distance-bottom:0pt;mso-wrap-distance-top:0pt;z-index:-251645952;mso-width-relative:page;mso-height-relative:page;" filled="f" stroked="t" coordsize="3429000,1" o:gfxdata="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7IQCD2QAAAAoBAAAPAAAAAAAA&#10;AAEAIAAAACIAAABkcnMvZG93bnJldi54bWxQSwECFAAUAAAACACHTuJAXbY1mR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34480F20">
      <w:pPr>
        <w:pStyle w:val="6"/>
        <w:spacing w:before="17"/>
        <w:ind w:left="0"/>
        <w:jc w:val="left"/>
        <w:rPr>
          <w:sz w:val="20"/>
        </w:rPr>
      </w:pPr>
    </w:p>
    <w:p w14:paraId="750C0311">
      <w:pPr>
        <w:tabs>
          <w:tab w:val="left" w:pos="10174"/>
        </w:tabs>
        <w:spacing w:before="0"/>
        <w:ind w:left="4740" w:right="0" w:firstLine="0"/>
        <w:jc w:val="left"/>
        <w:rPr>
          <w:sz w:val="24"/>
        </w:rPr>
      </w:pPr>
      <w:r>
        <w:rPr>
          <w:sz w:val="24"/>
        </w:rPr>
        <w:t xml:space="preserve">От </w:t>
      </w:r>
      <w:r>
        <w:rPr>
          <w:sz w:val="24"/>
          <w:u w:val="single"/>
        </w:rPr>
        <w:tab/>
      </w:r>
    </w:p>
    <w:p w14:paraId="46E602C9">
      <w:pPr>
        <w:spacing w:before="0"/>
        <w:ind w:left="4740" w:right="696" w:firstLine="0"/>
        <w:jc w:val="left"/>
        <w:rPr>
          <w:i/>
          <w:sz w:val="20"/>
        </w:rPr>
      </w:pPr>
      <w:r>
        <w:rPr>
          <w:i/>
          <w:sz w:val="20"/>
        </w:rPr>
        <w:t>(ФИО,</w:t>
      </w:r>
      <w:r>
        <w:rPr>
          <w:i/>
          <w:spacing w:val="29"/>
          <w:sz w:val="20"/>
        </w:rPr>
        <w:t xml:space="preserve"> </w:t>
      </w:r>
      <w:r>
        <w:rPr>
          <w:i/>
          <w:sz w:val="20"/>
        </w:rPr>
        <w:t>документ,</w:t>
      </w:r>
      <w:r>
        <w:rPr>
          <w:i/>
          <w:spacing w:val="29"/>
          <w:sz w:val="20"/>
        </w:rPr>
        <w:t xml:space="preserve"> </w:t>
      </w:r>
      <w:r>
        <w:rPr>
          <w:i/>
          <w:sz w:val="20"/>
        </w:rPr>
        <w:t>удостоверяющий</w:t>
      </w:r>
      <w:r>
        <w:rPr>
          <w:i/>
          <w:spacing w:val="29"/>
          <w:sz w:val="20"/>
        </w:rPr>
        <w:t xml:space="preserve"> </w:t>
      </w:r>
      <w:r>
        <w:rPr>
          <w:i/>
          <w:sz w:val="20"/>
        </w:rPr>
        <w:t>личность:</w:t>
      </w:r>
      <w:r>
        <w:rPr>
          <w:i/>
          <w:spacing w:val="29"/>
          <w:sz w:val="20"/>
        </w:rPr>
        <w:t xml:space="preserve"> </w:t>
      </w:r>
      <w:r>
        <w:rPr>
          <w:i/>
          <w:sz w:val="20"/>
        </w:rPr>
        <w:t>серия, номер, каким органом и когда выдан, СНИЛС)</w:t>
      </w:r>
    </w:p>
    <w:p w14:paraId="39995AA3">
      <w:pPr>
        <w:pStyle w:val="6"/>
        <w:spacing w:before="221"/>
        <w:ind w:left="0"/>
        <w:jc w:val="left"/>
        <w:rPr>
          <w:i/>
          <w:sz w:val="20"/>
        </w:rPr>
      </w:pPr>
      <w:r>
        <w:rPr>
          <w:i/>
          <w:sz w:val="20"/>
        </w:rPr>
        <mc:AlternateContent>
          <mc:Choice Requires="wps">
            <w:drawing>
              <wp:anchor distT="0" distB="0" distL="0" distR="0" simplePos="0" relativeHeight="251670528"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3" o:spid="_x0000_s1026" o:spt="100" style="position:absolute;left:0pt;margin-left:279.5pt;margin-top:23.75pt;height:0.1pt;width:270pt;mso-position-horizontal-relative:page;mso-wrap-distance-bottom:0pt;mso-wrap-distance-top:0pt;z-index:-251645952;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Nr+/tkAAAAKAQAADwAAAAAA&#10;AAABACAAAAAiAAAAZHJzL2Rvd25yZXYueG1sUEsBAhQAFAAAAAgAh07iQGaY8Pg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71552"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4" o:spid="_x0000_s1026" o:spt="100" style="position:absolute;left:0pt;margin-left:279.5pt;margin-top:37.55pt;height:0.1pt;width:270pt;mso-position-horizontal-relative:page;mso-wrap-distance-bottom:0pt;mso-wrap-distance-top:0pt;z-index:-251644928;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lO7b2AAAAAoBAAAPAAAAAAAA&#10;AAEAIAAAACIAAABkcnMvZG93bnJldi54bWxQSwECFAAUAAAACACHTuJAhlTaBhICAAB8BAAADgAA&#10;AAAAAAABACAAAAAn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71552" behindDoc="1" locked="0" layoutInCell="1" allowOverlap="1">
                <wp:simplePos x="0" y="0"/>
                <wp:positionH relativeFrom="page">
                  <wp:posOffset>3549650</wp:posOffset>
                </wp:positionH>
                <wp:positionV relativeFrom="paragraph">
                  <wp:posOffset>652145</wp:posOffset>
                </wp:positionV>
                <wp:extent cx="3429000" cy="1270"/>
                <wp:effectExtent l="0" t="0" r="0" b="0"/>
                <wp:wrapTopAndBottom/>
                <wp:docPr id="25" name="Graphic 25"/>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5" o:spid="_x0000_s1026" o:spt="100" style="position:absolute;left:0pt;margin-left:279.5pt;margin-top:51.35pt;height:0.1pt;width:270pt;mso-position-horizontal-relative:page;mso-wrap-distance-bottom:0pt;mso-wrap-distance-top:0pt;z-index:-251644928;mso-width-relative:page;mso-height-relative:page;" filled="f" stroked="t" coordsize="3429000,1" o:gfxdata="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5iAQvNkAAAAMAQAADwAAAAAA&#10;AAABACAAAAAiAAAAZHJzL2Rvd25yZXYueG1sUEsBAhQAFAAAAAgAh07iQL16H2c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p>
    <w:p w14:paraId="6AA7DED7">
      <w:pPr>
        <w:pStyle w:val="6"/>
        <w:spacing w:before="17"/>
        <w:ind w:left="0"/>
        <w:jc w:val="left"/>
        <w:rPr>
          <w:i/>
          <w:sz w:val="20"/>
        </w:rPr>
      </w:pPr>
    </w:p>
    <w:p w14:paraId="548603D4">
      <w:pPr>
        <w:pStyle w:val="6"/>
        <w:spacing w:before="17"/>
        <w:ind w:left="0"/>
        <w:jc w:val="left"/>
        <w:rPr>
          <w:i/>
          <w:sz w:val="20"/>
        </w:rPr>
      </w:pPr>
    </w:p>
    <w:p w14:paraId="4BF01B1D">
      <w:pPr>
        <w:spacing w:before="0"/>
        <w:ind w:left="4740" w:right="0" w:firstLine="0"/>
        <w:jc w:val="left"/>
        <w:rPr>
          <w:sz w:val="24"/>
        </w:rPr>
      </w:pPr>
      <w:r>
        <w:rPr>
          <w:sz w:val="24"/>
        </w:rPr>
        <w:t>Адрес</w:t>
      </w:r>
      <w:r>
        <w:rPr>
          <w:spacing w:val="-3"/>
          <w:sz w:val="24"/>
        </w:rPr>
        <w:t xml:space="preserve"> </w:t>
      </w:r>
      <w:r>
        <w:rPr>
          <w:spacing w:val="-2"/>
          <w:sz w:val="24"/>
        </w:rPr>
        <w:t>заявителя:</w:t>
      </w:r>
    </w:p>
    <w:p w14:paraId="16E6D231">
      <w:pPr>
        <w:spacing w:before="0"/>
        <w:ind w:left="4740" w:right="0" w:firstLine="0"/>
        <w:jc w:val="left"/>
        <w:rPr>
          <w:i/>
          <w:sz w:val="20"/>
        </w:rPr>
      </w:pPr>
      <w:r>
        <w:rPr>
          <w:i/>
          <w:sz w:val="20"/>
        </w:rPr>
        <w:t xml:space="preserve">(место регистрации физического </w:t>
      </w:r>
      <w:r>
        <w:rPr>
          <w:i/>
          <w:spacing w:val="-2"/>
          <w:sz w:val="20"/>
        </w:rPr>
        <w:t>лица)</w:t>
      </w:r>
    </w:p>
    <w:p w14:paraId="4E6A7A5B">
      <w:pPr>
        <w:pStyle w:val="6"/>
        <w:spacing w:before="221"/>
        <w:ind w:left="0"/>
        <w:jc w:val="left"/>
        <w:rPr>
          <w:i/>
          <w:sz w:val="20"/>
        </w:rPr>
      </w:pPr>
      <w:r>
        <w:rPr>
          <w:i/>
          <w:sz w:val="20"/>
        </w:rPr>
        <mc:AlternateContent>
          <mc:Choice Requires="wps">
            <w:drawing>
              <wp:anchor distT="0" distB="0" distL="0" distR="0" simplePos="0" relativeHeight="251672576"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6" o:spid="_x0000_s1026" o:spt="100" style="position:absolute;left:0pt;margin-left:279.5pt;margin-top:23.75pt;height:0.1pt;width:270pt;mso-position-horizontal-relative:page;mso-wrap-distance-bottom:0pt;mso-wrap-distance-top:0pt;z-index:-251643904;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I2v7+2QAAAAoBAAAPAAAAAAAA&#10;AAEAIAAAACIAAABkcnMvZG93bnJldi54bWxQSwECFAAUAAAACACHTuJA8AhQxR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72576"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7" o:spid="_x0000_s1026" o:spt="100" style="position:absolute;left:0pt;margin-left:279.5pt;margin-top:37.55pt;height:0.1pt;width:270pt;mso-position-horizontal-relative:page;mso-wrap-distance-bottom:0pt;mso-wrap-distance-top:0pt;z-index:-251643904;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lO7b2AAAAAoBAAAPAAAAAAAA&#10;AAEAIAAAACIAAABkcnMvZG93bnJldi54bWxQSwECFAAUAAAACACHTuJAyyaVpBICAAB8BAAADgAA&#10;AAAAAAABACAAAAAn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607EA00F">
      <w:pPr>
        <w:pStyle w:val="6"/>
        <w:spacing w:before="17"/>
        <w:ind w:left="0"/>
        <w:jc w:val="left"/>
        <w:rPr>
          <w:i/>
          <w:sz w:val="20"/>
        </w:rPr>
      </w:pPr>
    </w:p>
    <w:p w14:paraId="7A4E2655">
      <w:pPr>
        <w:tabs>
          <w:tab w:val="left" w:pos="10099"/>
        </w:tabs>
        <w:spacing w:before="0"/>
        <w:ind w:left="4740" w:right="0" w:firstLine="0"/>
        <w:jc w:val="left"/>
        <w:rPr>
          <w:sz w:val="24"/>
        </w:rPr>
      </w:pPr>
      <w:r>
        <w:rPr>
          <w:sz w:val="24"/>
        </w:rPr>
        <w:t xml:space="preserve">Телефон заявителя: </w:t>
      </w:r>
      <w:r>
        <w:rPr>
          <w:sz w:val="24"/>
          <w:u w:val="single"/>
        </w:rPr>
        <w:tab/>
      </w:r>
    </w:p>
    <w:p w14:paraId="1D62CECD">
      <w:pPr>
        <w:spacing w:before="0"/>
        <w:ind w:left="4740" w:right="0" w:firstLine="0"/>
        <w:jc w:val="left"/>
        <w:rPr>
          <w:sz w:val="24"/>
        </w:rPr>
      </w:pPr>
      <w:r>
        <w:rPr>
          <w:sz w:val="24"/>
        </w:rPr>
        <w:t>ФИО</w:t>
      </w:r>
      <w:r>
        <w:rPr>
          <w:spacing w:val="-6"/>
          <w:sz w:val="24"/>
        </w:rPr>
        <w:t xml:space="preserve"> </w:t>
      </w:r>
      <w:r>
        <w:rPr>
          <w:sz w:val="24"/>
        </w:rPr>
        <w:t>уполномоченного</w:t>
      </w:r>
      <w:r>
        <w:rPr>
          <w:spacing w:val="-6"/>
          <w:sz w:val="24"/>
        </w:rPr>
        <w:t xml:space="preserve"> </w:t>
      </w:r>
      <w:r>
        <w:rPr>
          <w:sz w:val="24"/>
        </w:rPr>
        <w:t>представителя</w:t>
      </w:r>
      <w:r>
        <w:rPr>
          <w:spacing w:val="-6"/>
          <w:sz w:val="24"/>
        </w:rPr>
        <w:t xml:space="preserve"> </w:t>
      </w:r>
      <w:r>
        <w:rPr>
          <w:spacing w:val="-2"/>
          <w:sz w:val="24"/>
        </w:rPr>
        <w:t>заявителя:</w:t>
      </w:r>
    </w:p>
    <w:p w14:paraId="696FE31F">
      <w:pPr>
        <w:pStyle w:val="6"/>
        <w:spacing w:before="17"/>
        <w:ind w:left="0"/>
        <w:jc w:val="left"/>
        <w:rPr>
          <w:sz w:val="20"/>
        </w:rPr>
      </w:pPr>
      <w:r>
        <w:rPr>
          <w:sz w:val="20"/>
        </w:rPr>
        <mc:AlternateContent>
          <mc:Choice Requires="wps">
            <w:drawing>
              <wp:anchor distT="0" distB="0" distL="0" distR="0" simplePos="0" relativeHeight="251673600"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28" name="Graphic 28"/>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8" o:spid="_x0000_s1026" o:spt="100" style="position:absolute;left:0pt;margin-left:279.5pt;margin-top:13.55pt;height:0.1pt;width:270pt;mso-position-horizontal-relative:page;mso-wrap-distance-bottom:0pt;mso-wrap-distance-top:0pt;z-index:-251642880;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cZd04h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73600" behindDoc="1" locked="0" layoutInCell="1" allowOverlap="1">
                <wp:simplePos x="0" y="0"/>
                <wp:positionH relativeFrom="page">
                  <wp:posOffset>3549650</wp:posOffset>
                </wp:positionH>
                <wp:positionV relativeFrom="paragraph">
                  <wp:posOffset>347345</wp:posOffset>
                </wp:positionV>
                <wp:extent cx="3429000" cy="127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9" o:spid="_x0000_s1026" o:spt="100" style="position:absolute;left:0pt;margin-left:279.5pt;margin-top:27.35pt;height:0.1pt;width:270pt;mso-position-horizontal-relative:page;mso-wrap-distance-bottom:0pt;mso-wrap-distance-top:0pt;z-index:-251642880;mso-width-relative:page;mso-height-relative:page;" filled="f" stroked="t" coordsize="3429000,1" o:gfxdata="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yEAg9kAAAAKAQAADwAAAAAA&#10;AAABACAAAAAiAAAAZHJzL2Rvd25yZXYueG1sUEsBAhQAFAAAAAgAh07iQEq5sYM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p>
    <w:p w14:paraId="088E1C9F">
      <w:pPr>
        <w:pStyle w:val="6"/>
        <w:spacing w:before="17"/>
        <w:ind w:left="0"/>
        <w:jc w:val="left"/>
        <w:rPr>
          <w:sz w:val="20"/>
        </w:rPr>
      </w:pPr>
    </w:p>
    <w:p w14:paraId="4461C1BF">
      <w:pPr>
        <w:tabs>
          <w:tab w:val="left" w:pos="5816"/>
          <w:tab w:val="left" w:pos="7233"/>
          <w:tab w:val="left" w:pos="9345"/>
        </w:tabs>
        <w:spacing w:before="0"/>
        <w:ind w:left="4740" w:right="346" w:firstLine="0"/>
        <w:jc w:val="left"/>
        <w:rPr>
          <w:sz w:val="24"/>
        </w:rPr>
      </w:pPr>
      <w:r>
        <w:rPr>
          <w:spacing w:val="-2"/>
          <w:sz w:val="24"/>
        </w:rPr>
        <w:t>Данные</w:t>
      </w:r>
      <w:r>
        <w:rPr>
          <w:sz w:val="24"/>
        </w:rPr>
        <w:tab/>
      </w:r>
      <w:r>
        <w:rPr>
          <w:spacing w:val="-2"/>
          <w:sz w:val="24"/>
        </w:rPr>
        <w:t>документа,</w:t>
      </w:r>
      <w:r>
        <w:rPr>
          <w:sz w:val="24"/>
        </w:rPr>
        <w:tab/>
      </w:r>
      <w:r>
        <w:rPr>
          <w:spacing w:val="-2"/>
          <w:sz w:val="24"/>
        </w:rPr>
        <w:t>удостоверяющего</w:t>
      </w:r>
      <w:r>
        <w:rPr>
          <w:sz w:val="24"/>
        </w:rPr>
        <w:tab/>
      </w:r>
      <w:r>
        <w:rPr>
          <w:spacing w:val="-2"/>
          <w:sz w:val="24"/>
        </w:rPr>
        <w:t xml:space="preserve">личность </w:t>
      </w:r>
      <w:r>
        <w:rPr>
          <w:sz w:val="24"/>
        </w:rPr>
        <w:t>представителя заявителя:</w:t>
      </w:r>
    </w:p>
    <w:p w14:paraId="0E65AE6C">
      <w:pPr>
        <w:pStyle w:val="6"/>
        <w:spacing w:before="17"/>
        <w:ind w:left="0"/>
        <w:jc w:val="left"/>
        <w:rPr>
          <w:sz w:val="20"/>
        </w:rPr>
      </w:pPr>
      <w:r>
        <w:rPr>
          <w:sz w:val="20"/>
        </w:rPr>
        <mc:AlternateContent>
          <mc:Choice Requires="wps">
            <w:drawing>
              <wp:anchor distT="0" distB="0" distL="0" distR="0" simplePos="0" relativeHeight="251674624"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30" name="Graphic 30"/>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0" o:spid="_x0000_s1026" o:spt="100" style="position:absolute;left:0pt;margin-left:279.5pt;margin-top:13.55pt;height:0.1pt;width:270pt;mso-position-horizontal-relative:page;mso-wrap-distance-bottom:0pt;mso-wrap-distance-top:0pt;z-index:-251641856;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IcbV6x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63156798">
      <w:pPr>
        <w:spacing w:before="0"/>
        <w:ind w:left="4740" w:right="0" w:firstLine="0"/>
        <w:jc w:val="left"/>
        <w:rPr>
          <w:sz w:val="24"/>
        </w:rPr>
      </w:pPr>
      <w:r>
        <w:rPr>
          <w:sz w:val="24"/>
        </w:rPr>
        <w:t>(</w:t>
      </w:r>
      <w:r>
        <w:rPr>
          <w:i/>
          <w:sz w:val="20"/>
        </w:rPr>
        <w:t>серия,</w:t>
      </w:r>
      <w:r>
        <w:rPr>
          <w:i/>
          <w:spacing w:val="-2"/>
          <w:sz w:val="20"/>
        </w:rPr>
        <w:t xml:space="preserve"> </w:t>
      </w:r>
      <w:r>
        <w:rPr>
          <w:i/>
          <w:sz w:val="20"/>
        </w:rPr>
        <w:t>номер,</w:t>
      </w:r>
      <w:r>
        <w:rPr>
          <w:i/>
          <w:spacing w:val="-2"/>
          <w:sz w:val="20"/>
        </w:rPr>
        <w:t xml:space="preserve"> </w:t>
      </w:r>
      <w:r>
        <w:rPr>
          <w:i/>
          <w:sz w:val="20"/>
        </w:rPr>
        <w:t>каким</w:t>
      </w:r>
      <w:r>
        <w:rPr>
          <w:i/>
          <w:spacing w:val="-2"/>
          <w:sz w:val="20"/>
        </w:rPr>
        <w:t xml:space="preserve"> </w:t>
      </w:r>
      <w:r>
        <w:rPr>
          <w:i/>
          <w:sz w:val="20"/>
        </w:rPr>
        <w:t>органом</w:t>
      </w:r>
      <w:r>
        <w:rPr>
          <w:i/>
          <w:spacing w:val="-2"/>
          <w:sz w:val="20"/>
        </w:rPr>
        <w:t xml:space="preserve"> </w:t>
      </w:r>
      <w:r>
        <w:rPr>
          <w:i/>
          <w:sz w:val="20"/>
        </w:rPr>
        <w:t>и</w:t>
      </w:r>
      <w:r>
        <w:rPr>
          <w:i/>
          <w:spacing w:val="-2"/>
          <w:sz w:val="20"/>
        </w:rPr>
        <w:t xml:space="preserve"> </w:t>
      </w:r>
      <w:r>
        <w:rPr>
          <w:i/>
          <w:sz w:val="20"/>
        </w:rPr>
        <w:t>когда</w:t>
      </w:r>
      <w:r>
        <w:rPr>
          <w:i/>
          <w:spacing w:val="-2"/>
          <w:sz w:val="20"/>
        </w:rPr>
        <w:t xml:space="preserve"> </w:t>
      </w:r>
      <w:r>
        <w:rPr>
          <w:i/>
          <w:sz w:val="20"/>
        </w:rPr>
        <w:t>выдан</w:t>
      </w:r>
      <w:r>
        <w:rPr>
          <w:i/>
          <w:spacing w:val="-2"/>
          <w:sz w:val="20"/>
        </w:rPr>
        <w:t xml:space="preserve"> паспорт</w:t>
      </w:r>
      <w:r>
        <w:rPr>
          <w:spacing w:val="-2"/>
          <w:sz w:val="24"/>
        </w:rPr>
        <w:t>)</w:t>
      </w:r>
    </w:p>
    <w:p w14:paraId="186F602C">
      <w:pPr>
        <w:pStyle w:val="6"/>
        <w:spacing w:before="221"/>
        <w:ind w:left="0"/>
        <w:jc w:val="left"/>
        <w:rPr>
          <w:sz w:val="20"/>
        </w:rPr>
      </w:pPr>
      <w:r>
        <w:rPr>
          <w:sz w:val="20"/>
        </w:rPr>
        <mc:AlternateContent>
          <mc:Choice Requires="wps">
            <w:drawing>
              <wp:anchor distT="0" distB="0" distL="0" distR="0" simplePos="0" relativeHeight="251674624"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31" name="Graphic 31"/>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1" o:spid="_x0000_s1026" o:spt="100" style="position:absolute;left:0pt;margin-left:279.5pt;margin-top:23.75pt;height:0.1pt;width:270pt;mso-position-horizontal-relative:page;mso-wrap-distance-bottom:0pt;mso-wrap-distance-top:0pt;z-index:-251641856;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Nr+/tkAAAAKAQAADwAAAAAA&#10;AAABACAAAAAiAAAAZHJzL2Rvd25yZXYueG1sUEsBAhQAFAAAAAgAh07iQBroEIo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75648"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32" name="Graphic 32"/>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2" o:spid="_x0000_s1026" o:spt="100" style="position:absolute;left:0pt;margin-left:279.5pt;margin-top:37.55pt;height:0.1pt;width:270pt;mso-position-horizontal-relative:page;mso-wrap-distance-bottom:0pt;mso-wrap-distance-top:0pt;z-index:-251640832;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lO7b2AAAAAoBAAAPAAAAAAAA&#10;AAEAIAAAACIAAABkcnMvZG93bnJldi54bWxQSwECFAAUAAAACACHTuJAV5pfKBICAAB8BAAADgAA&#10;AAAAAAABACAAAAAn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474A2590">
      <w:pPr>
        <w:pStyle w:val="6"/>
        <w:spacing w:before="17"/>
        <w:ind w:left="0"/>
        <w:jc w:val="left"/>
        <w:rPr>
          <w:sz w:val="20"/>
        </w:rPr>
      </w:pPr>
    </w:p>
    <w:p w14:paraId="4B28D307">
      <w:pPr>
        <w:spacing w:before="0"/>
        <w:ind w:left="4740" w:right="696" w:firstLine="0"/>
        <w:jc w:val="left"/>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полномочия представителя заявителя:</w:t>
      </w:r>
    </w:p>
    <w:p w14:paraId="207852F0">
      <w:pPr>
        <w:pStyle w:val="6"/>
        <w:spacing w:before="17"/>
        <w:ind w:left="0"/>
        <w:jc w:val="left"/>
        <w:rPr>
          <w:sz w:val="20"/>
        </w:rPr>
      </w:pPr>
      <w:r>
        <w:rPr>
          <w:sz w:val="20"/>
        </w:rPr>
        <mc:AlternateContent>
          <mc:Choice Requires="wps">
            <w:drawing>
              <wp:anchor distT="0" distB="0" distL="0" distR="0" simplePos="0" relativeHeight="251675648"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33" name="Graphic 33"/>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3" o:spid="_x0000_s1026" o:spt="100" style="position:absolute;left:0pt;margin-left:279.5pt;margin-top:13.55pt;height:0.1pt;width:270pt;mso-position-horizontal-relative:page;mso-wrap-distance-bottom:0pt;mso-wrap-distance-top:0pt;z-index:-251640832;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bLSaSR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556B48F7">
      <w:pPr>
        <w:spacing w:before="0"/>
        <w:ind w:left="4740" w:right="0" w:firstLine="0"/>
        <w:jc w:val="left"/>
        <w:rPr>
          <w:i/>
          <w:sz w:val="20"/>
        </w:rPr>
      </w:pPr>
      <w:r>
        <w:rPr>
          <w:i/>
          <w:sz w:val="20"/>
        </w:rPr>
        <w:t>(наименование</w:t>
      </w:r>
      <w:r>
        <w:rPr>
          <w:i/>
          <w:spacing w:val="-7"/>
          <w:sz w:val="20"/>
        </w:rPr>
        <w:t xml:space="preserve"> </w:t>
      </w:r>
      <w:r>
        <w:rPr>
          <w:i/>
          <w:sz w:val="20"/>
        </w:rPr>
        <w:t>и</w:t>
      </w:r>
      <w:r>
        <w:rPr>
          <w:i/>
          <w:spacing w:val="-7"/>
          <w:sz w:val="20"/>
        </w:rPr>
        <w:t xml:space="preserve"> </w:t>
      </w:r>
      <w:r>
        <w:rPr>
          <w:i/>
          <w:sz w:val="20"/>
        </w:rPr>
        <w:t>реквизиты</w:t>
      </w:r>
      <w:r>
        <w:rPr>
          <w:i/>
          <w:spacing w:val="-6"/>
          <w:sz w:val="20"/>
        </w:rPr>
        <w:t xml:space="preserve"> </w:t>
      </w:r>
      <w:r>
        <w:rPr>
          <w:i/>
          <w:spacing w:val="-2"/>
          <w:sz w:val="20"/>
        </w:rPr>
        <w:t>документа)</w:t>
      </w:r>
    </w:p>
    <w:p w14:paraId="55FD1A48">
      <w:pPr>
        <w:pStyle w:val="6"/>
        <w:ind w:left="0"/>
        <w:jc w:val="left"/>
        <w:rPr>
          <w:i/>
          <w:sz w:val="20"/>
        </w:rPr>
      </w:pPr>
    </w:p>
    <w:p w14:paraId="48B7BE0D">
      <w:pPr>
        <w:pStyle w:val="6"/>
        <w:spacing w:before="216"/>
        <w:ind w:left="0"/>
        <w:jc w:val="left"/>
        <w:rPr>
          <w:i/>
          <w:sz w:val="20"/>
        </w:rPr>
      </w:pPr>
    </w:p>
    <w:p w14:paraId="4E615E59">
      <w:pPr>
        <w:spacing w:before="0"/>
        <w:ind w:left="4793" w:right="0" w:firstLine="0"/>
        <w:jc w:val="left"/>
        <w:rPr>
          <w:sz w:val="24"/>
        </w:rPr>
      </w:pPr>
      <w:r>
        <w:rPr>
          <w:spacing w:val="-2"/>
          <w:sz w:val="24"/>
        </w:rPr>
        <w:t>Заявление</w:t>
      </w:r>
    </w:p>
    <w:p w14:paraId="291D5501">
      <w:pPr>
        <w:spacing w:before="0" w:line="489" w:lineRule="auto"/>
        <w:ind w:left="340" w:right="0" w:firstLine="154"/>
        <w:jc w:val="left"/>
        <w:rPr>
          <w:sz w:val="24"/>
        </w:rPr>
      </w:pPr>
      <w:r>
        <w:rPr>
          <w:sz w:val="24"/>
        </w:rPr>
        <w:t>о снятии с учета граждан, состоящих на учете в качестве нуждающихся в жилых помещениях Прошу</w:t>
      </w:r>
      <w:r>
        <w:rPr>
          <w:spacing w:val="-3"/>
          <w:sz w:val="24"/>
        </w:rPr>
        <w:t xml:space="preserve"> </w:t>
      </w:r>
      <w:r>
        <w:rPr>
          <w:sz w:val="24"/>
        </w:rPr>
        <w:t>снять</w:t>
      </w:r>
      <w:r>
        <w:rPr>
          <w:spacing w:val="-3"/>
          <w:sz w:val="24"/>
        </w:rPr>
        <w:t xml:space="preserve"> </w:t>
      </w:r>
      <w:r>
        <w:rPr>
          <w:sz w:val="24"/>
        </w:rPr>
        <w:t>меня</w:t>
      </w:r>
      <w:r>
        <w:rPr>
          <w:spacing w:val="-3"/>
          <w:sz w:val="24"/>
        </w:rPr>
        <w:t xml:space="preserve"> </w:t>
      </w:r>
      <w:r>
        <w:rPr>
          <w:sz w:val="24"/>
        </w:rPr>
        <w:t>и</w:t>
      </w:r>
      <w:r>
        <w:rPr>
          <w:spacing w:val="-3"/>
          <w:sz w:val="24"/>
        </w:rPr>
        <w:t xml:space="preserve"> </w:t>
      </w:r>
      <w:r>
        <w:rPr>
          <w:sz w:val="24"/>
        </w:rPr>
        <w:t>членов</w:t>
      </w:r>
      <w:r>
        <w:rPr>
          <w:spacing w:val="-3"/>
          <w:sz w:val="24"/>
        </w:rPr>
        <w:t xml:space="preserve"> </w:t>
      </w:r>
      <w:r>
        <w:rPr>
          <w:sz w:val="24"/>
        </w:rPr>
        <w:t>моей</w:t>
      </w:r>
      <w:r>
        <w:rPr>
          <w:spacing w:val="-3"/>
          <w:sz w:val="24"/>
        </w:rPr>
        <w:t xml:space="preserve"> </w:t>
      </w:r>
      <w:r>
        <w:rPr>
          <w:sz w:val="24"/>
        </w:rPr>
        <w:t>семьи</w:t>
      </w:r>
      <w:r>
        <w:rPr>
          <w:spacing w:val="-3"/>
          <w:sz w:val="24"/>
        </w:rPr>
        <w:t xml:space="preserve"> </w:t>
      </w:r>
      <w:r>
        <w:rPr>
          <w:sz w:val="24"/>
        </w:rPr>
        <w:t>с</w:t>
      </w:r>
      <w:r>
        <w:rPr>
          <w:spacing w:val="-3"/>
          <w:sz w:val="24"/>
        </w:rPr>
        <w:t xml:space="preserve"> </w:t>
      </w:r>
      <w:r>
        <w:rPr>
          <w:sz w:val="24"/>
        </w:rPr>
        <w:t>учета</w:t>
      </w:r>
      <w:r>
        <w:rPr>
          <w:spacing w:val="-3"/>
          <w:sz w:val="24"/>
        </w:rPr>
        <w:t xml:space="preserve"> </w:t>
      </w:r>
      <w:r>
        <w:rPr>
          <w:sz w:val="24"/>
        </w:rPr>
        <w:t>в</w:t>
      </w:r>
      <w:r>
        <w:rPr>
          <w:spacing w:val="-3"/>
          <w:sz w:val="24"/>
        </w:rPr>
        <w:t xml:space="preserve"> </w:t>
      </w:r>
      <w:r>
        <w:rPr>
          <w:sz w:val="24"/>
        </w:rPr>
        <w:t>качестве</w:t>
      </w:r>
      <w:r>
        <w:rPr>
          <w:spacing w:val="-3"/>
          <w:sz w:val="24"/>
        </w:rPr>
        <w:t xml:space="preserve"> </w:t>
      </w:r>
      <w:r>
        <w:rPr>
          <w:sz w:val="24"/>
        </w:rPr>
        <w:t>нуждающихся</w:t>
      </w:r>
      <w:r>
        <w:rPr>
          <w:spacing w:val="-3"/>
          <w:sz w:val="24"/>
        </w:rPr>
        <w:t xml:space="preserve"> </w:t>
      </w:r>
      <w:r>
        <w:rPr>
          <w:sz w:val="24"/>
        </w:rPr>
        <w:t>в</w:t>
      </w:r>
      <w:r>
        <w:rPr>
          <w:spacing w:val="-3"/>
          <w:sz w:val="24"/>
        </w:rPr>
        <w:t xml:space="preserve"> </w:t>
      </w:r>
      <w:r>
        <w:rPr>
          <w:sz w:val="24"/>
        </w:rPr>
        <w:t>жилых</w:t>
      </w:r>
      <w:r>
        <w:rPr>
          <w:spacing w:val="-3"/>
          <w:sz w:val="24"/>
        </w:rPr>
        <w:t xml:space="preserve"> </w:t>
      </w:r>
      <w:r>
        <w:rPr>
          <w:sz w:val="24"/>
        </w:rPr>
        <w:t>помещениях.</w:t>
      </w:r>
    </w:p>
    <w:p w14:paraId="30D5D47C">
      <w:pPr>
        <w:pStyle w:val="6"/>
        <w:spacing w:before="53"/>
        <w:ind w:left="0"/>
        <w:jc w:val="left"/>
        <w:rPr>
          <w:sz w:val="20"/>
        </w:rPr>
      </w:pPr>
      <w:r>
        <w:rPr>
          <w:sz w:val="20"/>
        </w:rPr>
        <mc:AlternateContent>
          <mc:Choice Requires="wps">
            <w:drawing>
              <wp:anchor distT="0" distB="0" distL="0" distR="0" simplePos="0" relativeHeight="251676672" behindDoc="1" locked="0" layoutInCell="1" allowOverlap="1">
                <wp:simplePos x="0" y="0"/>
                <wp:positionH relativeFrom="page">
                  <wp:posOffset>755650</wp:posOffset>
                </wp:positionH>
                <wp:positionV relativeFrom="paragraph">
                  <wp:posOffset>194945</wp:posOffset>
                </wp:positionV>
                <wp:extent cx="5715000" cy="1270"/>
                <wp:effectExtent l="0" t="0" r="0" b="0"/>
                <wp:wrapTopAndBottom/>
                <wp:docPr id="34" name="Graphic 34"/>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4" o:spid="_x0000_s1026" o:spt="100" style="position:absolute;left:0pt;margin-left:59.5pt;margin-top:15.35pt;height:0.1pt;width:450pt;mso-position-horizontal-relative:page;mso-wrap-distance-bottom:0pt;mso-wrap-distance-top:0pt;z-index:-251639808;mso-width-relative:page;mso-height-relative:page;" filled="f" stroked="t" coordsize="5715000,1" o:gfxdata="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kYb8c1QAAAAoBAAAPAAAAAAAAAAEA&#10;IAAAACIAAABkcnMvZG93bnJldi54bWxQSwECFAAUAAAACACHTuJA0x2y5hICAAB8BAAADgAAAAAA&#10;AAABACAAAAAkAQAAZHJzL2Uyb0RvYy54bWxQSwUGAAAAAAYABgBZAQAAqAUAAAAA&#10;" path="m0,0l5715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76672" behindDoc="1" locked="0" layoutInCell="1" allowOverlap="1">
                <wp:simplePos x="0" y="0"/>
                <wp:positionH relativeFrom="page">
                  <wp:posOffset>755650</wp:posOffset>
                </wp:positionH>
                <wp:positionV relativeFrom="paragraph">
                  <wp:posOffset>370205</wp:posOffset>
                </wp:positionV>
                <wp:extent cx="5715000" cy="1270"/>
                <wp:effectExtent l="0" t="0" r="0" b="0"/>
                <wp:wrapTopAndBottom/>
                <wp:docPr id="35" name="Graphic 35"/>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5" o:spid="_x0000_s1026" o:spt="100" style="position:absolute;left:0pt;margin-left:59.5pt;margin-top:29.15pt;height:0.1pt;width:450pt;mso-position-horizontal-relative:page;mso-wrap-distance-bottom:0pt;mso-wrap-distance-top:0pt;z-index:-251639808;mso-width-relative:page;mso-height-relative:page;" filled="f" stroked="t" coordsize="5715000,1" o:gfxdata="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pMeUy1gAAAAoBAAAPAAAAAAAAAAEA&#10;IAAAACIAAABkcnMvZG93bnJldi54bWxQSwECFAAUAAAACACHTuJA6DN3hxECAAB8BAAADgAAAAAA&#10;AAABACAAAAAlAQAAZHJzL2Uyb0RvYy54bWxQSwUGAAAAAAYABgBZAQAAqAUAAAAA&#10;" path="m0,0l5715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77696" behindDoc="1" locked="0" layoutInCell="1" allowOverlap="1">
                <wp:simplePos x="0" y="0"/>
                <wp:positionH relativeFrom="page">
                  <wp:posOffset>755650</wp:posOffset>
                </wp:positionH>
                <wp:positionV relativeFrom="paragraph">
                  <wp:posOffset>545465</wp:posOffset>
                </wp:positionV>
                <wp:extent cx="5715000" cy="1270"/>
                <wp:effectExtent l="0" t="0" r="0" b="0"/>
                <wp:wrapTopAndBottom/>
                <wp:docPr id="36" name="Graphic 36"/>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6" o:spid="_x0000_s1026" o:spt="100" style="position:absolute;left:0pt;margin-left:59.5pt;margin-top:42.95pt;height:0.1pt;width:450pt;mso-position-horizontal-relative:page;mso-wrap-distance-bottom:0pt;mso-wrap-distance-top:0pt;z-index:-251638784;mso-width-relative:page;mso-height-relative:page;" filled="f" stroked="t" coordsize="5715000,1" o:gfxdata="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8s271gAAAAoBAAAPAAAAAAAAAAEA&#10;IAAAACIAAABkcnMvZG93bnJldi54bWxQSwECFAAUAAAACACHTuJApUE4JRECAAB8BAAADgAAAAAA&#10;AAABACAAAAAlAQAAZHJzL2Uyb0RvYy54bWxQSwUGAAAAAAYABgBZAQAAqAUAAAAA&#10;" path="m0,0l5715000,0e">
                <v:fill on="f" focussize="0,0"/>
                <v:stroke weight="0.487086614173228pt" color="#000000" joinstyle="round"/>
                <v:imagedata o:title=""/>
                <o:lock v:ext="edit" aspectratio="f"/>
                <v:textbox inset="0mm,0mm,0mm,0mm"/>
                <w10:wrap type="topAndBottom"/>
              </v:shape>
            </w:pict>
          </mc:Fallback>
        </mc:AlternateContent>
      </w:r>
    </w:p>
    <w:p w14:paraId="12C50410">
      <w:pPr>
        <w:pStyle w:val="6"/>
        <w:spacing w:before="17"/>
        <w:ind w:left="0"/>
        <w:jc w:val="left"/>
        <w:rPr>
          <w:sz w:val="20"/>
        </w:rPr>
      </w:pPr>
    </w:p>
    <w:p w14:paraId="333840A2">
      <w:pPr>
        <w:pStyle w:val="6"/>
        <w:spacing w:before="17"/>
        <w:ind w:left="0"/>
        <w:jc w:val="left"/>
        <w:rPr>
          <w:sz w:val="20"/>
        </w:rPr>
      </w:pPr>
    </w:p>
    <w:p w14:paraId="10103AC2">
      <w:pPr>
        <w:pStyle w:val="6"/>
        <w:ind w:left="0"/>
        <w:jc w:val="left"/>
        <w:rPr>
          <w:sz w:val="24"/>
        </w:rPr>
      </w:pPr>
    </w:p>
    <w:p w14:paraId="79BD8E2C">
      <w:pPr>
        <w:pStyle w:val="6"/>
        <w:spacing w:before="245"/>
        <w:ind w:left="0"/>
        <w:jc w:val="left"/>
        <w:rPr>
          <w:sz w:val="24"/>
        </w:rPr>
      </w:pPr>
    </w:p>
    <w:p w14:paraId="0E4A6C3C">
      <w:pPr>
        <w:spacing w:before="0"/>
        <w:ind w:left="623" w:right="0" w:firstLine="0"/>
        <w:jc w:val="left"/>
        <w:rPr>
          <w:sz w:val="24"/>
        </w:rPr>
      </w:pPr>
      <w:r>
        <w:rPr>
          <w:spacing w:val="-2"/>
          <w:sz w:val="24"/>
        </w:rPr>
        <w:t>Приложение:</w:t>
      </w:r>
    </w:p>
    <w:p w14:paraId="2C7666B3">
      <w:pPr>
        <w:pStyle w:val="6"/>
        <w:spacing w:before="17"/>
        <w:ind w:left="0"/>
        <w:jc w:val="left"/>
        <w:rPr>
          <w:sz w:val="20"/>
        </w:rPr>
      </w:pPr>
      <w:r>
        <w:rPr>
          <w:sz w:val="20"/>
        </w:rPr>
        <mc:AlternateContent>
          <mc:Choice Requires="wps">
            <w:drawing>
              <wp:anchor distT="0" distB="0" distL="0" distR="0" simplePos="0" relativeHeight="251677696" behindDoc="1" locked="0" layoutInCell="1" allowOverlap="1">
                <wp:simplePos x="0" y="0"/>
                <wp:positionH relativeFrom="page">
                  <wp:posOffset>755650</wp:posOffset>
                </wp:positionH>
                <wp:positionV relativeFrom="paragraph">
                  <wp:posOffset>172085</wp:posOffset>
                </wp:positionV>
                <wp:extent cx="6315710" cy="1270"/>
                <wp:effectExtent l="0" t="0" r="0" b="0"/>
                <wp:wrapTopAndBottom/>
                <wp:docPr id="37" name="Graphic 37"/>
                <wp:cNvGraphicFramePr/>
                <a:graphic xmlns:a="http://schemas.openxmlformats.org/drawingml/2006/main">
                  <a:graphicData uri="http://schemas.microsoft.com/office/word/2010/wordprocessingShape">
                    <wps:wsp>
                      <wps:cNvSpPr/>
                      <wps:spPr>
                        <a:xfrm>
                          <a:off x="0" y="0"/>
                          <a:ext cx="6315710" cy="1270"/>
                        </a:xfrm>
                        <a:custGeom>
                          <a:avLst/>
                          <a:gdLst/>
                          <a:ahLst/>
                          <a:cxnLst/>
                          <a:rect l="l" t="t" r="r" b="b"/>
                          <a:pathLst>
                            <a:path w="6315710">
                              <a:moveTo>
                                <a:pt x="0" y="0"/>
                              </a:moveTo>
                              <a:lnTo>
                                <a:pt x="6315593"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7" o:spid="_x0000_s1026" o:spt="100" style="position:absolute;left:0pt;margin-left:59.5pt;margin-top:13.55pt;height:0.1pt;width:497.3pt;mso-position-horizontal-relative:page;mso-wrap-distance-bottom:0pt;mso-wrap-distance-top:0pt;z-index:-251638784;mso-width-relative:page;mso-height-relative:page;" filled="f" stroked="t" coordsize="6315710,1" o:gfxdata="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oD5Vk2AAAAAoBAAAPAAAA&#10;AAAAAAEAIAAAACIAAABkcnMvZG93bnJldi54bWxQSwECFAAUAAAACACHTuJAobKoMxUCAAB8BAAA&#10;DgAAAAAAAAABACAAAAAnAQAAZHJzL2Uyb0RvYy54bWxQSwUGAAAAAAYABgBZAQAArgUAAAAA&#10;" path="m0,0l6315593,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755650</wp:posOffset>
                </wp:positionH>
                <wp:positionV relativeFrom="paragraph">
                  <wp:posOffset>347345</wp:posOffset>
                </wp:positionV>
                <wp:extent cx="6315710" cy="1270"/>
                <wp:effectExtent l="0" t="0" r="0" b="0"/>
                <wp:wrapTopAndBottom/>
                <wp:docPr id="38" name="Graphic 38"/>
                <wp:cNvGraphicFramePr/>
                <a:graphic xmlns:a="http://schemas.openxmlformats.org/drawingml/2006/main">
                  <a:graphicData uri="http://schemas.microsoft.com/office/word/2010/wordprocessingShape">
                    <wps:wsp>
                      <wps:cNvSpPr/>
                      <wps:spPr>
                        <a:xfrm>
                          <a:off x="0" y="0"/>
                          <a:ext cx="6315710" cy="1270"/>
                        </a:xfrm>
                        <a:custGeom>
                          <a:avLst/>
                          <a:gdLst/>
                          <a:ahLst/>
                          <a:cxnLst/>
                          <a:rect l="l" t="t" r="r" b="b"/>
                          <a:pathLst>
                            <a:path w="6315710">
                              <a:moveTo>
                                <a:pt x="0" y="0"/>
                              </a:moveTo>
                              <a:lnTo>
                                <a:pt x="6315593"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8" o:spid="_x0000_s1026" o:spt="100" style="position:absolute;left:0pt;margin-left:59.5pt;margin-top:27.35pt;height:0.1pt;width:497.3pt;mso-position-horizontal-relative:page;mso-wrap-distance-bottom:0pt;mso-wrap-distance-top:0pt;z-index:-251637760;mso-width-relative:page;mso-height-relative:page;" filled="f" stroked="t" coordsize="6315710,1" o:gfxdata="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3lSoU2QAAAAoBAAAPAAAA&#10;AAAAAAEAIAAAACIAAABkcnMvZG93bnJldi54bWxQSwECFAAUAAAACACHTuJAGwNJdRQCAAB8BAAA&#10;DgAAAAAAAAABACAAAAAoAQAAZHJzL2Uyb0RvYy54bWxQSwUGAAAAAAYABgBZAQAArgUAAAAA&#10;" path="m0,0l6315593,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78720" behindDoc="1" locked="0" layoutInCell="1" allowOverlap="1">
                <wp:simplePos x="0" y="0"/>
                <wp:positionH relativeFrom="page">
                  <wp:posOffset>755650</wp:posOffset>
                </wp:positionH>
                <wp:positionV relativeFrom="paragraph">
                  <wp:posOffset>522605</wp:posOffset>
                </wp:positionV>
                <wp:extent cx="6248400" cy="1270"/>
                <wp:effectExtent l="0" t="0" r="0" b="0"/>
                <wp:wrapTopAndBottom/>
                <wp:docPr id="39" name="Graphic 39"/>
                <wp:cNvGraphicFramePr/>
                <a:graphic xmlns:a="http://schemas.openxmlformats.org/drawingml/2006/main">
                  <a:graphicData uri="http://schemas.microsoft.com/office/word/2010/wordprocessingShape">
                    <wps:wsp>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39" o:spid="_x0000_s1026" o:spt="100" style="position:absolute;left:0pt;margin-left:59.5pt;margin-top:41.15pt;height:0.1pt;width:492pt;mso-position-horizontal-relative:page;mso-wrap-distance-bottom:0pt;mso-wrap-distance-top:0pt;z-index:-251637760;mso-width-relative:page;mso-height-relative:page;" filled="f" stroked="t" coordsize="6248400,1" o:gfxdata="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tPnT9QAAAAKAQAADwAAAAAAAAABACAA&#10;AAAiAAAAZHJzL2Rvd25yZXYueG1sUEsBAhQAFAAAAAgAh07iQIqmvJ8RAgAAfAQAAA4AAAAAAAAA&#10;AQAgAAAAIwEAAGRycy9lMm9Eb2MueG1sUEsFBgAAAAAGAAYAWQEAAKYFAAAAAA==&#10;" path="m0,0l6248400,0e">
                <v:fill on="f" focussize="0,0"/>
                <v:stroke weight="0.487086614173228pt" color="#000000" joinstyle="round"/>
                <v:imagedata o:title=""/>
                <o:lock v:ext="edit" aspectratio="f"/>
                <v:textbox inset="0mm,0mm,0mm,0mm"/>
                <w10:wrap type="topAndBottom"/>
              </v:shape>
            </w:pict>
          </mc:Fallback>
        </mc:AlternateContent>
      </w:r>
    </w:p>
    <w:p w14:paraId="3FAD7BA5">
      <w:pPr>
        <w:pStyle w:val="6"/>
        <w:spacing w:before="17"/>
        <w:ind w:left="0"/>
        <w:jc w:val="left"/>
        <w:rPr>
          <w:sz w:val="20"/>
        </w:rPr>
      </w:pPr>
    </w:p>
    <w:p w14:paraId="357EC4EB">
      <w:pPr>
        <w:pStyle w:val="6"/>
        <w:spacing w:before="17"/>
        <w:ind w:left="0"/>
        <w:jc w:val="left"/>
        <w:rPr>
          <w:sz w:val="20"/>
        </w:rPr>
      </w:pPr>
    </w:p>
    <w:p w14:paraId="1B427768">
      <w:pPr>
        <w:pStyle w:val="6"/>
        <w:ind w:left="0"/>
        <w:jc w:val="left"/>
        <w:rPr>
          <w:sz w:val="20"/>
        </w:rPr>
      </w:pPr>
    </w:p>
    <w:p w14:paraId="20D7B879">
      <w:pPr>
        <w:pStyle w:val="6"/>
        <w:ind w:left="0"/>
        <w:jc w:val="left"/>
        <w:rPr>
          <w:sz w:val="20"/>
        </w:rPr>
      </w:pPr>
    </w:p>
    <w:p w14:paraId="21F0B473">
      <w:pPr>
        <w:pStyle w:val="6"/>
        <w:spacing w:before="144"/>
        <w:ind w:left="0"/>
        <w:jc w:val="left"/>
        <w:rPr>
          <w:sz w:val="20"/>
        </w:rPr>
      </w:pPr>
      <w:r>
        <w:rPr>
          <w:sz w:val="20"/>
        </w:rPr>
        <mc:AlternateContent>
          <mc:Choice Requires="wps">
            <w:drawing>
              <wp:anchor distT="0" distB="0" distL="0" distR="0" simplePos="0" relativeHeight="251679744" behindDoc="1" locked="0" layoutInCell="1" allowOverlap="1">
                <wp:simplePos x="0" y="0"/>
                <wp:positionH relativeFrom="page">
                  <wp:posOffset>716280</wp:posOffset>
                </wp:positionH>
                <wp:positionV relativeFrom="paragraph">
                  <wp:posOffset>252095</wp:posOffset>
                </wp:positionV>
                <wp:extent cx="6394450" cy="1270"/>
                <wp:effectExtent l="0" t="0" r="0" b="0"/>
                <wp:wrapTopAndBottom/>
                <wp:docPr id="40" name="Graphic 40"/>
                <wp:cNvGraphicFramePr/>
                <a:graphic xmlns:a="http://schemas.openxmlformats.org/drawingml/2006/main">
                  <a:graphicData uri="http://schemas.microsoft.com/office/word/2010/wordprocessingShape">
                    <wps:wsp>
                      <wps:cNvSpPr/>
                      <wps:spPr>
                        <a:xfrm>
                          <a:off x="0" y="0"/>
                          <a:ext cx="6394450" cy="1270"/>
                        </a:xfrm>
                        <a:custGeom>
                          <a:avLst/>
                          <a:gdLst/>
                          <a:ahLst/>
                          <a:cxnLst/>
                          <a:rect l="l" t="t" r="r" b="b"/>
                          <a:pathLst>
                            <a:path w="6394450">
                              <a:moveTo>
                                <a:pt x="0" y="0"/>
                              </a:moveTo>
                              <a:lnTo>
                                <a:pt x="6394450" y="0"/>
                              </a:lnTo>
                            </a:path>
                          </a:pathLst>
                        </a:custGeom>
                        <a:ln w="6349">
                          <a:solidFill>
                            <a:srgbClr val="000000"/>
                          </a:solidFill>
                          <a:prstDash val="solid"/>
                        </a:ln>
                      </wps:spPr>
                      <wps:bodyPr wrap="square" lIns="0" tIns="0" rIns="0" bIns="0" rtlCol="0">
                        <a:noAutofit/>
                      </wps:bodyPr>
                    </wps:wsp>
                  </a:graphicData>
                </a:graphic>
              </wp:anchor>
            </w:drawing>
          </mc:Choice>
          <mc:Fallback>
            <w:pict>
              <v:shape id="Graphic 40" o:spid="_x0000_s1026" o:spt="100" style="position:absolute;left:0pt;margin-left:56.4pt;margin-top:19.85pt;height:0.1pt;width:503.5pt;mso-position-horizontal-relative:page;mso-wrap-distance-bottom:0pt;mso-wrap-distance-top:0pt;z-index:-251636736;mso-width-relative:page;mso-height-relative:page;" filled="f" stroked="t" coordsize="6394450,1" o:gfxdata="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sCrft1wAAAAoBAAAPAAAAAAAAAAEA&#10;IAAAACIAAABkcnMvZG93bnJldi54bWxQSwECFAAUAAAACACHTuJAd1e5OhACAAB8BAAADgAAAAAA&#10;AAABACAAAAAmAQAAZHJzL2Uyb0RvYy54bWxQSwUGAAAAAAYABgBZAQAAqAUAAAAA&#10;" path="m0,0l6394450,0e">
                <v:fill on="f" focussize="0,0"/>
                <v:stroke weight="0.49992125984252pt" color="#000000" joinstyle="round"/>
                <v:imagedata o:title=""/>
                <o:lock v:ext="edit" aspectratio="f"/>
                <v:textbox inset="0mm,0mm,0mm,0mm"/>
                <w10:wrap type="topAndBottom"/>
              </v:shape>
            </w:pict>
          </mc:Fallback>
        </mc:AlternateContent>
      </w:r>
    </w:p>
    <w:p w14:paraId="5E4371A7">
      <w:pPr>
        <w:pStyle w:val="6"/>
        <w:spacing w:after="0"/>
        <w:jc w:val="left"/>
        <w:rPr>
          <w:sz w:val="20"/>
        </w:rPr>
        <w:sectPr>
          <w:pgSz w:w="11910" w:h="16840"/>
          <w:pgMar w:top="1080" w:right="425" w:bottom="280" w:left="850" w:header="717" w:footer="0" w:gutter="0"/>
          <w:cols w:space="720" w:num="1"/>
        </w:sectPr>
      </w:pPr>
    </w:p>
    <w:p w14:paraId="77E66F89">
      <w:pPr>
        <w:spacing w:before="180"/>
        <w:ind w:left="623" w:right="0" w:firstLine="0"/>
        <w:jc w:val="left"/>
        <w:rPr>
          <w:sz w:val="24"/>
        </w:rPr>
      </w:pPr>
      <w:r>
        <w:rPr>
          <w:sz w:val="24"/>
        </w:rPr>
        <w:t>Результат</w:t>
      </w:r>
      <w:r>
        <w:rPr>
          <w:spacing w:val="-6"/>
          <w:sz w:val="24"/>
        </w:rPr>
        <w:t xml:space="preserve"> </w:t>
      </w:r>
      <w:r>
        <w:rPr>
          <w:sz w:val="24"/>
        </w:rPr>
        <w:t>предоставления</w:t>
      </w:r>
      <w:r>
        <w:rPr>
          <w:spacing w:val="-4"/>
          <w:sz w:val="24"/>
        </w:rPr>
        <w:t xml:space="preserve"> </w:t>
      </w:r>
      <w:r>
        <w:rPr>
          <w:sz w:val="24"/>
        </w:rPr>
        <w:t>Услуги</w:t>
      </w:r>
      <w:r>
        <w:rPr>
          <w:spacing w:val="-4"/>
          <w:sz w:val="24"/>
        </w:rPr>
        <w:t xml:space="preserve"> </w:t>
      </w:r>
      <w:r>
        <w:rPr>
          <w:sz w:val="24"/>
        </w:rPr>
        <w:t>прошу</w:t>
      </w:r>
      <w:r>
        <w:rPr>
          <w:spacing w:val="-4"/>
          <w:sz w:val="24"/>
        </w:rPr>
        <w:t xml:space="preserve"> </w:t>
      </w:r>
      <w:r>
        <w:rPr>
          <w:sz w:val="24"/>
        </w:rPr>
        <w:t>(указать</w:t>
      </w:r>
      <w:r>
        <w:rPr>
          <w:spacing w:val="-4"/>
          <w:sz w:val="24"/>
        </w:rPr>
        <w:t xml:space="preserve"> </w:t>
      </w:r>
      <w:r>
        <w:rPr>
          <w:sz w:val="24"/>
        </w:rPr>
        <w:t>один</w:t>
      </w:r>
      <w:r>
        <w:rPr>
          <w:spacing w:val="-4"/>
          <w:sz w:val="24"/>
        </w:rPr>
        <w:t xml:space="preserve"> </w:t>
      </w:r>
      <w:r>
        <w:rPr>
          <w:sz w:val="24"/>
        </w:rPr>
        <w:t>из</w:t>
      </w:r>
      <w:r>
        <w:rPr>
          <w:spacing w:val="-4"/>
          <w:sz w:val="24"/>
        </w:rPr>
        <w:t xml:space="preserve"> </w:t>
      </w:r>
      <w:r>
        <w:rPr>
          <w:sz w:val="24"/>
        </w:rPr>
        <w:t>перечисленных</w:t>
      </w:r>
      <w:r>
        <w:rPr>
          <w:spacing w:val="-4"/>
          <w:sz w:val="24"/>
        </w:rPr>
        <w:t xml:space="preserve"> </w:t>
      </w:r>
      <w:r>
        <w:rPr>
          <w:spacing w:val="-2"/>
          <w:sz w:val="24"/>
        </w:rPr>
        <w:t>способов):</w:t>
      </w:r>
    </w:p>
    <w:p w14:paraId="6AF2F66D">
      <w:pPr>
        <w:pStyle w:val="6"/>
        <w:spacing w:before="5"/>
        <w:ind w:left="0"/>
        <w:jc w:val="left"/>
        <w:rPr>
          <w:sz w:val="8"/>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69"/>
        <w:gridCol w:w="1701"/>
      </w:tblGrid>
      <w:tr w14:paraId="2C62D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8369" w:type="dxa"/>
          </w:tcPr>
          <w:p w14:paraId="00A3DBD3">
            <w:pPr>
              <w:pStyle w:val="10"/>
              <w:spacing w:before="107"/>
              <w:ind w:left="61"/>
              <w:rPr>
                <w:sz w:val="24"/>
              </w:rPr>
            </w:pPr>
            <w:r>
              <w:rPr>
                <w:sz w:val="24"/>
              </w:rPr>
              <w:t>Выдать</w:t>
            </w:r>
            <w:r>
              <w:rPr>
                <w:spacing w:val="-5"/>
                <w:sz w:val="24"/>
              </w:rPr>
              <w:t xml:space="preserve"> </w:t>
            </w:r>
            <w:r>
              <w:rPr>
                <w:sz w:val="24"/>
              </w:rPr>
              <w:t>при</w:t>
            </w:r>
            <w:r>
              <w:rPr>
                <w:spacing w:val="-3"/>
                <w:sz w:val="24"/>
              </w:rPr>
              <w:t xml:space="preserve"> </w:t>
            </w:r>
            <w:r>
              <w:rPr>
                <w:sz w:val="24"/>
              </w:rPr>
              <w:t>личном</w:t>
            </w:r>
            <w:r>
              <w:rPr>
                <w:spacing w:val="-2"/>
                <w:sz w:val="24"/>
              </w:rPr>
              <w:t xml:space="preserve"> </w:t>
            </w:r>
            <w:r>
              <w:rPr>
                <w:sz w:val="24"/>
              </w:rPr>
              <w:t>обращении</w:t>
            </w:r>
            <w:r>
              <w:rPr>
                <w:spacing w:val="-3"/>
                <w:sz w:val="24"/>
              </w:rPr>
              <w:t xml:space="preserve"> </w:t>
            </w:r>
            <w:r>
              <w:rPr>
                <w:sz w:val="24"/>
              </w:rPr>
              <w:t>в</w:t>
            </w:r>
            <w:r>
              <w:rPr>
                <w:spacing w:val="-2"/>
                <w:sz w:val="24"/>
              </w:rPr>
              <w:t xml:space="preserve"> </w:t>
            </w:r>
            <w:r>
              <w:rPr>
                <w:sz w:val="24"/>
              </w:rPr>
              <w:t>Орган</w:t>
            </w:r>
            <w:r>
              <w:rPr>
                <w:spacing w:val="-3"/>
                <w:sz w:val="24"/>
              </w:rPr>
              <w:t xml:space="preserve"> </w:t>
            </w:r>
            <w:r>
              <w:rPr>
                <w:sz w:val="24"/>
              </w:rPr>
              <w:t>местного</w:t>
            </w:r>
            <w:r>
              <w:rPr>
                <w:spacing w:val="-2"/>
                <w:sz w:val="24"/>
              </w:rPr>
              <w:t xml:space="preserve"> самоуправления</w:t>
            </w:r>
          </w:p>
        </w:tc>
        <w:tc>
          <w:tcPr>
            <w:tcW w:w="1701" w:type="dxa"/>
          </w:tcPr>
          <w:p w14:paraId="7A04BE10">
            <w:pPr>
              <w:pStyle w:val="10"/>
              <w:rPr>
                <w:sz w:val="22"/>
              </w:rPr>
            </w:pPr>
          </w:p>
        </w:tc>
      </w:tr>
      <w:tr w14:paraId="22992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369" w:type="dxa"/>
          </w:tcPr>
          <w:p w14:paraId="0D13D22C">
            <w:pPr>
              <w:pStyle w:val="10"/>
              <w:spacing w:before="107"/>
              <w:ind w:left="61"/>
              <w:rPr>
                <w:sz w:val="24"/>
              </w:rPr>
            </w:pPr>
            <w:r>
              <w:rPr>
                <w:sz w:val="24"/>
              </w:rPr>
              <w:t>Выдать</w:t>
            </w:r>
            <w:r>
              <w:rPr>
                <w:spacing w:val="-1"/>
                <w:sz w:val="24"/>
              </w:rPr>
              <w:t xml:space="preserve"> </w:t>
            </w:r>
            <w:r>
              <w:rPr>
                <w:sz w:val="24"/>
              </w:rPr>
              <w:t>в</w:t>
            </w:r>
            <w:r>
              <w:rPr>
                <w:spacing w:val="-1"/>
                <w:sz w:val="24"/>
              </w:rPr>
              <w:t xml:space="preserve"> </w:t>
            </w:r>
            <w:r>
              <w:rPr>
                <w:spacing w:val="-5"/>
                <w:sz w:val="24"/>
              </w:rPr>
              <w:t>МФЦ</w:t>
            </w:r>
          </w:p>
        </w:tc>
        <w:tc>
          <w:tcPr>
            <w:tcW w:w="1701" w:type="dxa"/>
          </w:tcPr>
          <w:p w14:paraId="27D7F427">
            <w:pPr>
              <w:pStyle w:val="10"/>
              <w:rPr>
                <w:sz w:val="22"/>
              </w:rPr>
            </w:pPr>
          </w:p>
        </w:tc>
      </w:tr>
      <w:tr w14:paraId="1E433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8369" w:type="dxa"/>
          </w:tcPr>
          <w:p w14:paraId="74C2D467">
            <w:pPr>
              <w:pStyle w:val="10"/>
              <w:tabs>
                <w:tab w:val="left" w:pos="1355"/>
                <w:tab w:val="left" w:pos="1673"/>
                <w:tab w:val="left" w:pos="2663"/>
                <w:tab w:val="left" w:pos="3679"/>
                <w:tab w:val="left" w:pos="4118"/>
                <w:tab w:val="left" w:pos="5771"/>
                <w:tab w:val="left" w:pos="6780"/>
                <w:tab w:val="left" w:pos="7441"/>
              </w:tabs>
              <w:spacing w:before="107"/>
              <w:ind w:left="61" w:right="55"/>
              <w:rPr>
                <w:sz w:val="24"/>
              </w:rPr>
            </w:pPr>
            <w:r>
              <w:rPr>
                <w:spacing w:val="-2"/>
                <w:sz w:val="24"/>
              </w:rPr>
              <w:t>Направить</w:t>
            </w:r>
            <w:r>
              <w:rPr>
                <w:sz w:val="24"/>
              </w:rPr>
              <w:tab/>
            </w:r>
            <w:r>
              <w:rPr>
                <w:spacing w:val="-10"/>
                <w:sz w:val="24"/>
              </w:rPr>
              <w:t>в</w:t>
            </w:r>
            <w:r>
              <w:rPr>
                <w:sz w:val="24"/>
              </w:rPr>
              <w:tab/>
            </w:r>
            <w:r>
              <w:rPr>
                <w:spacing w:val="-2"/>
                <w:sz w:val="24"/>
              </w:rPr>
              <w:t>личный</w:t>
            </w:r>
            <w:r>
              <w:rPr>
                <w:sz w:val="24"/>
              </w:rPr>
              <w:tab/>
            </w:r>
            <w:r>
              <w:rPr>
                <w:spacing w:val="-2"/>
                <w:sz w:val="24"/>
              </w:rPr>
              <w:t>кабинет</w:t>
            </w:r>
            <w:r>
              <w:rPr>
                <w:sz w:val="24"/>
              </w:rPr>
              <w:tab/>
            </w:r>
            <w:r>
              <w:rPr>
                <w:spacing w:val="-6"/>
                <w:sz w:val="24"/>
              </w:rPr>
              <w:t>на</w:t>
            </w:r>
            <w:r>
              <w:rPr>
                <w:sz w:val="24"/>
              </w:rPr>
              <w:tab/>
            </w:r>
            <w:r>
              <w:rPr>
                <w:spacing w:val="-2"/>
                <w:sz w:val="24"/>
              </w:rPr>
              <w:t>Региональном</w:t>
            </w:r>
            <w:r>
              <w:rPr>
                <w:sz w:val="24"/>
              </w:rPr>
              <w:tab/>
            </w:r>
            <w:r>
              <w:rPr>
                <w:spacing w:val="-2"/>
                <w:sz w:val="24"/>
              </w:rPr>
              <w:t>портале</w:t>
            </w:r>
            <w:r>
              <w:rPr>
                <w:sz w:val="24"/>
              </w:rPr>
              <w:tab/>
            </w:r>
            <w:r>
              <w:rPr>
                <w:spacing w:val="-4"/>
                <w:sz w:val="24"/>
              </w:rPr>
              <w:t>(при</w:t>
            </w:r>
            <w:r>
              <w:rPr>
                <w:sz w:val="24"/>
              </w:rPr>
              <w:tab/>
            </w:r>
            <w:r>
              <w:rPr>
                <w:spacing w:val="-2"/>
                <w:sz w:val="24"/>
              </w:rPr>
              <w:t xml:space="preserve">наличии </w:t>
            </w:r>
            <w:r>
              <w:rPr>
                <w:sz w:val="24"/>
              </w:rPr>
              <w:t>технической возможности)</w:t>
            </w:r>
          </w:p>
        </w:tc>
        <w:tc>
          <w:tcPr>
            <w:tcW w:w="1701" w:type="dxa"/>
          </w:tcPr>
          <w:p w14:paraId="1D7CC74D">
            <w:pPr>
              <w:pStyle w:val="10"/>
              <w:rPr>
                <w:sz w:val="22"/>
              </w:rPr>
            </w:pPr>
          </w:p>
        </w:tc>
      </w:tr>
    </w:tbl>
    <w:p w14:paraId="75393B5F">
      <w:pPr>
        <w:pStyle w:val="6"/>
        <w:spacing w:before="7"/>
        <w:ind w:left="0"/>
        <w:jc w:val="left"/>
        <w:rPr>
          <w:sz w:val="24"/>
        </w:rPr>
      </w:pPr>
    </w:p>
    <w:p w14:paraId="7DBF8D09">
      <w:pPr>
        <w:spacing w:before="1"/>
        <w:ind w:left="283" w:right="0" w:firstLine="540"/>
        <w:jc w:val="left"/>
        <w:rPr>
          <w:sz w:val="24"/>
        </w:rPr>
      </w:pPr>
      <w:r>
        <w:rPr>
          <w:sz w:val="24"/>
        </w:rPr>
        <w:t>Независимо</w:t>
      </w:r>
      <w:r>
        <w:rPr>
          <w:spacing w:val="40"/>
          <w:sz w:val="24"/>
        </w:rPr>
        <w:t xml:space="preserve"> </w:t>
      </w:r>
      <w:r>
        <w:rPr>
          <w:sz w:val="24"/>
        </w:rPr>
        <w:t>от</w:t>
      </w:r>
      <w:r>
        <w:rPr>
          <w:spacing w:val="40"/>
          <w:sz w:val="24"/>
        </w:rPr>
        <w:t xml:space="preserve"> </w:t>
      </w:r>
      <w:r>
        <w:rPr>
          <w:sz w:val="24"/>
        </w:rPr>
        <w:t>способа</w:t>
      </w:r>
      <w:r>
        <w:rPr>
          <w:spacing w:val="40"/>
          <w:sz w:val="24"/>
        </w:rPr>
        <w:t xml:space="preserve"> </w:t>
      </w:r>
      <w:r>
        <w:rPr>
          <w:sz w:val="24"/>
        </w:rPr>
        <w:t>подачи</w:t>
      </w:r>
      <w:r>
        <w:rPr>
          <w:spacing w:val="40"/>
          <w:sz w:val="24"/>
        </w:rPr>
        <w:t xml:space="preserve"> </w:t>
      </w:r>
      <w:r>
        <w:rPr>
          <w:sz w:val="24"/>
        </w:rPr>
        <w:t>документов</w:t>
      </w:r>
      <w:r>
        <w:rPr>
          <w:spacing w:val="40"/>
          <w:sz w:val="24"/>
        </w:rPr>
        <w:t xml:space="preserve"> </w:t>
      </w:r>
      <w:r>
        <w:rPr>
          <w:sz w:val="24"/>
        </w:rPr>
        <w:t>результат</w:t>
      </w:r>
      <w:r>
        <w:rPr>
          <w:spacing w:val="40"/>
          <w:sz w:val="24"/>
        </w:rPr>
        <w:t xml:space="preserve"> </w:t>
      </w:r>
      <w:r>
        <w:rPr>
          <w:sz w:val="24"/>
        </w:rPr>
        <w:t>Услуги</w:t>
      </w:r>
      <w:r>
        <w:rPr>
          <w:spacing w:val="40"/>
          <w:sz w:val="24"/>
        </w:rPr>
        <w:t xml:space="preserve"> </w:t>
      </w:r>
      <w:r>
        <w:rPr>
          <w:sz w:val="24"/>
        </w:rPr>
        <w:t>будет</w:t>
      </w:r>
      <w:r>
        <w:rPr>
          <w:spacing w:val="40"/>
          <w:sz w:val="24"/>
        </w:rPr>
        <w:t xml:space="preserve"> </w:t>
      </w:r>
      <w:r>
        <w:rPr>
          <w:sz w:val="24"/>
        </w:rPr>
        <w:t>направлен</w:t>
      </w:r>
      <w:r>
        <w:rPr>
          <w:spacing w:val="40"/>
          <w:sz w:val="24"/>
        </w:rPr>
        <w:t xml:space="preserve"> </w:t>
      </w:r>
      <w:r>
        <w:rPr>
          <w:sz w:val="24"/>
        </w:rPr>
        <w:t>в</w:t>
      </w:r>
      <w:r>
        <w:rPr>
          <w:spacing w:val="40"/>
          <w:sz w:val="24"/>
        </w:rPr>
        <w:t xml:space="preserve"> </w:t>
      </w:r>
      <w:r>
        <w:rPr>
          <w:sz w:val="24"/>
        </w:rPr>
        <w:t>личный кабинет на Едином портале.</w:t>
      </w:r>
    </w:p>
    <w:p w14:paraId="491AAB88">
      <w:pPr>
        <w:pStyle w:val="6"/>
        <w:spacing w:before="275"/>
        <w:ind w:left="0"/>
        <w:jc w:val="left"/>
        <w:rPr>
          <w:sz w:val="24"/>
        </w:rPr>
      </w:pPr>
    </w:p>
    <w:p w14:paraId="56215526">
      <w:pPr>
        <w:spacing w:before="1"/>
        <w:ind w:left="823" w:right="0" w:firstLine="0"/>
        <w:jc w:val="left"/>
        <w:rPr>
          <w:sz w:val="24"/>
        </w:rPr>
      </w:pPr>
      <w:r>
        <w:rPr>
          <w:sz w:val="24"/>
        </w:rPr>
        <w:t>Прошу</w:t>
      </w:r>
      <w:r>
        <w:rPr>
          <w:spacing w:val="-7"/>
          <w:sz w:val="24"/>
        </w:rPr>
        <w:t xml:space="preserve"> </w:t>
      </w:r>
      <w:r>
        <w:rPr>
          <w:sz w:val="24"/>
        </w:rPr>
        <w:t>проинформировать</w:t>
      </w:r>
      <w:r>
        <w:rPr>
          <w:spacing w:val="-4"/>
          <w:sz w:val="24"/>
        </w:rPr>
        <w:t xml:space="preserve"> </w:t>
      </w:r>
      <w:r>
        <w:rPr>
          <w:sz w:val="24"/>
        </w:rPr>
        <w:t>меня</w:t>
      </w:r>
      <w:r>
        <w:rPr>
          <w:spacing w:val="-4"/>
          <w:sz w:val="24"/>
        </w:rPr>
        <w:t xml:space="preserve"> </w:t>
      </w:r>
      <w:r>
        <w:rPr>
          <w:sz w:val="24"/>
        </w:rPr>
        <w:t>о</w:t>
      </w:r>
      <w:r>
        <w:rPr>
          <w:spacing w:val="-5"/>
          <w:sz w:val="24"/>
        </w:rPr>
        <w:t xml:space="preserve"> </w:t>
      </w:r>
      <w:r>
        <w:rPr>
          <w:sz w:val="24"/>
        </w:rPr>
        <w:t>ходе</w:t>
      </w:r>
      <w:r>
        <w:rPr>
          <w:spacing w:val="-4"/>
          <w:sz w:val="24"/>
        </w:rPr>
        <w:t xml:space="preserve"> </w:t>
      </w:r>
      <w:r>
        <w:rPr>
          <w:sz w:val="24"/>
        </w:rPr>
        <w:t>предоставления</w:t>
      </w:r>
      <w:r>
        <w:rPr>
          <w:spacing w:val="-4"/>
          <w:sz w:val="24"/>
        </w:rPr>
        <w:t xml:space="preserve"> </w:t>
      </w:r>
      <w:r>
        <w:rPr>
          <w:sz w:val="24"/>
        </w:rPr>
        <w:t>Услуги</w:t>
      </w:r>
      <w:r>
        <w:rPr>
          <w:spacing w:val="-5"/>
          <w:sz w:val="24"/>
        </w:rPr>
        <w:t xml:space="preserve"> </w:t>
      </w:r>
      <w:r>
        <w:rPr>
          <w:sz w:val="24"/>
        </w:rPr>
        <w:t>путем</w:t>
      </w:r>
      <w:r>
        <w:rPr>
          <w:spacing w:val="-4"/>
          <w:sz w:val="24"/>
        </w:rPr>
        <w:t xml:space="preserve"> </w:t>
      </w:r>
      <w:r>
        <w:rPr>
          <w:sz w:val="24"/>
        </w:rPr>
        <w:t>(нужное</w:t>
      </w:r>
      <w:r>
        <w:rPr>
          <w:spacing w:val="-4"/>
          <w:sz w:val="24"/>
        </w:rPr>
        <w:t xml:space="preserve"> </w:t>
      </w:r>
      <w:r>
        <w:rPr>
          <w:spacing w:val="-2"/>
          <w:sz w:val="24"/>
        </w:rPr>
        <w:t>отметить):</w:t>
      </w:r>
    </w:p>
    <w:p w14:paraId="3E8B0F69">
      <w:pPr>
        <w:pStyle w:val="6"/>
        <w:spacing w:before="40" w:after="1"/>
        <w:ind w:left="0"/>
        <w:jc w:val="left"/>
        <w:rPr>
          <w:sz w:val="20"/>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5"/>
        <w:gridCol w:w="1538"/>
      </w:tblGrid>
      <w:tr w14:paraId="4BEC5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505" w:type="dxa"/>
          </w:tcPr>
          <w:p w14:paraId="504E3916">
            <w:pPr>
              <w:pStyle w:val="10"/>
              <w:spacing w:before="107"/>
              <w:ind w:left="61"/>
              <w:rPr>
                <w:sz w:val="24"/>
              </w:rPr>
            </w:pPr>
            <w:r>
              <w:rPr>
                <w:sz w:val="24"/>
              </w:rPr>
              <w:t>Направления</w:t>
            </w:r>
            <w:r>
              <w:rPr>
                <w:spacing w:val="-3"/>
                <w:sz w:val="24"/>
              </w:rPr>
              <w:t xml:space="preserve"> </w:t>
            </w:r>
            <w:r>
              <w:rPr>
                <w:sz w:val="24"/>
              </w:rPr>
              <w:t>в</w:t>
            </w:r>
            <w:r>
              <w:rPr>
                <w:spacing w:val="-3"/>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Едином</w:t>
            </w:r>
            <w:r>
              <w:rPr>
                <w:spacing w:val="-3"/>
                <w:sz w:val="24"/>
              </w:rPr>
              <w:t xml:space="preserve"> </w:t>
            </w:r>
            <w:r>
              <w:rPr>
                <w:spacing w:val="-2"/>
                <w:sz w:val="24"/>
              </w:rPr>
              <w:t>портале</w:t>
            </w:r>
          </w:p>
        </w:tc>
        <w:tc>
          <w:tcPr>
            <w:tcW w:w="1538" w:type="dxa"/>
          </w:tcPr>
          <w:p w14:paraId="03A57191">
            <w:pPr>
              <w:pStyle w:val="10"/>
              <w:rPr>
                <w:sz w:val="22"/>
              </w:rPr>
            </w:pPr>
          </w:p>
        </w:tc>
      </w:tr>
    </w:tbl>
    <w:p w14:paraId="4B3C8856">
      <w:pPr>
        <w:pStyle w:val="6"/>
        <w:spacing w:before="64"/>
        <w:ind w:left="0"/>
        <w:jc w:val="left"/>
        <w:rPr>
          <w:sz w:val="20"/>
        </w:rPr>
      </w:pPr>
    </w:p>
    <w:p w14:paraId="4DF80B2D">
      <w:pPr>
        <w:pStyle w:val="6"/>
        <w:spacing w:after="0"/>
        <w:jc w:val="left"/>
        <w:rPr>
          <w:sz w:val="20"/>
        </w:rPr>
        <w:sectPr>
          <w:pgSz w:w="11910" w:h="16840"/>
          <w:pgMar w:top="1080" w:right="425" w:bottom="280" w:left="850" w:header="717" w:footer="0" w:gutter="0"/>
          <w:cols w:space="720" w:num="1"/>
        </w:sectPr>
      </w:pPr>
    </w:p>
    <w:p w14:paraId="3AA25E42">
      <w:pPr>
        <w:tabs>
          <w:tab w:val="left" w:pos="1195"/>
          <w:tab w:val="left" w:pos="5570"/>
        </w:tabs>
        <w:spacing w:before="90"/>
        <w:ind w:left="0" w:right="0" w:firstLine="0"/>
        <w:jc w:val="right"/>
        <w:rPr>
          <w:sz w:val="24"/>
        </w:rPr>
      </w:pPr>
      <w:r>
        <w:rPr>
          <w:spacing w:val="-2"/>
          <w:sz w:val="24"/>
        </w:rPr>
        <w:t>Подпись</w:t>
      </w:r>
      <w:r>
        <w:rPr>
          <w:sz w:val="24"/>
        </w:rPr>
        <w:tab/>
      </w:r>
      <w:r>
        <w:rPr>
          <w:sz w:val="24"/>
          <w:u w:val="single"/>
        </w:rPr>
        <w:tab/>
      </w:r>
    </w:p>
    <w:p w14:paraId="2838E224">
      <w:pPr>
        <w:spacing w:before="0"/>
        <w:ind w:left="0" w:right="83" w:firstLine="0"/>
        <w:jc w:val="right"/>
        <w:rPr>
          <w:sz w:val="24"/>
        </w:rPr>
      </w:pPr>
      <w:r>
        <w:rPr>
          <w:sz w:val="24"/>
        </w:rPr>
        <w:t>(</w:t>
      </w:r>
      <w:r>
        <w:rPr>
          <w:i/>
          <w:sz w:val="20"/>
        </w:rPr>
        <w:t>ФИО</w:t>
      </w:r>
      <w:r>
        <w:rPr>
          <w:i/>
          <w:spacing w:val="-1"/>
          <w:sz w:val="20"/>
        </w:rPr>
        <w:t xml:space="preserve"> </w:t>
      </w:r>
      <w:r>
        <w:rPr>
          <w:i/>
          <w:sz w:val="20"/>
        </w:rPr>
        <w:t>физического лица</w:t>
      </w:r>
      <w:r>
        <w:rPr>
          <w:i/>
          <w:spacing w:val="-1"/>
          <w:sz w:val="20"/>
        </w:rPr>
        <w:t xml:space="preserve"> </w:t>
      </w:r>
      <w:r>
        <w:rPr>
          <w:i/>
          <w:sz w:val="20"/>
        </w:rPr>
        <w:t xml:space="preserve">либо его </w:t>
      </w:r>
      <w:r>
        <w:rPr>
          <w:i/>
          <w:spacing w:val="-2"/>
          <w:sz w:val="20"/>
        </w:rPr>
        <w:t>представителя</w:t>
      </w:r>
      <w:r>
        <w:rPr>
          <w:spacing w:val="-2"/>
          <w:sz w:val="24"/>
        </w:rPr>
        <w:t>)</w:t>
      </w:r>
    </w:p>
    <w:p w14:paraId="75C2B132">
      <w:pPr>
        <w:tabs>
          <w:tab w:val="left" w:pos="1912"/>
        </w:tabs>
        <w:spacing w:before="90"/>
        <w:ind w:left="115" w:right="0" w:firstLine="0"/>
        <w:jc w:val="left"/>
        <w:rPr>
          <w:sz w:val="24"/>
        </w:rPr>
      </w:pPr>
      <w:r>
        <w:br w:type="column"/>
      </w:r>
      <w:r>
        <w:rPr>
          <w:sz w:val="24"/>
        </w:rPr>
        <w:t xml:space="preserve">Дата </w:t>
      </w:r>
      <w:r>
        <w:rPr>
          <w:sz w:val="24"/>
          <w:u w:val="single"/>
        </w:rPr>
        <w:tab/>
      </w:r>
    </w:p>
    <w:p w14:paraId="68C9AC43">
      <w:pPr>
        <w:spacing w:after="0"/>
        <w:jc w:val="left"/>
        <w:rPr>
          <w:sz w:val="24"/>
        </w:rPr>
        <w:sectPr>
          <w:type w:val="continuous"/>
          <w:pgSz w:w="11910" w:h="16840"/>
          <w:pgMar w:top="1320" w:right="425" w:bottom="280" w:left="850" w:header="717" w:footer="0" w:gutter="0"/>
          <w:cols w:equalWidth="0" w:num="2">
            <w:col w:w="5856" w:space="40"/>
            <w:col w:w="4739"/>
          </w:cols>
        </w:sectPr>
      </w:pPr>
    </w:p>
    <w:p w14:paraId="3A4CAA6A">
      <w:pPr>
        <w:pStyle w:val="6"/>
        <w:spacing w:before="78"/>
        <w:ind w:left="9476"/>
        <w:jc w:val="left"/>
      </w:pPr>
      <w:r>
        <w:t>Форма</w:t>
      </w:r>
      <w:r>
        <w:rPr>
          <w:spacing w:val="-5"/>
        </w:rPr>
        <w:t xml:space="preserve"> </w:t>
      </w:r>
      <w:r>
        <w:rPr>
          <w:spacing w:val="-10"/>
        </w:rPr>
        <w:t>3</w:t>
      </w:r>
    </w:p>
    <w:p w14:paraId="1C5B59D0">
      <w:pPr>
        <w:spacing w:before="102"/>
        <w:ind w:left="4740" w:right="0" w:firstLine="0"/>
        <w:jc w:val="left"/>
        <w:rPr>
          <w:sz w:val="24"/>
        </w:rPr>
      </w:pPr>
      <w:r>
        <w:rPr>
          <w:sz w:val="24"/>
        </w:rPr>
        <w:t>Главе</w:t>
      </w:r>
      <w:r>
        <w:rPr>
          <w:spacing w:val="-2"/>
          <w:sz w:val="24"/>
        </w:rPr>
        <w:t xml:space="preserve"> </w:t>
      </w:r>
      <w:r>
        <w:rPr>
          <w:sz w:val="24"/>
        </w:rPr>
        <w:t>местного</w:t>
      </w:r>
      <w:r>
        <w:rPr>
          <w:spacing w:val="-2"/>
          <w:sz w:val="24"/>
        </w:rPr>
        <w:t xml:space="preserve"> самоуправления</w:t>
      </w:r>
    </w:p>
    <w:p w14:paraId="0CF83461">
      <w:pPr>
        <w:pStyle w:val="6"/>
        <w:spacing w:before="17"/>
        <w:ind w:left="0"/>
        <w:jc w:val="left"/>
        <w:rPr>
          <w:sz w:val="20"/>
        </w:rPr>
      </w:pPr>
      <w:r>
        <w:rPr>
          <w:sz w:val="20"/>
        </w:rPr>
        <mc:AlternateContent>
          <mc:Choice Requires="wps">
            <w:drawing>
              <wp:anchor distT="0" distB="0" distL="0" distR="0" simplePos="0" relativeHeight="251679744"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41" name="Graphic 41"/>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1" o:spid="_x0000_s1026" o:spt="100" style="position:absolute;left:0pt;margin-left:279.5pt;margin-top:13.55pt;height:0.1pt;width:270pt;mso-position-horizontal-relative:page;mso-wrap-distance-bottom:0pt;mso-wrap-distance-top:0pt;z-index:-251636736;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Lu/89kAAAAKAQAADwAAAAAA&#10;AAABACAAAAAiAAAAZHJzL2Rvd25yZXYueG1sUEsBAhQAFAAAAAgAh07iQK4g5Co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80768" behindDoc="1" locked="0" layoutInCell="1" allowOverlap="1">
                <wp:simplePos x="0" y="0"/>
                <wp:positionH relativeFrom="page">
                  <wp:posOffset>3549650</wp:posOffset>
                </wp:positionH>
                <wp:positionV relativeFrom="paragraph">
                  <wp:posOffset>347345</wp:posOffset>
                </wp:positionV>
                <wp:extent cx="3429000" cy="1270"/>
                <wp:effectExtent l="0" t="0" r="0" b="0"/>
                <wp:wrapTopAndBottom/>
                <wp:docPr id="42" name="Graphic 42"/>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2" o:spid="_x0000_s1026" o:spt="100" style="position:absolute;left:0pt;margin-left:279.5pt;margin-top:27.35pt;height:0.1pt;width:270pt;mso-position-horizontal-relative:page;mso-wrap-distance-bottom:0pt;mso-wrap-distance-top:0pt;z-index:-251635712;mso-width-relative:page;mso-height-relative:page;" filled="f" stroked="t" coordsize="3429000,1" o:gfxdata="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yEAg9kAAAAKAQAADwAAAAAA&#10;AAABACAAAAAiAAAAZHJzL2Rvd25yZXYueG1sUEsBAhQAFAAAAAgAh07iQONSq4g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p>
    <w:p w14:paraId="06C91954">
      <w:pPr>
        <w:pStyle w:val="6"/>
        <w:spacing w:before="17"/>
        <w:ind w:left="0"/>
        <w:jc w:val="left"/>
        <w:rPr>
          <w:sz w:val="20"/>
        </w:rPr>
      </w:pPr>
    </w:p>
    <w:p w14:paraId="6C631CA8">
      <w:pPr>
        <w:tabs>
          <w:tab w:val="left" w:pos="10174"/>
        </w:tabs>
        <w:spacing w:before="0"/>
        <w:ind w:left="4740" w:right="0" w:firstLine="0"/>
        <w:jc w:val="left"/>
        <w:rPr>
          <w:sz w:val="24"/>
        </w:rPr>
      </w:pPr>
      <w:r>
        <w:rPr>
          <w:sz w:val="24"/>
        </w:rPr>
        <w:t xml:space="preserve">От </w:t>
      </w:r>
      <w:r>
        <w:rPr>
          <w:sz w:val="24"/>
          <w:u w:val="single"/>
        </w:rPr>
        <w:tab/>
      </w:r>
    </w:p>
    <w:p w14:paraId="22E94F1A">
      <w:pPr>
        <w:spacing w:before="0"/>
        <w:ind w:left="4740" w:right="696" w:firstLine="0"/>
        <w:jc w:val="left"/>
        <w:rPr>
          <w:i/>
          <w:sz w:val="20"/>
        </w:rPr>
      </w:pPr>
      <w:r>
        <w:rPr>
          <w:i/>
          <w:sz w:val="20"/>
        </w:rPr>
        <w:t>(ФИО,</w:t>
      </w:r>
      <w:r>
        <w:rPr>
          <w:i/>
          <w:spacing w:val="29"/>
          <w:sz w:val="20"/>
        </w:rPr>
        <w:t xml:space="preserve"> </w:t>
      </w:r>
      <w:r>
        <w:rPr>
          <w:i/>
          <w:sz w:val="20"/>
        </w:rPr>
        <w:t>документ,</w:t>
      </w:r>
      <w:r>
        <w:rPr>
          <w:i/>
          <w:spacing w:val="29"/>
          <w:sz w:val="20"/>
        </w:rPr>
        <w:t xml:space="preserve"> </w:t>
      </w:r>
      <w:r>
        <w:rPr>
          <w:i/>
          <w:sz w:val="20"/>
        </w:rPr>
        <w:t>удостоверяющий</w:t>
      </w:r>
      <w:r>
        <w:rPr>
          <w:i/>
          <w:spacing w:val="29"/>
          <w:sz w:val="20"/>
        </w:rPr>
        <w:t xml:space="preserve"> </w:t>
      </w:r>
      <w:r>
        <w:rPr>
          <w:i/>
          <w:sz w:val="20"/>
        </w:rPr>
        <w:t>личность:</w:t>
      </w:r>
      <w:r>
        <w:rPr>
          <w:i/>
          <w:spacing w:val="29"/>
          <w:sz w:val="20"/>
        </w:rPr>
        <w:t xml:space="preserve"> </w:t>
      </w:r>
      <w:r>
        <w:rPr>
          <w:i/>
          <w:sz w:val="20"/>
        </w:rPr>
        <w:t>серия, номер, каким органом и когда выдан, СНИЛС)</w:t>
      </w:r>
    </w:p>
    <w:p w14:paraId="56A69788">
      <w:pPr>
        <w:pStyle w:val="6"/>
        <w:spacing w:before="221"/>
        <w:ind w:left="0"/>
        <w:jc w:val="left"/>
        <w:rPr>
          <w:i/>
          <w:sz w:val="20"/>
        </w:rPr>
      </w:pPr>
      <w:r>
        <w:rPr>
          <w:i/>
          <w:sz w:val="20"/>
        </w:rPr>
        <mc:AlternateContent>
          <mc:Choice Requires="wps">
            <w:drawing>
              <wp:anchor distT="0" distB="0" distL="0" distR="0" simplePos="0" relativeHeight="251680768"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43" name="Graphic 43"/>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3" o:spid="_x0000_s1026" o:spt="100" style="position:absolute;left:0pt;margin-left:279.5pt;margin-top:23.75pt;height:0.1pt;width:270pt;mso-position-horizontal-relative:page;mso-wrap-distance-bottom:0pt;mso-wrap-distance-top:0pt;z-index:-251635712;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Nr+/tkAAAAKAQAADwAAAAAA&#10;AAABACAAAAAiAAAAZHJzL2Rvd25yZXYueG1sUEsBAhQAFAAAAAgAh07iQNh8buk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81792"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44" name="Graphic 44"/>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4" o:spid="_x0000_s1026" o:spt="100" style="position:absolute;left:0pt;margin-left:279.5pt;margin-top:37.55pt;height:0.1pt;width:270pt;mso-position-horizontal-relative:page;mso-wrap-distance-bottom:0pt;mso-wrap-distance-top:0pt;z-index:-251634688;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SU7tvYAAAACgEAAA8AAAAAAAAA&#10;AQAgAAAAIgAAAGRycy9kb3ducmV2LnhtbFBLAQIUABQAAAAIAIdO4kA4sEQXEQIAAHwEAAAOAAAA&#10;AAAAAAEAIAAAACcBAABkcnMvZTJvRG9jLnhtbFBLBQYAAAAABgAGAFkBAACqBQ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81792" behindDoc="1" locked="0" layoutInCell="1" allowOverlap="1">
                <wp:simplePos x="0" y="0"/>
                <wp:positionH relativeFrom="page">
                  <wp:posOffset>3549650</wp:posOffset>
                </wp:positionH>
                <wp:positionV relativeFrom="paragraph">
                  <wp:posOffset>652145</wp:posOffset>
                </wp:positionV>
                <wp:extent cx="3429000" cy="1270"/>
                <wp:effectExtent l="0" t="0" r="0" b="0"/>
                <wp:wrapTopAndBottom/>
                <wp:docPr id="45" name="Graphic 45"/>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5" o:spid="_x0000_s1026" o:spt="100" style="position:absolute;left:0pt;margin-left:279.5pt;margin-top:51.35pt;height:0.1pt;width:270pt;mso-position-horizontal-relative:page;mso-wrap-distance-bottom:0pt;mso-wrap-distance-top:0pt;z-index:-251634688;mso-width-relative:page;mso-height-relative:page;" filled="f" stroked="t" coordsize="3429000,1" o:gfxdata="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5iAQvNkAAAAMAQAADwAAAAAA&#10;AAABACAAAAAiAAAAZHJzL2Rvd25yZXYueG1sUEsBAhQAFAAAAAgAh07iQAOegXY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p>
    <w:p w14:paraId="0A5D28E6">
      <w:pPr>
        <w:pStyle w:val="6"/>
        <w:spacing w:before="17"/>
        <w:ind w:left="0"/>
        <w:jc w:val="left"/>
        <w:rPr>
          <w:i/>
          <w:sz w:val="20"/>
        </w:rPr>
      </w:pPr>
    </w:p>
    <w:p w14:paraId="631874A6">
      <w:pPr>
        <w:pStyle w:val="6"/>
        <w:spacing w:before="17"/>
        <w:ind w:left="0"/>
        <w:jc w:val="left"/>
        <w:rPr>
          <w:i/>
          <w:sz w:val="20"/>
        </w:rPr>
      </w:pPr>
    </w:p>
    <w:p w14:paraId="11166A6A">
      <w:pPr>
        <w:spacing w:before="0"/>
        <w:ind w:left="4740" w:right="0" w:firstLine="0"/>
        <w:jc w:val="left"/>
        <w:rPr>
          <w:sz w:val="24"/>
        </w:rPr>
      </w:pPr>
      <w:r>
        <w:rPr>
          <w:sz w:val="24"/>
        </w:rPr>
        <w:t>Адрес</w:t>
      </w:r>
      <w:r>
        <w:rPr>
          <w:spacing w:val="-3"/>
          <w:sz w:val="24"/>
        </w:rPr>
        <w:t xml:space="preserve"> </w:t>
      </w:r>
      <w:r>
        <w:rPr>
          <w:spacing w:val="-2"/>
          <w:sz w:val="24"/>
        </w:rPr>
        <w:t>заявителя:</w:t>
      </w:r>
    </w:p>
    <w:p w14:paraId="03BD2E52">
      <w:pPr>
        <w:spacing w:before="0"/>
        <w:ind w:left="4740" w:right="0" w:firstLine="0"/>
        <w:jc w:val="left"/>
        <w:rPr>
          <w:i/>
          <w:sz w:val="20"/>
        </w:rPr>
      </w:pPr>
      <w:r>
        <w:rPr>
          <w:i/>
          <w:sz w:val="20"/>
        </w:rPr>
        <w:t xml:space="preserve">(место регистрации физического </w:t>
      </w:r>
      <w:r>
        <w:rPr>
          <w:i/>
          <w:spacing w:val="-2"/>
          <w:sz w:val="20"/>
        </w:rPr>
        <w:t>лица)</w:t>
      </w:r>
    </w:p>
    <w:p w14:paraId="62F08D70">
      <w:pPr>
        <w:pStyle w:val="6"/>
        <w:spacing w:before="221"/>
        <w:ind w:left="0"/>
        <w:jc w:val="left"/>
        <w:rPr>
          <w:i/>
          <w:sz w:val="20"/>
        </w:rPr>
      </w:pPr>
      <w:r>
        <w:rPr>
          <w:i/>
          <w:sz w:val="20"/>
        </w:rPr>
        <mc:AlternateContent>
          <mc:Choice Requires="wps">
            <w:drawing>
              <wp:anchor distT="0" distB="0" distL="0" distR="0" simplePos="0" relativeHeight="251682816"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46" name="Graphic 46"/>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6" o:spid="_x0000_s1026" o:spt="100" style="position:absolute;left:0pt;margin-left:279.5pt;margin-top:23.75pt;height:0.1pt;width:270pt;mso-position-horizontal-relative:page;mso-wrap-distance-bottom:0pt;mso-wrap-distance-top:0pt;z-index:-251633664;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Nr+/tkAAAAKAQAADwAAAAAA&#10;AAABACAAAAAiAAAAZHJzL2Rvd25yZXYueG1sUEsBAhQAFAAAAAgAh07iQE7sztQ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r>
        <w:rPr>
          <w:i/>
          <w:sz w:val="20"/>
        </w:rPr>
        <mc:AlternateContent>
          <mc:Choice Requires="wps">
            <w:drawing>
              <wp:anchor distT="0" distB="0" distL="0" distR="0" simplePos="0" relativeHeight="251682816"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47" name="Graphic 47"/>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7" o:spid="_x0000_s1026" o:spt="100" style="position:absolute;left:0pt;margin-left:279.5pt;margin-top:37.55pt;height:0.1pt;width:270pt;mso-position-horizontal-relative:page;mso-wrap-distance-bottom:0pt;mso-wrap-distance-top:0pt;z-index:-251633664;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lO7b2AAAAAoBAAAPAAAAAAAA&#10;AAEAIAAAACIAAABkcnMvZG93bnJldi54bWxQSwECFAAUAAAACACHTuJAdcILtRICAAB8BAAADgAA&#10;AAAAAAABACAAAAAn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5AB8B026">
      <w:pPr>
        <w:pStyle w:val="6"/>
        <w:spacing w:before="17"/>
        <w:ind w:left="0"/>
        <w:jc w:val="left"/>
        <w:rPr>
          <w:i/>
          <w:sz w:val="20"/>
        </w:rPr>
      </w:pPr>
    </w:p>
    <w:p w14:paraId="0478267C">
      <w:pPr>
        <w:tabs>
          <w:tab w:val="left" w:pos="10099"/>
        </w:tabs>
        <w:spacing w:before="0"/>
        <w:ind w:left="4740" w:right="0" w:firstLine="0"/>
        <w:jc w:val="left"/>
        <w:rPr>
          <w:sz w:val="24"/>
        </w:rPr>
      </w:pPr>
      <w:r>
        <w:rPr>
          <w:sz w:val="24"/>
        </w:rPr>
        <w:t xml:space="preserve">Телефон заявителя: </w:t>
      </w:r>
      <w:r>
        <w:rPr>
          <w:sz w:val="24"/>
          <w:u w:val="single"/>
        </w:rPr>
        <w:tab/>
      </w:r>
    </w:p>
    <w:p w14:paraId="7E5429B5">
      <w:pPr>
        <w:spacing w:before="0"/>
        <w:ind w:left="4740" w:right="0" w:firstLine="0"/>
        <w:jc w:val="left"/>
        <w:rPr>
          <w:sz w:val="24"/>
        </w:rPr>
      </w:pPr>
      <w:r>
        <w:rPr>
          <w:sz w:val="24"/>
        </w:rPr>
        <w:t>ФИО</w:t>
      </w:r>
      <w:r>
        <w:rPr>
          <w:spacing w:val="-6"/>
          <w:sz w:val="24"/>
        </w:rPr>
        <w:t xml:space="preserve"> </w:t>
      </w:r>
      <w:r>
        <w:rPr>
          <w:sz w:val="24"/>
        </w:rPr>
        <w:t>уполномоченного</w:t>
      </w:r>
      <w:r>
        <w:rPr>
          <w:spacing w:val="-6"/>
          <w:sz w:val="24"/>
        </w:rPr>
        <w:t xml:space="preserve"> </w:t>
      </w:r>
      <w:r>
        <w:rPr>
          <w:sz w:val="24"/>
        </w:rPr>
        <w:t>представителя</w:t>
      </w:r>
      <w:r>
        <w:rPr>
          <w:spacing w:val="-6"/>
          <w:sz w:val="24"/>
        </w:rPr>
        <w:t xml:space="preserve"> </w:t>
      </w:r>
      <w:r>
        <w:rPr>
          <w:spacing w:val="-2"/>
          <w:sz w:val="24"/>
        </w:rPr>
        <w:t>заявителя:</w:t>
      </w:r>
    </w:p>
    <w:p w14:paraId="559DEF5E">
      <w:pPr>
        <w:pStyle w:val="6"/>
        <w:spacing w:before="17"/>
        <w:ind w:left="0"/>
        <w:jc w:val="left"/>
        <w:rPr>
          <w:sz w:val="20"/>
        </w:rPr>
      </w:pPr>
      <w:r>
        <w:rPr>
          <w:sz w:val="20"/>
        </w:rPr>
        <mc:AlternateContent>
          <mc:Choice Requires="wps">
            <w:drawing>
              <wp:anchor distT="0" distB="0" distL="0" distR="0" simplePos="0" relativeHeight="251683840"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48" name="Graphic 48"/>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8" o:spid="_x0000_s1026" o:spt="100" style="position:absolute;left:0pt;margin-left:279.5pt;margin-top:13.55pt;height:0.1pt;width:270pt;mso-position-horizontal-relative:page;mso-wrap-distance-bottom:0pt;mso-wrap-distance-top:0pt;z-index:-251632640;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z3Pq8x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83840" behindDoc="1" locked="0" layoutInCell="1" allowOverlap="1">
                <wp:simplePos x="0" y="0"/>
                <wp:positionH relativeFrom="page">
                  <wp:posOffset>3549650</wp:posOffset>
                </wp:positionH>
                <wp:positionV relativeFrom="paragraph">
                  <wp:posOffset>347345</wp:posOffset>
                </wp:positionV>
                <wp:extent cx="3429000" cy="1270"/>
                <wp:effectExtent l="0" t="0" r="0" b="0"/>
                <wp:wrapTopAndBottom/>
                <wp:docPr id="49" name="Graphic 49"/>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49" o:spid="_x0000_s1026" o:spt="100" style="position:absolute;left:0pt;margin-left:279.5pt;margin-top:27.35pt;height:0.1pt;width:270pt;mso-position-horizontal-relative:page;mso-wrap-distance-bottom:0pt;mso-wrap-distance-top:0pt;z-index:-251632640;mso-width-relative:page;mso-height-relative:page;" filled="f" stroked="t" coordsize="3429000,1" o:gfxdata="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yEAg9kAAAAKAQAADwAAAAAA&#10;AAABACAAAAAiAAAAZHJzL2Rvd25yZXYueG1sUEsBAhQAFAAAAAgAh07iQPRdL5I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p>
    <w:p w14:paraId="43A95D18">
      <w:pPr>
        <w:pStyle w:val="6"/>
        <w:spacing w:before="17"/>
        <w:ind w:left="0"/>
        <w:jc w:val="left"/>
        <w:rPr>
          <w:sz w:val="20"/>
        </w:rPr>
      </w:pPr>
    </w:p>
    <w:p w14:paraId="1B3F30D2">
      <w:pPr>
        <w:tabs>
          <w:tab w:val="left" w:pos="5816"/>
          <w:tab w:val="left" w:pos="7233"/>
          <w:tab w:val="left" w:pos="9345"/>
        </w:tabs>
        <w:spacing w:before="0"/>
        <w:ind w:left="4740" w:right="346" w:firstLine="0"/>
        <w:jc w:val="left"/>
        <w:rPr>
          <w:sz w:val="24"/>
        </w:rPr>
      </w:pPr>
      <w:r>
        <w:rPr>
          <w:spacing w:val="-2"/>
          <w:sz w:val="24"/>
        </w:rPr>
        <w:t>Данные</w:t>
      </w:r>
      <w:r>
        <w:rPr>
          <w:sz w:val="24"/>
        </w:rPr>
        <w:tab/>
      </w:r>
      <w:r>
        <w:rPr>
          <w:spacing w:val="-2"/>
          <w:sz w:val="24"/>
        </w:rPr>
        <w:t>документа,</w:t>
      </w:r>
      <w:r>
        <w:rPr>
          <w:sz w:val="24"/>
        </w:rPr>
        <w:tab/>
      </w:r>
      <w:r>
        <w:rPr>
          <w:spacing w:val="-2"/>
          <w:sz w:val="24"/>
        </w:rPr>
        <w:t>удостоверяющего</w:t>
      </w:r>
      <w:r>
        <w:rPr>
          <w:sz w:val="24"/>
        </w:rPr>
        <w:tab/>
      </w:r>
      <w:r>
        <w:rPr>
          <w:spacing w:val="-2"/>
          <w:sz w:val="24"/>
        </w:rPr>
        <w:t xml:space="preserve">личность </w:t>
      </w:r>
      <w:r>
        <w:rPr>
          <w:sz w:val="24"/>
        </w:rPr>
        <w:t>представителя заявителя:</w:t>
      </w:r>
    </w:p>
    <w:p w14:paraId="1CDB1E08">
      <w:pPr>
        <w:pStyle w:val="6"/>
        <w:spacing w:before="17"/>
        <w:ind w:left="0"/>
        <w:jc w:val="left"/>
        <w:rPr>
          <w:sz w:val="20"/>
        </w:rPr>
      </w:pPr>
      <w:r>
        <w:rPr>
          <w:sz w:val="20"/>
        </w:rPr>
        <mc:AlternateContent>
          <mc:Choice Requires="wps">
            <w:drawing>
              <wp:anchor distT="0" distB="0" distL="0" distR="0" simplePos="0" relativeHeight="251684864"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50" name="Graphic 50"/>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0" o:spid="_x0000_s1026" o:spt="100" style="position:absolute;left:0pt;margin-left:279.5pt;margin-top:13.55pt;height:0.1pt;width:270pt;mso-position-horizontal-relative:page;mso-wrap-distance-bottom:0pt;mso-wrap-distance-top:0pt;z-index:-251631616;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u7/z2QAAAAoBAAAPAAAAAAAA&#10;AAEAIAAAACIAAABkcnMvZG93bnJldi54bWxQSwECFAAUAAAACACHTuJAnyJL+hECAAB8BAAADgAA&#10;AAAAAAABACAAAAAo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1D67C60B">
      <w:pPr>
        <w:spacing w:before="0"/>
        <w:ind w:left="4740" w:right="0" w:firstLine="0"/>
        <w:jc w:val="left"/>
        <w:rPr>
          <w:sz w:val="24"/>
        </w:rPr>
      </w:pPr>
      <w:r>
        <w:rPr>
          <w:sz w:val="24"/>
        </w:rPr>
        <w:t>(</w:t>
      </w:r>
      <w:r>
        <w:rPr>
          <w:i/>
          <w:sz w:val="20"/>
        </w:rPr>
        <w:t>серия,</w:t>
      </w:r>
      <w:r>
        <w:rPr>
          <w:i/>
          <w:spacing w:val="-2"/>
          <w:sz w:val="20"/>
        </w:rPr>
        <w:t xml:space="preserve"> </w:t>
      </w:r>
      <w:r>
        <w:rPr>
          <w:i/>
          <w:sz w:val="20"/>
        </w:rPr>
        <w:t>номер,</w:t>
      </w:r>
      <w:r>
        <w:rPr>
          <w:i/>
          <w:spacing w:val="-2"/>
          <w:sz w:val="20"/>
        </w:rPr>
        <w:t xml:space="preserve"> </w:t>
      </w:r>
      <w:r>
        <w:rPr>
          <w:i/>
          <w:sz w:val="20"/>
        </w:rPr>
        <w:t>каким</w:t>
      </w:r>
      <w:r>
        <w:rPr>
          <w:i/>
          <w:spacing w:val="-2"/>
          <w:sz w:val="20"/>
        </w:rPr>
        <w:t xml:space="preserve"> </w:t>
      </w:r>
      <w:r>
        <w:rPr>
          <w:i/>
          <w:sz w:val="20"/>
        </w:rPr>
        <w:t>органом</w:t>
      </w:r>
      <w:r>
        <w:rPr>
          <w:i/>
          <w:spacing w:val="-2"/>
          <w:sz w:val="20"/>
        </w:rPr>
        <w:t xml:space="preserve"> </w:t>
      </w:r>
      <w:r>
        <w:rPr>
          <w:i/>
          <w:sz w:val="20"/>
        </w:rPr>
        <w:t>и</w:t>
      </w:r>
      <w:r>
        <w:rPr>
          <w:i/>
          <w:spacing w:val="-2"/>
          <w:sz w:val="20"/>
        </w:rPr>
        <w:t xml:space="preserve"> </w:t>
      </w:r>
      <w:r>
        <w:rPr>
          <w:i/>
          <w:sz w:val="20"/>
        </w:rPr>
        <w:t>когда</w:t>
      </w:r>
      <w:r>
        <w:rPr>
          <w:i/>
          <w:spacing w:val="-2"/>
          <w:sz w:val="20"/>
        </w:rPr>
        <w:t xml:space="preserve"> </w:t>
      </w:r>
      <w:r>
        <w:rPr>
          <w:i/>
          <w:sz w:val="20"/>
        </w:rPr>
        <w:t>выдан</w:t>
      </w:r>
      <w:r>
        <w:rPr>
          <w:i/>
          <w:spacing w:val="-2"/>
          <w:sz w:val="20"/>
        </w:rPr>
        <w:t xml:space="preserve"> паспорт</w:t>
      </w:r>
      <w:r>
        <w:rPr>
          <w:spacing w:val="-2"/>
          <w:sz w:val="24"/>
        </w:rPr>
        <w:t>)</w:t>
      </w:r>
    </w:p>
    <w:p w14:paraId="6DBC02BA">
      <w:pPr>
        <w:pStyle w:val="6"/>
        <w:spacing w:before="221"/>
        <w:ind w:left="0"/>
        <w:jc w:val="left"/>
        <w:rPr>
          <w:sz w:val="20"/>
        </w:rPr>
      </w:pPr>
      <w:r>
        <w:rPr>
          <w:sz w:val="20"/>
        </w:rPr>
        <mc:AlternateContent>
          <mc:Choice Requires="wps">
            <w:drawing>
              <wp:anchor distT="0" distB="0" distL="0" distR="0" simplePos="0" relativeHeight="251684864" behindDoc="1" locked="0" layoutInCell="1" allowOverlap="1">
                <wp:simplePos x="0" y="0"/>
                <wp:positionH relativeFrom="page">
                  <wp:posOffset>3549650</wp:posOffset>
                </wp:positionH>
                <wp:positionV relativeFrom="paragraph">
                  <wp:posOffset>301625</wp:posOffset>
                </wp:positionV>
                <wp:extent cx="3429000" cy="1270"/>
                <wp:effectExtent l="0" t="0" r="0" b="0"/>
                <wp:wrapTopAndBottom/>
                <wp:docPr id="51" name="Graphic 51"/>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1" o:spid="_x0000_s1026" o:spt="100" style="position:absolute;left:0pt;margin-left:279.5pt;margin-top:23.75pt;height:0.1pt;width:270pt;mso-position-horizontal-relative:page;mso-wrap-distance-bottom:0pt;mso-wrap-distance-top:0pt;z-index:-251631616;mso-width-relative:page;mso-height-relative:page;" filled="f" stroked="t" coordsize="3429000,1" o:gfxdata="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Nr+/tkAAAAKAQAADwAAAAAA&#10;AAABACAAAAAiAAAAZHJzL2Rvd25yZXYueG1sUEsBAhQAFAAAAAgAh07iQKQMjps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r>
        <w:rPr>
          <w:sz w:val="20"/>
        </w:rPr>
        <mc:AlternateContent>
          <mc:Choice Requires="wps">
            <w:drawing>
              <wp:anchor distT="0" distB="0" distL="0" distR="0" simplePos="0" relativeHeight="251685888" behindDoc="1" locked="0" layoutInCell="1" allowOverlap="1">
                <wp:simplePos x="0" y="0"/>
                <wp:positionH relativeFrom="page">
                  <wp:posOffset>3549650</wp:posOffset>
                </wp:positionH>
                <wp:positionV relativeFrom="paragraph">
                  <wp:posOffset>476885</wp:posOffset>
                </wp:positionV>
                <wp:extent cx="3429000" cy="1270"/>
                <wp:effectExtent l="0" t="0" r="0" b="0"/>
                <wp:wrapTopAndBottom/>
                <wp:docPr id="52" name="Graphic 52"/>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2" o:spid="_x0000_s1026" o:spt="100" style="position:absolute;left:0pt;margin-left:279.5pt;margin-top:37.55pt;height:0.1pt;width:270pt;mso-position-horizontal-relative:page;mso-wrap-distance-bottom:0pt;mso-wrap-distance-top:0pt;z-index:-251630592;mso-width-relative:page;mso-height-relative:page;" filled="f" stroked="t" coordsize="3429000,1" o:gfxdata="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lO7b2AAAAAoBAAAPAAAAAAAA&#10;AAEAIAAAACIAAABkcnMvZG93bnJldi54bWxQSwECFAAUAAAACACHTuJA6X7BORICAAB8BAAADgAA&#10;AAAAAAABACAAAAAnAQAAZHJzL2Uyb0RvYy54bWxQSwUGAAAAAAYABgBZAQAAqwUAAAAA&#10;" path="m0,0l3429000,0e">
                <v:fill on="f" focussize="0,0"/>
                <v:stroke weight="0.487086614173228pt" color="#000000" joinstyle="round"/>
                <v:imagedata o:title=""/>
                <o:lock v:ext="edit" aspectratio="f"/>
                <v:textbox inset="0mm,0mm,0mm,0mm"/>
                <w10:wrap type="topAndBottom"/>
              </v:shape>
            </w:pict>
          </mc:Fallback>
        </mc:AlternateContent>
      </w:r>
    </w:p>
    <w:p w14:paraId="79057D3D">
      <w:pPr>
        <w:pStyle w:val="6"/>
        <w:spacing w:before="17"/>
        <w:ind w:left="0"/>
        <w:jc w:val="left"/>
        <w:rPr>
          <w:sz w:val="20"/>
        </w:rPr>
      </w:pPr>
    </w:p>
    <w:p w14:paraId="515ABE8C">
      <w:pPr>
        <w:spacing w:before="0"/>
        <w:ind w:left="4740" w:right="696" w:firstLine="0"/>
        <w:jc w:val="left"/>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полномочия представителя заявителя:</w:t>
      </w:r>
    </w:p>
    <w:p w14:paraId="54260B02">
      <w:pPr>
        <w:pStyle w:val="6"/>
        <w:spacing w:before="17"/>
        <w:ind w:left="0"/>
        <w:jc w:val="left"/>
        <w:rPr>
          <w:sz w:val="20"/>
        </w:rPr>
      </w:pPr>
      <w:r>
        <w:rPr>
          <w:sz w:val="20"/>
        </w:rPr>
        <mc:AlternateContent>
          <mc:Choice Requires="wps">
            <w:drawing>
              <wp:anchor distT="0" distB="0" distL="0" distR="0" simplePos="0" relativeHeight="251685888" behindDoc="1" locked="0" layoutInCell="1" allowOverlap="1">
                <wp:simplePos x="0" y="0"/>
                <wp:positionH relativeFrom="page">
                  <wp:posOffset>3549650</wp:posOffset>
                </wp:positionH>
                <wp:positionV relativeFrom="paragraph">
                  <wp:posOffset>172085</wp:posOffset>
                </wp:positionV>
                <wp:extent cx="3429000" cy="1270"/>
                <wp:effectExtent l="0" t="0" r="0" b="0"/>
                <wp:wrapTopAndBottom/>
                <wp:docPr id="53" name="Graphic 53"/>
                <wp:cNvGraphicFramePr/>
                <a:graphic xmlns:a="http://schemas.openxmlformats.org/drawingml/2006/main">
                  <a:graphicData uri="http://schemas.microsoft.com/office/word/2010/wordprocessingShape">
                    <wps:wsp>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3" o:spid="_x0000_s1026" o:spt="100" style="position:absolute;left:0pt;margin-left:279.5pt;margin-top:13.55pt;height:0.1pt;width:270pt;mso-position-horizontal-relative:page;mso-wrap-distance-bottom:0pt;mso-wrap-distance-top:0pt;z-index:-251630592;mso-width-relative:page;mso-height-relative:page;" filled="f" stroked="t" coordsize="3429000,1" o:gfxdata="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Lu/89kAAAAKAQAADwAAAAAA&#10;AAABACAAAAAiAAAAZHJzL2Rvd25yZXYueG1sUEsBAhQAFAAAAAgAh07iQNJQBFgSAgAAfAQAAA4A&#10;AAAAAAAAAQAgAAAAKAEAAGRycy9lMm9Eb2MueG1sUEsFBgAAAAAGAAYAWQEAAKwFAAAAAA==&#10;" path="m0,0l3429000,0e">
                <v:fill on="f" focussize="0,0"/>
                <v:stroke weight="0.487086614173228pt" color="#000000" joinstyle="round"/>
                <v:imagedata o:title=""/>
                <o:lock v:ext="edit" aspectratio="f"/>
                <v:textbox inset="0mm,0mm,0mm,0mm"/>
                <w10:wrap type="topAndBottom"/>
              </v:shape>
            </w:pict>
          </mc:Fallback>
        </mc:AlternateContent>
      </w:r>
    </w:p>
    <w:p w14:paraId="74C50EB5">
      <w:pPr>
        <w:spacing w:before="0"/>
        <w:ind w:left="4740" w:right="0" w:firstLine="0"/>
        <w:jc w:val="left"/>
        <w:rPr>
          <w:i/>
          <w:sz w:val="20"/>
        </w:rPr>
      </w:pPr>
      <w:r>
        <w:rPr>
          <w:i/>
          <w:sz w:val="20"/>
        </w:rPr>
        <w:t>(наименование</w:t>
      </w:r>
      <w:r>
        <w:rPr>
          <w:i/>
          <w:spacing w:val="-7"/>
          <w:sz w:val="20"/>
        </w:rPr>
        <w:t xml:space="preserve"> </w:t>
      </w:r>
      <w:r>
        <w:rPr>
          <w:i/>
          <w:sz w:val="20"/>
        </w:rPr>
        <w:t>и</w:t>
      </w:r>
      <w:r>
        <w:rPr>
          <w:i/>
          <w:spacing w:val="-7"/>
          <w:sz w:val="20"/>
        </w:rPr>
        <w:t xml:space="preserve"> </w:t>
      </w:r>
      <w:r>
        <w:rPr>
          <w:i/>
          <w:sz w:val="20"/>
        </w:rPr>
        <w:t>реквизиты</w:t>
      </w:r>
      <w:r>
        <w:rPr>
          <w:i/>
          <w:spacing w:val="-6"/>
          <w:sz w:val="20"/>
        </w:rPr>
        <w:t xml:space="preserve"> </w:t>
      </w:r>
      <w:r>
        <w:rPr>
          <w:i/>
          <w:spacing w:val="-2"/>
          <w:sz w:val="20"/>
        </w:rPr>
        <w:t>документа)</w:t>
      </w:r>
    </w:p>
    <w:p w14:paraId="73ABD92E">
      <w:pPr>
        <w:pStyle w:val="6"/>
        <w:ind w:left="0"/>
        <w:jc w:val="left"/>
        <w:rPr>
          <w:i/>
          <w:sz w:val="20"/>
        </w:rPr>
      </w:pPr>
    </w:p>
    <w:p w14:paraId="34C98F4C">
      <w:pPr>
        <w:pStyle w:val="6"/>
        <w:spacing w:before="204"/>
        <w:ind w:left="0"/>
        <w:jc w:val="left"/>
        <w:rPr>
          <w:i/>
          <w:sz w:val="20"/>
        </w:rPr>
      </w:pPr>
    </w:p>
    <w:p w14:paraId="488AB721">
      <w:pPr>
        <w:spacing w:before="0"/>
        <w:ind w:left="355" w:right="1203" w:firstLine="0"/>
        <w:jc w:val="center"/>
        <w:rPr>
          <w:sz w:val="24"/>
        </w:rPr>
      </w:pPr>
      <w:r>
        <w:rPr>
          <w:spacing w:val="-2"/>
          <w:sz w:val="24"/>
        </w:rPr>
        <w:t>Заявление</w:t>
      </w:r>
    </w:p>
    <w:p w14:paraId="6D6A8F55">
      <w:pPr>
        <w:spacing w:before="0"/>
        <w:ind w:left="349" w:right="1203" w:firstLine="0"/>
        <w:jc w:val="center"/>
        <w:rPr>
          <w:sz w:val="24"/>
        </w:rPr>
      </w:pPr>
      <w:r>
        <w:rPr>
          <w:sz w:val="24"/>
        </w:rPr>
        <w:t>об</w:t>
      </w:r>
      <w:r>
        <w:rPr>
          <w:spacing w:val="-5"/>
          <w:sz w:val="24"/>
        </w:rPr>
        <w:t xml:space="preserve"> </w:t>
      </w:r>
      <w:r>
        <w:rPr>
          <w:sz w:val="24"/>
        </w:rPr>
        <w:t>исправлении</w:t>
      </w:r>
      <w:r>
        <w:rPr>
          <w:spacing w:val="-5"/>
          <w:sz w:val="24"/>
        </w:rPr>
        <w:t xml:space="preserve"> </w:t>
      </w:r>
      <w:r>
        <w:rPr>
          <w:sz w:val="24"/>
        </w:rPr>
        <w:t>допущенных</w:t>
      </w:r>
      <w:r>
        <w:rPr>
          <w:spacing w:val="-5"/>
          <w:sz w:val="24"/>
        </w:rPr>
        <w:t xml:space="preserve"> </w:t>
      </w:r>
      <w:r>
        <w:rPr>
          <w:sz w:val="24"/>
        </w:rPr>
        <w:t>опечаток</w:t>
      </w:r>
      <w:r>
        <w:rPr>
          <w:spacing w:val="-5"/>
          <w:sz w:val="24"/>
        </w:rPr>
        <w:t xml:space="preserve"> </w:t>
      </w:r>
      <w:r>
        <w:rPr>
          <w:sz w:val="24"/>
        </w:rPr>
        <w:t>и</w:t>
      </w:r>
      <w:r>
        <w:rPr>
          <w:spacing w:val="-5"/>
          <w:sz w:val="24"/>
        </w:rPr>
        <w:t xml:space="preserve"> </w:t>
      </w:r>
      <w:r>
        <w:rPr>
          <w:sz w:val="24"/>
        </w:rPr>
        <w:t>ошибок</w:t>
      </w:r>
      <w:r>
        <w:rPr>
          <w:spacing w:val="-5"/>
          <w:sz w:val="24"/>
        </w:rPr>
        <w:t xml:space="preserve"> </w:t>
      </w:r>
      <w:r>
        <w:rPr>
          <w:sz w:val="24"/>
        </w:rPr>
        <w:t>в</w:t>
      </w:r>
      <w:r>
        <w:rPr>
          <w:spacing w:val="-5"/>
          <w:sz w:val="24"/>
        </w:rPr>
        <w:t xml:space="preserve"> </w:t>
      </w:r>
      <w:r>
        <w:rPr>
          <w:sz w:val="24"/>
        </w:rPr>
        <w:t>документах,</w:t>
      </w:r>
      <w:r>
        <w:rPr>
          <w:spacing w:val="-5"/>
          <w:sz w:val="24"/>
        </w:rPr>
        <w:t xml:space="preserve"> </w:t>
      </w:r>
      <w:r>
        <w:rPr>
          <w:sz w:val="24"/>
        </w:rPr>
        <w:t>выданных</w:t>
      </w:r>
      <w:r>
        <w:rPr>
          <w:spacing w:val="-5"/>
          <w:sz w:val="24"/>
        </w:rPr>
        <w:t xml:space="preserve"> </w:t>
      </w:r>
      <w:r>
        <w:rPr>
          <w:sz w:val="24"/>
        </w:rPr>
        <w:t>по результатам предоставления Услуги</w:t>
      </w:r>
    </w:p>
    <w:p w14:paraId="34895CFF">
      <w:pPr>
        <w:tabs>
          <w:tab w:val="left" w:pos="2173"/>
          <w:tab w:val="left" w:pos="4377"/>
          <w:tab w:val="left" w:pos="5770"/>
          <w:tab w:val="left" w:pos="6578"/>
          <w:tab w:val="left" w:pos="8673"/>
          <w:tab w:val="left" w:pos="9202"/>
        </w:tabs>
        <w:spacing w:before="204"/>
        <w:ind w:left="345" w:right="1197" w:firstLine="283"/>
        <w:jc w:val="left"/>
        <w:rPr>
          <w:sz w:val="24"/>
        </w:rPr>
      </w:pPr>
      <w:r>
        <w:rPr>
          <w:sz w:val="24"/>
        </w:rPr>
        <w:t>Прошу</w:t>
      </w:r>
      <w:r>
        <w:rPr>
          <w:spacing w:val="40"/>
          <w:sz w:val="24"/>
        </w:rPr>
        <w:t xml:space="preserve"> </w:t>
      </w:r>
      <w:r>
        <w:rPr>
          <w:sz w:val="24"/>
        </w:rPr>
        <w:t>исправить</w:t>
      </w:r>
      <w:r>
        <w:rPr>
          <w:spacing w:val="40"/>
          <w:sz w:val="24"/>
        </w:rPr>
        <w:t xml:space="preserve"> </w:t>
      </w:r>
      <w:r>
        <w:rPr>
          <w:sz w:val="24"/>
        </w:rPr>
        <w:t>допущенные</w:t>
      </w:r>
      <w:r>
        <w:rPr>
          <w:spacing w:val="40"/>
          <w:sz w:val="24"/>
        </w:rPr>
        <w:t xml:space="preserve"> </w:t>
      </w:r>
      <w:r>
        <w:rPr>
          <w:sz w:val="24"/>
        </w:rPr>
        <w:t>опечатки</w:t>
      </w:r>
      <w:r>
        <w:rPr>
          <w:spacing w:val="40"/>
          <w:sz w:val="24"/>
        </w:rPr>
        <w:t xml:space="preserve"> </w:t>
      </w:r>
      <w:r>
        <w:rPr>
          <w:sz w:val="24"/>
        </w:rPr>
        <w:t>и</w:t>
      </w:r>
      <w:r>
        <w:rPr>
          <w:spacing w:val="40"/>
          <w:sz w:val="24"/>
        </w:rPr>
        <w:t xml:space="preserve"> </w:t>
      </w:r>
      <w:r>
        <w:rPr>
          <w:sz w:val="24"/>
        </w:rPr>
        <w:t>ошибки</w:t>
      </w:r>
      <w:r>
        <w:rPr>
          <w:spacing w:val="40"/>
          <w:sz w:val="24"/>
        </w:rPr>
        <w:t xml:space="preserve"> </w:t>
      </w:r>
      <w:r>
        <w:rPr>
          <w:sz w:val="24"/>
        </w:rPr>
        <w:t>в</w:t>
      </w:r>
      <w:r>
        <w:rPr>
          <w:spacing w:val="40"/>
          <w:sz w:val="24"/>
        </w:rPr>
        <w:t xml:space="preserve"> </w:t>
      </w:r>
      <w:r>
        <w:rPr>
          <w:sz w:val="24"/>
        </w:rPr>
        <w:t>документах,</w:t>
      </w:r>
      <w:r>
        <w:rPr>
          <w:spacing w:val="40"/>
          <w:sz w:val="24"/>
        </w:rPr>
        <w:t xml:space="preserve"> </w:t>
      </w:r>
      <w:r>
        <w:rPr>
          <w:sz w:val="24"/>
        </w:rPr>
        <w:t>выданных</w:t>
      </w:r>
      <w:r>
        <w:rPr>
          <w:spacing w:val="40"/>
          <w:sz w:val="24"/>
        </w:rPr>
        <w:t xml:space="preserve"> </w:t>
      </w:r>
      <w:r>
        <w:rPr>
          <w:sz w:val="24"/>
        </w:rPr>
        <w:t>по</w:t>
      </w:r>
      <w:r>
        <w:rPr>
          <w:spacing w:val="80"/>
          <w:sz w:val="24"/>
        </w:rPr>
        <w:t xml:space="preserve"> </w:t>
      </w:r>
      <w:r>
        <w:rPr>
          <w:spacing w:val="-2"/>
          <w:sz w:val="24"/>
        </w:rPr>
        <w:t>результатам</w:t>
      </w:r>
      <w:r>
        <w:rPr>
          <w:sz w:val="24"/>
        </w:rPr>
        <w:tab/>
      </w:r>
      <w:r>
        <w:rPr>
          <w:spacing w:val="-2"/>
          <w:sz w:val="24"/>
        </w:rPr>
        <w:t>предоставления</w:t>
      </w:r>
      <w:r>
        <w:rPr>
          <w:sz w:val="24"/>
        </w:rPr>
        <w:tab/>
      </w:r>
      <w:r>
        <w:rPr>
          <w:spacing w:val="-2"/>
          <w:sz w:val="24"/>
        </w:rPr>
        <w:t>Услуги:</w:t>
      </w:r>
      <w:r>
        <w:rPr>
          <w:sz w:val="24"/>
        </w:rPr>
        <w:tab/>
      </w:r>
      <w:r>
        <w:rPr>
          <w:spacing w:val="-5"/>
          <w:sz w:val="24"/>
        </w:rPr>
        <w:t>от</w:t>
      </w:r>
      <w:r>
        <w:rPr>
          <w:sz w:val="24"/>
        </w:rPr>
        <w:tab/>
      </w:r>
      <w:r>
        <w:rPr>
          <w:sz w:val="24"/>
          <w:u w:val="single"/>
        </w:rPr>
        <w:tab/>
      </w:r>
      <w:r>
        <w:rPr>
          <w:sz w:val="24"/>
        </w:rPr>
        <w:tab/>
      </w:r>
      <w:r>
        <w:rPr>
          <w:spacing w:val="-10"/>
          <w:sz w:val="24"/>
        </w:rPr>
        <w:t>№</w:t>
      </w:r>
    </w:p>
    <w:p w14:paraId="4641112E">
      <w:pPr>
        <w:tabs>
          <w:tab w:val="left" w:pos="3345"/>
        </w:tabs>
        <w:spacing w:before="0"/>
        <w:ind w:left="345" w:right="0" w:firstLine="0"/>
        <w:jc w:val="left"/>
        <w:rPr>
          <w:sz w:val="24"/>
        </w:rPr>
      </w:pPr>
      <w:r>
        <w:rPr>
          <w:sz w:val="24"/>
          <w:u w:val="single"/>
        </w:rPr>
        <w:tab/>
      </w:r>
      <w:r>
        <w:rPr>
          <w:spacing w:val="-10"/>
          <w:sz w:val="24"/>
        </w:rPr>
        <w:t>,</w:t>
      </w:r>
    </w:p>
    <w:p w14:paraId="60D605BF">
      <w:pPr>
        <w:tabs>
          <w:tab w:val="left" w:pos="9352"/>
        </w:tabs>
        <w:spacing w:before="0"/>
        <w:ind w:left="345" w:right="0" w:firstLine="0"/>
        <w:jc w:val="left"/>
        <w:rPr>
          <w:sz w:val="24"/>
        </w:rPr>
      </w:pPr>
      <w:r>
        <w:rPr>
          <w:spacing w:val="-2"/>
          <w:sz w:val="24"/>
        </w:rPr>
        <w:t>выданном</w:t>
      </w:r>
      <w:r>
        <w:rPr>
          <w:sz w:val="24"/>
          <w:u w:val="single"/>
        </w:rPr>
        <w:tab/>
      </w:r>
    </w:p>
    <w:p w14:paraId="7AF7F9B3">
      <w:pPr>
        <w:tabs>
          <w:tab w:val="left" w:pos="9345"/>
        </w:tabs>
        <w:spacing w:before="0"/>
        <w:ind w:left="2743" w:right="1224" w:hanging="2398"/>
        <w:jc w:val="left"/>
        <w:rPr>
          <w:i/>
          <w:sz w:val="20"/>
        </w:rPr>
      </w:pPr>
      <w:r>
        <w:rPr>
          <w:sz w:val="24"/>
          <w:u w:val="single"/>
        </w:rPr>
        <w:tab/>
      </w:r>
      <w:r>
        <w:rPr>
          <w:sz w:val="24"/>
          <w:u w:val="single"/>
        </w:rPr>
        <w:tab/>
      </w:r>
      <w:r>
        <w:rPr>
          <w:spacing w:val="-10"/>
          <w:sz w:val="24"/>
        </w:rPr>
        <w:t xml:space="preserve">, </w:t>
      </w:r>
      <w:r>
        <w:rPr>
          <w:sz w:val="24"/>
        </w:rPr>
        <w:t>(</w:t>
      </w:r>
      <w:r>
        <w:rPr>
          <w:i/>
          <w:sz w:val="20"/>
        </w:rPr>
        <w:t>наименование Органа местного самоуправления)</w:t>
      </w:r>
    </w:p>
    <w:p w14:paraId="501955C9">
      <w:pPr>
        <w:pStyle w:val="6"/>
        <w:spacing w:before="189"/>
        <w:ind w:left="0"/>
        <w:jc w:val="left"/>
        <w:rPr>
          <w:i/>
          <w:sz w:val="20"/>
        </w:rPr>
      </w:pPr>
    </w:p>
    <w:tbl>
      <w:tblPr>
        <w:tblStyle w:val="4"/>
        <w:tblW w:w="0" w:type="auto"/>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495"/>
        <w:gridCol w:w="2814"/>
        <w:gridCol w:w="4319"/>
      </w:tblGrid>
      <w:tr w14:paraId="299CB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6" w:hRule="atLeast"/>
        </w:trPr>
        <w:tc>
          <w:tcPr>
            <w:tcW w:w="684" w:type="dxa"/>
          </w:tcPr>
          <w:p w14:paraId="1256BF4B">
            <w:pPr>
              <w:pStyle w:val="10"/>
              <w:spacing w:before="107"/>
              <w:ind w:left="208"/>
              <w:rPr>
                <w:sz w:val="28"/>
              </w:rPr>
            </w:pPr>
            <w:r>
              <w:rPr>
                <w:spacing w:val="-10"/>
                <w:sz w:val="28"/>
              </w:rPr>
              <w:t>№</w:t>
            </w:r>
          </w:p>
        </w:tc>
        <w:tc>
          <w:tcPr>
            <w:tcW w:w="2495" w:type="dxa"/>
          </w:tcPr>
          <w:p w14:paraId="009C1DB7">
            <w:pPr>
              <w:pStyle w:val="10"/>
              <w:spacing w:before="107"/>
              <w:ind w:left="132" w:right="123"/>
              <w:jc w:val="center"/>
              <w:rPr>
                <w:sz w:val="24"/>
              </w:rPr>
            </w:pPr>
            <w:r>
              <w:rPr>
                <w:sz w:val="24"/>
              </w:rPr>
              <w:t>Данные (сведения), указанные в документе,</w:t>
            </w:r>
            <w:r>
              <w:rPr>
                <w:spacing w:val="-15"/>
                <w:sz w:val="24"/>
              </w:rPr>
              <w:t xml:space="preserve"> </w:t>
            </w:r>
            <w:r>
              <w:rPr>
                <w:sz w:val="24"/>
              </w:rPr>
              <w:t xml:space="preserve">выданном по результатам </w:t>
            </w:r>
            <w:r>
              <w:rPr>
                <w:spacing w:val="-2"/>
                <w:sz w:val="24"/>
              </w:rPr>
              <w:t>предоставления Услуги</w:t>
            </w:r>
          </w:p>
        </w:tc>
        <w:tc>
          <w:tcPr>
            <w:tcW w:w="2814" w:type="dxa"/>
          </w:tcPr>
          <w:p w14:paraId="6969EBBC">
            <w:pPr>
              <w:pStyle w:val="10"/>
              <w:spacing w:before="107"/>
              <w:ind w:left="194" w:right="185"/>
              <w:jc w:val="center"/>
              <w:rPr>
                <w:sz w:val="24"/>
              </w:rPr>
            </w:pPr>
            <w:r>
              <w:rPr>
                <w:sz w:val="24"/>
              </w:rPr>
              <w:t xml:space="preserve">Данные (сведения), которые необходимо указать в документе, выдаваемом по </w:t>
            </w:r>
            <w:r>
              <w:rPr>
                <w:spacing w:val="-2"/>
                <w:sz w:val="24"/>
              </w:rPr>
              <w:t xml:space="preserve">результатам </w:t>
            </w:r>
            <w:r>
              <w:rPr>
                <w:sz w:val="24"/>
              </w:rPr>
              <w:t>предоставления</w:t>
            </w:r>
            <w:r>
              <w:rPr>
                <w:spacing w:val="-15"/>
                <w:sz w:val="24"/>
              </w:rPr>
              <w:t xml:space="preserve"> </w:t>
            </w:r>
            <w:r>
              <w:rPr>
                <w:sz w:val="24"/>
              </w:rPr>
              <w:t>Услуги</w:t>
            </w:r>
          </w:p>
        </w:tc>
        <w:tc>
          <w:tcPr>
            <w:tcW w:w="4319" w:type="dxa"/>
          </w:tcPr>
          <w:p w14:paraId="3458EB4A">
            <w:pPr>
              <w:pStyle w:val="10"/>
              <w:spacing w:before="107"/>
              <w:ind w:left="102" w:right="95"/>
              <w:jc w:val="center"/>
              <w:rPr>
                <w:sz w:val="24"/>
              </w:rPr>
            </w:pPr>
            <w:r>
              <w:rPr>
                <w:sz w:val="24"/>
              </w:rPr>
              <w:t>Обоснование</w:t>
            </w:r>
            <w:r>
              <w:rPr>
                <w:spacing w:val="-14"/>
                <w:sz w:val="24"/>
              </w:rPr>
              <w:t xml:space="preserve"> </w:t>
            </w:r>
            <w:r>
              <w:rPr>
                <w:sz w:val="24"/>
              </w:rPr>
              <w:t>с</w:t>
            </w:r>
            <w:r>
              <w:rPr>
                <w:spacing w:val="-14"/>
                <w:sz w:val="24"/>
              </w:rPr>
              <w:t xml:space="preserve"> </w:t>
            </w:r>
            <w:r>
              <w:rPr>
                <w:sz w:val="24"/>
              </w:rPr>
              <w:t>указанием</w:t>
            </w:r>
            <w:r>
              <w:rPr>
                <w:spacing w:val="-14"/>
                <w:sz w:val="24"/>
              </w:rPr>
              <w:t xml:space="preserve"> </w:t>
            </w:r>
            <w:r>
              <w:rPr>
                <w:sz w:val="24"/>
              </w:rPr>
              <w:t>реквизита(ов) документа(ов), документации, на основании которых принималось решение о выдаче документа</w:t>
            </w:r>
          </w:p>
        </w:tc>
      </w:tr>
    </w:tbl>
    <w:p w14:paraId="1141DDE2">
      <w:pPr>
        <w:pStyle w:val="10"/>
        <w:spacing w:after="0"/>
        <w:jc w:val="center"/>
        <w:rPr>
          <w:sz w:val="24"/>
        </w:rPr>
        <w:sectPr>
          <w:pgSz w:w="11910" w:h="16840"/>
          <w:pgMar w:top="1080" w:right="425" w:bottom="280" w:left="850" w:header="717" w:footer="0" w:gutter="0"/>
          <w:cols w:space="720" w:num="1"/>
        </w:sectPr>
      </w:pPr>
    </w:p>
    <w:p w14:paraId="2FD31E61">
      <w:pPr>
        <w:pStyle w:val="6"/>
        <w:spacing w:before="4"/>
        <w:ind w:left="0"/>
        <w:jc w:val="left"/>
        <w:rPr>
          <w:i/>
          <w:sz w:val="6"/>
        </w:rPr>
      </w:pPr>
    </w:p>
    <w:tbl>
      <w:tblPr>
        <w:tblStyle w:val="4"/>
        <w:tblW w:w="0" w:type="auto"/>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495"/>
        <w:gridCol w:w="2814"/>
        <w:gridCol w:w="4319"/>
      </w:tblGrid>
      <w:tr w14:paraId="79B06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84" w:type="dxa"/>
          </w:tcPr>
          <w:p w14:paraId="41FEBAE2">
            <w:pPr>
              <w:pStyle w:val="10"/>
              <w:spacing w:before="107"/>
              <w:ind w:left="61"/>
              <w:rPr>
                <w:sz w:val="28"/>
              </w:rPr>
            </w:pPr>
            <w:r>
              <w:rPr>
                <w:spacing w:val="-5"/>
                <w:sz w:val="28"/>
              </w:rPr>
              <w:t>1.</w:t>
            </w:r>
          </w:p>
        </w:tc>
        <w:tc>
          <w:tcPr>
            <w:tcW w:w="2495" w:type="dxa"/>
          </w:tcPr>
          <w:p w14:paraId="14501EEE">
            <w:pPr>
              <w:pStyle w:val="10"/>
              <w:rPr>
                <w:sz w:val="22"/>
              </w:rPr>
            </w:pPr>
          </w:p>
        </w:tc>
        <w:tc>
          <w:tcPr>
            <w:tcW w:w="2814" w:type="dxa"/>
          </w:tcPr>
          <w:p w14:paraId="3EA4933A">
            <w:pPr>
              <w:pStyle w:val="10"/>
              <w:rPr>
                <w:sz w:val="22"/>
              </w:rPr>
            </w:pPr>
          </w:p>
        </w:tc>
        <w:tc>
          <w:tcPr>
            <w:tcW w:w="4319" w:type="dxa"/>
          </w:tcPr>
          <w:p w14:paraId="57C6402B">
            <w:pPr>
              <w:pStyle w:val="10"/>
              <w:rPr>
                <w:sz w:val="22"/>
              </w:rPr>
            </w:pPr>
          </w:p>
        </w:tc>
      </w:tr>
    </w:tbl>
    <w:p w14:paraId="66992F0A">
      <w:pPr>
        <w:pStyle w:val="6"/>
        <w:spacing w:before="52"/>
        <w:ind w:left="0"/>
        <w:jc w:val="left"/>
        <w:rPr>
          <w:i/>
          <w:sz w:val="24"/>
        </w:rPr>
      </w:pPr>
    </w:p>
    <w:p w14:paraId="4DF1B798">
      <w:pPr>
        <w:spacing w:before="0"/>
        <w:ind w:left="283" w:right="0" w:firstLine="540"/>
        <w:jc w:val="left"/>
        <w:rPr>
          <w:sz w:val="24"/>
        </w:rPr>
      </w:pPr>
      <w:r>
        <w:rPr>
          <w:sz w:val="24"/>
        </w:rPr>
        <w:t>и</w:t>
      </w:r>
      <w:r>
        <w:rPr>
          <w:spacing w:val="80"/>
          <w:sz w:val="24"/>
        </w:rPr>
        <w:t xml:space="preserve"> </w:t>
      </w:r>
      <w:r>
        <w:rPr>
          <w:sz w:val="24"/>
        </w:rPr>
        <w:t>направить</w:t>
      </w:r>
      <w:r>
        <w:rPr>
          <w:spacing w:val="80"/>
          <w:sz w:val="24"/>
        </w:rPr>
        <w:t xml:space="preserve"> </w:t>
      </w:r>
      <w:r>
        <w:rPr>
          <w:sz w:val="24"/>
        </w:rPr>
        <w:t>постановление</w:t>
      </w:r>
      <w:r>
        <w:rPr>
          <w:spacing w:val="80"/>
          <w:sz w:val="24"/>
        </w:rPr>
        <w:t xml:space="preserve"> </w:t>
      </w:r>
      <w:r>
        <w:rPr>
          <w:sz w:val="24"/>
        </w:rPr>
        <w:t>Органа</w:t>
      </w:r>
      <w:r>
        <w:rPr>
          <w:spacing w:val="80"/>
          <w:sz w:val="24"/>
        </w:rPr>
        <w:t xml:space="preserve"> </w:t>
      </w:r>
      <w:r>
        <w:rPr>
          <w:sz w:val="24"/>
        </w:rPr>
        <w:t>местного</w:t>
      </w:r>
      <w:r>
        <w:rPr>
          <w:spacing w:val="80"/>
          <w:sz w:val="24"/>
        </w:rPr>
        <w:t xml:space="preserve"> </w:t>
      </w:r>
      <w:r>
        <w:rPr>
          <w:sz w:val="24"/>
        </w:rPr>
        <w:t>самоуправления</w:t>
      </w:r>
      <w:r>
        <w:rPr>
          <w:spacing w:val="80"/>
          <w:sz w:val="24"/>
        </w:rPr>
        <w:t xml:space="preserve"> </w:t>
      </w:r>
      <w:r>
        <w:rPr>
          <w:sz w:val="24"/>
        </w:rPr>
        <w:t>о</w:t>
      </w:r>
      <w:r>
        <w:rPr>
          <w:spacing w:val="80"/>
          <w:sz w:val="24"/>
        </w:rPr>
        <w:t xml:space="preserve"> </w:t>
      </w:r>
      <w:r>
        <w:rPr>
          <w:sz w:val="24"/>
        </w:rPr>
        <w:t>внесении</w:t>
      </w:r>
      <w:r>
        <w:rPr>
          <w:spacing w:val="80"/>
          <w:sz w:val="24"/>
        </w:rPr>
        <w:t xml:space="preserve"> </w:t>
      </w:r>
      <w:r>
        <w:rPr>
          <w:sz w:val="24"/>
        </w:rPr>
        <w:t>изменений</w:t>
      </w:r>
      <w:r>
        <w:rPr>
          <w:spacing w:val="80"/>
          <w:sz w:val="24"/>
        </w:rPr>
        <w:t xml:space="preserve"> </w:t>
      </w:r>
      <w:r>
        <w:rPr>
          <w:sz w:val="24"/>
        </w:rPr>
        <w:t>в документ, выдаваемый по результатам предоставления Услуги, с указанием верных данных.</w:t>
      </w:r>
    </w:p>
    <w:p w14:paraId="575FAD21">
      <w:pPr>
        <w:pStyle w:val="6"/>
        <w:ind w:left="0"/>
        <w:jc w:val="left"/>
        <w:rPr>
          <w:sz w:val="24"/>
        </w:rPr>
      </w:pPr>
    </w:p>
    <w:p w14:paraId="56FEBDC8">
      <w:pPr>
        <w:spacing w:before="0"/>
        <w:ind w:left="823" w:right="0" w:firstLine="0"/>
        <w:jc w:val="left"/>
        <w:rPr>
          <w:sz w:val="24"/>
        </w:rPr>
      </w:pPr>
      <w:r>
        <w:rPr>
          <w:sz w:val="24"/>
        </w:rPr>
        <w:t>Результат</w:t>
      </w:r>
      <w:r>
        <w:rPr>
          <w:spacing w:val="-6"/>
          <w:sz w:val="24"/>
        </w:rPr>
        <w:t xml:space="preserve"> </w:t>
      </w:r>
      <w:r>
        <w:rPr>
          <w:sz w:val="24"/>
        </w:rPr>
        <w:t>предоставления</w:t>
      </w:r>
      <w:r>
        <w:rPr>
          <w:spacing w:val="-4"/>
          <w:sz w:val="24"/>
        </w:rPr>
        <w:t xml:space="preserve"> </w:t>
      </w:r>
      <w:r>
        <w:rPr>
          <w:sz w:val="24"/>
        </w:rPr>
        <w:t>Услуги</w:t>
      </w:r>
      <w:r>
        <w:rPr>
          <w:spacing w:val="-4"/>
          <w:sz w:val="24"/>
        </w:rPr>
        <w:t xml:space="preserve"> </w:t>
      </w:r>
      <w:r>
        <w:rPr>
          <w:sz w:val="24"/>
        </w:rPr>
        <w:t>прошу</w:t>
      </w:r>
      <w:r>
        <w:rPr>
          <w:spacing w:val="-4"/>
          <w:sz w:val="24"/>
        </w:rPr>
        <w:t xml:space="preserve"> </w:t>
      </w:r>
      <w:r>
        <w:rPr>
          <w:sz w:val="24"/>
        </w:rPr>
        <w:t>(указать</w:t>
      </w:r>
      <w:r>
        <w:rPr>
          <w:spacing w:val="-4"/>
          <w:sz w:val="24"/>
        </w:rPr>
        <w:t xml:space="preserve"> </w:t>
      </w:r>
      <w:r>
        <w:rPr>
          <w:sz w:val="24"/>
        </w:rPr>
        <w:t>один</w:t>
      </w:r>
      <w:r>
        <w:rPr>
          <w:spacing w:val="-4"/>
          <w:sz w:val="24"/>
        </w:rPr>
        <w:t xml:space="preserve"> </w:t>
      </w:r>
      <w:r>
        <w:rPr>
          <w:sz w:val="24"/>
        </w:rPr>
        <w:t>из</w:t>
      </w:r>
      <w:r>
        <w:rPr>
          <w:spacing w:val="-4"/>
          <w:sz w:val="24"/>
        </w:rPr>
        <w:t xml:space="preserve"> </w:t>
      </w:r>
      <w:r>
        <w:rPr>
          <w:sz w:val="24"/>
        </w:rPr>
        <w:t>перечисленных</w:t>
      </w:r>
      <w:r>
        <w:rPr>
          <w:spacing w:val="-4"/>
          <w:sz w:val="24"/>
        </w:rPr>
        <w:t xml:space="preserve"> </w:t>
      </w:r>
      <w:r>
        <w:rPr>
          <w:spacing w:val="-2"/>
          <w:sz w:val="24"/>
        </w:rPr>
        <w:t>способов):</w:t>
      </w:r>
    </w:p>
    <w:p w14:paraId="18BC61ED">
      <w:pPr>
        <w:pStyle w:val="6"/>
        <w:spacing w:before="41"/>
        <w:ind w:left="0"/>
        <w:jc w:val="left"/>
        <w:rPr>
          <w:sz w:val="20"/>
        </w:rPr>
      </w:pPr>
    </w:p>
    <w:tbl>
      <w:tblPr>
        <w:tblStyle w:val="4"/>
        <w:tblW w:w="0" w:type="auto"/>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0"/>
        <w:gridCol w:w="1558"/>
      </w:tblGrid>
      <w:tr w14:paraId="2965B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8710" w:type="dxa"/>
          </w:tcPr>
          <w:p w14:paraId="4CA5D3C9">
            <w:pPr>
              <w:pStyle w:val="10"/>
              <w:spacing w:before="107"/>
              <w:ind w:left="61"/>
              <w:rPr>
                <w:sz w:val="24"/>
              </w:rPr>
            </w:pPr>
            <w:r>
              <w:rPr>
                <w:sz w:val="24"/>
              </w:rPr>
              <w:t>Выдать</w:t>
            </w:r>
            <w:r>
              <w:rPr>
                <w:spacing w:val="-5"/>
                <w:sz w:val="24"/>
              </w:rPr>
              <w:t xml:space="preserve"> </w:t>
            </w:r>
            <w:r>
              <w:rPr>
                <w:sz w:val="24"/>
              </w:rPr>
              <w:t>при</w:t>
            </w:r>
            <w:r>
              <w:rPr>
                <w:spacing w:val="-3"/>
                <w:sz w:val="24"/>
              </w:rPr>
              <w:t xml:space="preserve"> </w:t>
            </w:r>
            <w:r>
              <w:rPr>
                <w:sz w:val="24"/>
              </w:rPr>
              <w:t>личном</w:t>
            </w:r>
            <w:r>
              <w:rPr>
                <w:spacing w:val="-2"/>
                <w:sz w:val="24"/>
              </w:rPr>
              <w:t xml:space="preserve"> </w:t>
            </w:r>
            <w:r>
              <w:rPr>
                <w:sz w:val="24"/>
              </w:rPr>
              <w:t>обращении</w:t>
            </w:r>
            <w:r>
              <w:rPr>
                <w:spacing w:val="-3"/>
                <w:sz w:val="24"/>
              </w:rPr>
              <w:t xml:space="preserve"> </w:t>
            </w:r>
            <w:r>
              <w:rPr>
                <w:sz w:val="24"/>
              </w:rPr>
              <w:t>в</w:t>
            </w:r>
            <w:r>
              <w:rPr>
                <w:spacing w:val="-2"/>
                <w:sz w:val="24"/>
              </w:rPr>
              <w:t xml:space="preserve"> </w:t>
            </w:r>
            <w:r>
              <w:rPr>
                <w:sz w:val="24"/>
              </w:rPr>
              <w:t>Орган</w:t>
            </w:r>
            <w:r>
              <w:rPr>
                <w:spacing w:val="-3"/>
                <w:sz w:val="24"/>
              </w:rPr>
              <w:t xml:space="preserve"> </w:t>
            </w:r>
            <w:r>
              <w:rPr>
                <w:sz w:val="24"/>
              </w:rPr>
              <w:t>местного</w:t>
            </w:r>
            <w:r>
              <w:rPr>
                <w:spacing w:val="-2"/>
                <w:sz w:val="24"/>
              </w:rPr>
              <w:t xml:space="preserve"> самоуправления</w:t>
            </w:r>
          </w:p>
        </w:tc>
        <w:tc>
          <w:tcPr>
            <w:tcW w:w="1558" w:type="dxa"/>
          </w:tcPr>
          <w:p w14:paraId="4940D000">
            <w:pPr>
              <w:pStyle w:val="10"/>
              <w:rPr>
                <w:sz w:val="22"/>
              </w:rPr>
            </w:pPr>
          </w:p>
        </w:tc>
      </w:tr>
      <w:tr w14:paraId="5EB3B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8710" w:type="dxa"/>
          </w:tcPr>
          <w:p w14:paraId="039DE4D4">
            <w:pPr>
              <w:pStyle w:val="10"/>
              <w:spacing w:before="107"/>
              <w:ind w:left="61"/>
              <w:rPr>
                <w:sz w:val="24"/>
              </w:rPr>
            </w:pPr>
            <w:r>
              <w:rPr>
                <w:sz w:val="24"/>
              </w:rPr>
              <w:t>Выдать</w:t>
            </w:r>
            <w:r>
              <w:rPr>
                <w:spacing w:val="-1"/>
                <w:sz w:val="24"/>
              </w:rPr>
              <w:t xml:space="preserve"> </w:t>
            </w:r>
            <w:r>
              <w:rPr>
                <w:sz w:val="24"/>
              </w:rPr>
              <w:t>в</w:t>
            </w:r>
            <w:r>
              <w:rPr>
                <w:spacing w:val="-1"/>
                <w:sz w:val="24"/>
              </w:rPr>
              <w:t xml:space="preserve"> </w:t>
            </w:r>
            <w:r>
              <w:rPr>
                <w:spacing w:val="-5"/>
                <w:sz w:val="24"/>
              </w:rPr>
              <w:t>МФЦ</w:t>
            </w:r>
          </w:p>
        </w:tc>
        <w:tc>
          <w:tcPr>
            <w:tcW w:w="1558" w:type="dxa"/>
          </w:tcPr>
          <w:p w14:paraId="636E6E2A">
            <w:pPr>
              <w:pStyle w:val="10"/>
              <w:rPr>
                <w:sz w:val="22"/>
              </w:rPr>
            </w:pPr>
          </w:p>
        </w:tc>
      </w:tr>
      <w:tr w14:paraId="220B5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8710" w:type="dxa"/>
          </w:tcPr>
          <w:p w14:paraId="7E2F4984">
            <w:pPr>
              <w:pStyle w:val="10"/>
              <w:spacing w:before="107"/>
              <w:ind w:left="61"/>
              <w:rPr>
                <w:sz w:val="24"/>
              </w:rPr>
            </w:pPr>
            <w:r>
              <w:rPr>
                <w:sz w:val="24"/>
              </w:rPr>
              <w:t xml:space="preserve">Направить в личный кабинет на Региональном портале (при наличии технической </w:t>
            </w:r>
            <w:r>
              <w:rPr>
                <w:spacing w:val="-2"/>
                <w:sz w:val="24"/>
              </w:rPr>
              <w:t>возможности)</w:t>
            </w:r>
          </w:p>
        </w:tc>
        <w:tc>
          <w:tcPr>
            <w:tcW w:w="1558" w:type="dxa"/>
          </w:tcPr>
          <w:p w14:paraId="09605169">
            <w:pPr>
              <w:pStyle w:val="10"/>
              <w:rPr>
                <w:sz w:val="22"/>
              </w:rPr>
            </w:pPr>
          </w:p>
        </w:tc>
      </w:tr>
    </w:tbl>
    <w:p w14:paraId="0202D63B">
      <w:pPr>
        <w:spacing w:before="7"/>
        <w:ind w:left="283" w:right="0" w:firstLine="540"/>
        <w:jc w:val="left"/>
        <w:rPr>
          <w:sz w:val="24"/>
        </w:rPr>
      </w:pPr>
      <w:r>
        <w:rPr>
          <w:sz w:val="24"/>
        </w:rPr>
        <w:t>Независимо</w:t>
      </w:r>
      <w:r>
        <w:rPr>
          <w:spacing w:val="40"/>
          <w:sz w:val="24"/>
        </w:rPr>
        <w:t xml:space="preserve"> </w:t>
      </w:r>
      <w:r>
        <w:rPr>
          <w:sz w:val="24"/>
        </w:rPr>
        <w:t>от</w:t>
      </w:r>
      <w:r>
        <w:rPr>
          <w:spacing w:val="40"/>
          <w:sz w:val="24"/>
        </w:rPr>
        <w:t xml:space="preserve"> </w:t>
      </w:r>
      <w:r>
        <w:rPr>
          <w:sz w:val="24"/>
        </w:rPr>
        <w:t>способа</w:t>
      </w:r>
      <w:r>
        <w:rPr>
          <w:spacing w:val="40"/>
          <w:sz w:val="24"/>
        </w:rPr>
        <w:t xml:space="preserve"> </w:t>
      </w:r>
      <w:r>
        <w:rPr>
          <w:sz w:val="24"/>
        </w:rPr>
        <w:t>подачи</w:t>
      </w:r>
      <w:r>
        <w:rPr>
          <w:spacing w:val="40"/>
          <w:sz w:val="24"/>
        </w:rPr>
        <w:t xml:space="preserve"> </w:t>
      </w:r>
      <w:r>
        <w:rPr>
          <w:sz w:val="24"/>
        </w:rPr>
        <w:t>документов</w:t>
      </w:r>
      <w:r>
        <w:rPr>
          <w:spacing w:val="40"/>
          <w:sz w:val="24"/>
        </w:rPr>
        <w:t xml:space="preserve"> </w:t>
      </w:r>
      <w:r>
        <w:rPr>
          <w:sz w:val="24"/>
        </w:rPr>
        <w:t>результат</w:t>
      </w:r>
      <w:r>
        <w:rPr>
          <w:spacing w:val="40"/>
          <w:sz w:val="24"/>
        </w:rPr>
        <w:t xml:space="preserve"> </w:t>
      </w:r>
      <w:r>
        <w:rPr>
          <w:sz w:val="24"/>
        </w:rPr>
        <w:t>Услуги</w:t>
      </w:r>
      <w:r>
        <w:rPr>
          <w:spacing w:val="40"/>
          <w:sz w:val="24"/>
        </w:rPr>
        <w:t xml:space="preserve"> </w:t>
      </w:r>
      <w:r>
        <w:rPr>
          <w:sz w:val="24"/>
        </w:rPr>
        <w:t>будет</w:t>
      </w:r>
      <w:r>
        <w:rPr>
          <w:spacing w:val="40"/>
          <w:sz w:val="24"/>
        </w:rPr>
        <w:t xml:space="preserve"> </w:t>
      </w:r>
      <w:r>
        <w:rPr>
          <w:sz w:val="24"/>
        </w:rPr>
        <w:t>направлен</w:t>
      </w:r>
      <w:r>
        <w:rPr>
          <w:spacing w:val="40"/>
          <w:sz w:val="24"/>
        </w:rPr>
        <w:t xml:space="preserve"> </w:t>
      </w:r>
      <w:r>
        <w:rPr>
          <w:sz w:val="24"/>
        </w:rPr>
        <w:t>в</w:t>
      </w:r>
      <w:r>
        <w:rPr>
          <w:spacing w:val="40"/>
          <w:sz w:val="24"/>
        </w:rPr>
        <w:t xml:space="preserve"> </w:t>
      </w:r>
      <w:r>
        <w:rPr>
          <w:sz w:val="24"/>
        </w:rPr>
        <w:t>личный кабинет на Едином портале.</w:t>
      </w:r>
    </w:p>
    <w:p w14:paraId="4083C793">
      <w:pPr>
        <w:pStyle w:val="6"/>
        <w:ind w:left="0"/>
        <w:jc w:val="left"/>
        <w:rPr>
          <w:sz w:val="24"/>
        </w:rPr>
      </w:pPr>
    </w:p>
    <w:p w14:paraId="1D8FB4CC">
      <w:pPr>
        <w:pStyle w:val="6"/>
        <w:spacing w:before="275"/>
        <w:ind w:left="0"/>
        <w:jc w:val="left"/>
        <w:rPr>
          <w:sz w:val="24"/>
        </w:rPr>
      </w:pPr>
    </w:p>
    <w:p w14:paraId="18451DA1">
      <w:pPr>
        <w:spacing w:before="1"/>
        <w:ind w:left="823" w:right="0" w:firstLine="0"/>
        <w:jc w:val="left"/>
        <w:rPr>
          <w:sz w:val="24"/>
        </w:rPr>
      </w:pPr>
      <w:r>
        <w:rPr>
          <w:sz w:val="24"/>
        </w:rPr>
        <w:t>Прошу</w:t>
      </w:r>
      <w:r>
        <w:rPr>
          <w:spacing w:val="-7"/>
          <w:sz w:val="24"/>
        </w:rPr>
        <w:t xml:space="preserve"> </w:t>
      </w:r>
      <w:r>
        <w:rPr>
          <w:sz w:val="24"/>
        </w:rPr>
        <w:t>проинформировать</w:t>
      </w:r>
      <w:r>
        <w:rPr>
          <w:spacing w:val="-4"/>
          <w:sz w:val="24"/>
        </w:rPr>
        <w:t xml:space="preserve"> </w:t>
      </w:r>
      <w:r>
        <w:rPr>
          <w:sz w:val="24"/>
        </w:rPr>
        <w:t>меня</w:t>
      </w:r>
      <w:r>
        <w:rPr>
          <w:spacing w:val="-4"/>
          <w:sz w:val="24"/>
        </w:rPr>
        <w:t xml:space="preserve"> </w:t>
      </w:r>
      <w:r>
        <w:rPr>
          <w:sz w:val="24"/>
        </w:rPr>
        <w:t>о</w:t>
      </w:r>
      <w:r>
        <w:rPr>
          <w:spacing w:val="-5"/>
          <w:sz w:val="24"/>
        </w:rPr>
        <w:t xml:space="preserve"> </w:t>
      </w:r>
      <w:r>
        <w:rPr>
          <w:sz w:val="24"/>
        </w:rPr>
        <w:t>ходе</w:t>
      </w:r>
      <w:r>
        <w:rPr>
          <w:spacing w:val="-4"/>
          <w:sz w:val="24"/>
        </w:rPr>
        <w:t xml:space="preserve"> </w:t>
      </w:r>
      <w:r>
        <w:rPr>
          <w:sz w:val="24"/>
        </w:rPr>
        <w:t>предоставления</w:t>
      </w:r>
      <w:r>
        <w:rPr>
          <w:spacing w:val="-4"/>
          <w:sz w:val="24"/>
        </w:rPr>
        <w:t xml:space="preserve"> </w:t>
      </w:r>
      <w:r>
        <w:rPr>
          <w:sz w:val="24"/>
        </w:rPr>
        <w:t>Услуги</w:t>
      </w:r>
      <w:r>
        <w:rPr>
          <w:spacing w:val="-5"/>
          <w:sz w:val="24"/>
        </w:rPr>
        <w:t xml:space="preserve"> </w:t>
      </w:r>
      <w:r>
        <w:rPr>
          <w:sz w:val="24"/>
        </w:rPr>
        <w:t>путем</w:t>
      </w:r>
      <w:r>
        <w:rPr>
          <w:spacing w:val="-4"/>
          <w:sz w:val="24"/>
        </w:rPr>
        <w:t xml:space="preserve"> </w:t>
      </w:r>
      <w:r>
        <w:rPr>
          <w:sz w:val="24"/>
        </w:rPr>
        <w:t>(нужное</w:t>
      </w:r>
      <w:r>
        <w:rPr>
          <w:spacing w:val="-4"/>
          <w:sz w:val="24"/>
        </w:rPr>
        <w:t xml:space="preserve"> </w:t>
      </w:r>
      <w:r>
        <w:rPr>
          <w:spacing w:val="-2"/>
          <w:sz w:val="24"/>
        </w:rPr>
        <w:t>отметить):</w:t>
      </w:r>
    </w:p>
    <w:p w14:paraId="65488BC3">
      <w:pPr>
        <w:pStyle w:val="6"/>
        <w:spacing w:before="40" w:after="1"/>
        <w:ind w:left="0"/>
        <w:jc w:val="left"/>
        <w:rPr>
          <w:sz w:val="20"/>
        </w:rPr>
      </w:pPr>
    </w:p>
    <w:tbl>
      <w:tblPr>
        <w:tblStyle w:val="4"/>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7"/>
        <w:gridCol w:w="1576"/>
      </w:tblGrid>
      <w:tr w14:paraId="21175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647" w:type="dxa"/>
          </w:tcPr>
          <w:p w14:paraId="7B362D2E">
            <w:pPr>
              <w:pStyle w:val="10"/>
              <w:spacing w:before="107"/>
              <w:ind w:left="61"/>
              <w:rPr>
                <w:sz w:val="24"/>
              </w:rPr>
            </w:pPr>
            <w:r>
              <w:rPr>
                <w:sz w:val="24"/>
              </w:rPr>
              <w:t>Направления</w:t>
            </w:r>
            <w:r>
              <w:rPr>
                <w:spacing w:val="-3"/>
                <w:sz w:val="24"/>
              </w:rPr>
              <w:t xml:space="preserve"> </w:t>
            </w:r>
            <w:r>
              <w:rPr>
                <w:sz w:val="24"/>
              </w:rPr>
              <w:t>в</w:t>
            </w:r>
            <w:r>
              <w:rPr>
                <w:spacing w:val="-3"/>
                <w:sz w:val="24"/>
              </w:rPr>
              <w:t xml:space="preserve"> </w:t>
            </w:r>
            <w:r>
              <w:rPr>
                <w:sz w:val="24"/>
              </w:rPr>
              <w:t>личный</w:t>
            </w:r>
            <w:r>
              <w:rPr>
                <w:spacing w:val="-3"/>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Едином</w:t>
            </w:r>
            <w:r>
              <w:rPr>
                <w:spacing w:val="-3"/>
                <w:sz w:val="24"/>
              </w:rPr>
              <w:t xml:space="preserve"> </w:t>
            </w:r>
            <w:r>
              <w:rPr>
                <w:spacing w:val="-2"/>
                <w:sz w:val="24"/>
              </w:rPr>
              <w:t>портале</w:t>
            </w:r>
          </w:p>
        </w:tc>
        <w:tc>
          <w:tcPr>
            <w:tcW w:w="1576" w:type="dxa"/>
          </w:tcPr>
          <w:p w14:paraId="12E9E184">
            <w:pPr>
              <w:pStyle w:val="10"/>
              <w:rPr>
                <w:sz w:val="22"/>
              </w:rPr>
            </w:pPr>
          </w:p>
        </w:tc>
      </w:tr>
    </w:tbl>
    <w:p w14:paraId="469C7B44">
      <w:pPr>
        <w:pStyle w:val="6"/>
        <w:ind w:left="0"/>
        <w:jc w:val="left"/>
        <w:rPr>
          <w:sz w:val="20"/>
        </w:rPr>
      </w:pPr>
    </w:p>
    <w:p w14:paraId="0801B04A">
      <w:pPr>
        <w:pStyle w:val="6"/>
        <w:ind w:left="0"/>
        <w:jc w:val="left"/>
        <w:rPr>
          <w:sz w:val="20"/>
        </w:rPr>
      </w:pPr>
    </w:p>
    <w:p w14:paraId="746215AE">
      <w:pPr>
        <w:pStyle w:val="6"/>
        <w:spacing w:before="110"/>
        <w:ind w:left="0"/>
        <w:jc w:val="left"/>
        <w:rPr>
          <w:sz w:val="20"/>
        </w:rPr>
      </w:pPr>
    </w:p>
    <w:p w14:paraId="734EE2D3">
      <w:pPr>
        <w:pStyle w:val="6"/>
        <w:spacing w:after="0"/>
        <w:jc w:val="left"/>
        <w:rPr>
          <w:sz w:val="20"/>
        </w:rPr>
        <w:sectPr>
          <w:pgSz w:w="11910" w:h="16840"/>
          <w:pgMar w:top="1080" w:right="425" w:bottom="280" w:left="850" w:header="717" w:footer="0" w:gutter="0"/>
          <w:cols w:space="720" w:num="1"/>
        </w:sectPr>
      </w:pPr>
    </w:p>
    <w:p w14:paraId="7268ED85">
      <w:pPr>
        <w:tabs>
          <w:tab w:val="left" w:pos="5424"/>
        </w:tabs>
        <w:spacing w:before="90"/>
        <w:ind w:left="0" w:right="0" w:firstLine="0"/>
        <w:jc w:val="right"/>
        <w:rPr>
          <w:sz w:val="24"/>
        </w:rPr>
      </w:pPr>
      <w:r>
        <w:rPr>
          <w:sz w:val="24"/>
        </w:rPr>
        <w:t>Подпись</w:t>
      </w:r>
      <w:r>
        <w:rPr>
          <w:spacing w:val="102"/>
          <w:sz w:val="24"/>
        </w:rPr>
        <w:t xml:space="preserve"> </w:t>
      </w:r>
      <w:r>
        <w:rPr>
          <w:sz w:val="24"/>
          <w:u w:val="single"/>
        </w:rPr>
        <w:tab/>
      </w:r>
    </w:p>
    <w:p w14:paraId="6AA4D837">
      <w:pPr>
        <w:spacing w:before="0"/>
        <w:ind w:left="0" w:right="83" w:firstLine="0"/>
        <w:jc w:val="right"/>
        <w:rPr>
          <w:sz w:val="24"/>
        </w:rPr>
      </w:pPr>
      <w:r>
        <w:rPr>
          <w:sz w:val="24"/>
        </w:rPr>
        <w:t>(</w:t>
      </w:r>
      <w:r>
        <w:rPr>
          <w:i/>
          <w:sz w:val="20"/>
        </w:rPr>
        <w:t>ФИО</w:t>
      </w:r>
      <w:r>
        <w:rPr>
          <w:i/>
          <w:spacing w:val="-1"/>
          <w:sz w:val="20"/>
        </w:rPr>
        <w:t xml:space="preserve"> </w:t>
      </w:r>
      <w:r>
        <w:rPr>
          <w:i/>
          <w:sz w:val="20"/>
        </w:rPr>
        <w:t>физического лица</w:t>
      </w:r>
      <w:r>
        <w:rPr>
          <w:i/>
          <w:spacing w:val="-1"/>
          <w:sz w:val="20"/>
        </w:rPr>
        <w:t xml:space="preserve"> </w:t>
      </w:r>
      <w:r>
        <w:rPr>
          <w:i/>
          <w:sz w:val="20"/>
        </w:rPr>
        <w:t xml:space="preserve">либо его </w:t>
      </w:r>
      <w:r>
        <w:rPr>
          <w:i/>
          <w:spacing w:val="-2"/>
          <w:sz w:val="20"/>
        </w:rPr>
        <w:t>представителя</w:t>
      </w:r>
      <w:r>
        <w:rPr>
          <w:spacing w:val="-2"/>
          <w:sz w:val="24"/>
        </w:rPr>
        <w:t>)</w:t>
      </w:r>
    </w:p>
    <w:p w14:paraId="6A9B15B4">
      <w:pPr>
        <w:tabs>
          <w:tab w:val="left" w:pos="2058"/>
        </w:tabs>
        <w:spacing w:before="90"/>
        <w:ind w:left="261" w:right="0" w:firstLine="0"/>
        <w:jc w:val="left"/>
        <w:rPr>
          <w:sz w:val="24"/>
        </w:rPr>
      </w:pPr>
      <w:r>
        <w:br w:type="column"/>
      </w:r>
      <w:r>
        <w:rPr>
          <w:sz w:val="24"/>
        </w:rPr>
        <w:t xml:space="preserve">Дата </w:t>
      </w:r>
      <w:r>
        <w:rPr>
          <w:sz w:val="24"/>
          <w:u w:val="single"/>
        </w:rPr>
        <w:tab/>
      </w:r>
    </w:p>
    <w:p w14:paraId="6B91A1FE">
      <w:pPr>
        <w:spacing w:after="0"/>
        <w:jc w:val="left"/>
        <w:rPr>
          <w:sz w:val="24"/>
        </w:rPr>
        <w:sectPr>
          <w:type w:val="continuous"/>
          <w:pgSz w:w="11910" w:h="16840"/>
          <w:pgMar w:top="1320" w:right="425" w:bottom="280" w:left="850" w:header="717" w:footer="0" w:gutter="0"/>
          <w:cols w:equalWidth="0" w:num="2">
            <w:col w:w="5710" w:space="40"/>
            <w:col w:w="4885"/>
          </w:cols>
        </w:sectPr>
      </w:pPr>
    </w:p>
    <w:p w14:paraId="2495B20A">
      <w:pPr>
        <w:pStyle w:val="6"/>
        <w:spacing w:before="78"/>
        <w:ind w:left="0" w:right="140"/>
        <w:jc w:val="right"/>
      </w:pPr>
      <w:r>
        <w:t>Форма</w:t>
      </w:r>
      <w:r>
        <w:rPr>
          <w:spacing w:val="-5"/>
        </w:rPr>
        <w:t xml:space="preserve"> </w:t>
      </w:r>
      <w:r>
        <w:rPr>
          <w:spacing w:val="-10"/>
        </w:rPr>
        <w:t>4</w:t>
      </w:r>
    </w:p>
    <w:p w14:paraId="336774FD">
      <w:pPr>
        <w:spacing w:before="230"/>
        <w:ind w:left="140" w:right="0" w:firstLine="0"/>
        <w:jc w:val="center"/>
        <w:rPr>
          <w:sz w:val="24"/>
        </w:rPr>
      </w:pPr>
      <w:r>
        <w:rPr>
          <w:spacing w:val="-2"/>
          <w:sz w:val="24"/>
        </w:rPr>
        <w:t>Согласие</w:t>
      </w:r>
    </w:p>
    <w:p w14:paraId="21FB3157">
      <w:pPr>
        <w:spacing w:before="0"/>
        <w:ind w:left="138" w:right="0" w:firstLine="0"/>
        <w:jc w:val="center"/>
        <w:rPr>
          <w:sz w:val="24"/>
        </w:rPr>
      </w:pPr>
      <w:r>
        <w:rPr>
          <w:sz w:val="24"/>
        </w:rPr>
        <w:t>на</w:t>
      </w:r>
      <w:r>
        <w:rPr>
          <w:spacing w:val="-5"/>
          <w:sz w:val="24"/>
        </w:rPr>
        <w:t xml:space="preserve"> </w:t>
      </w:r>
      <w:r>
        <w:rPr>
          <w:sz w:val="24"/>
        </w:rPr>
        <w:t>обработку</w:t>
      </w:r>
      <w:r>
        <w:rPr>
          <w:spacing w:val="-5"/>
          <w:sz w:val="24"/>
        </w:rPr>
        <w:t xml:space="preserve"> </w:t>
      </w:r>
      <w:r>
        <w:rPr>
          <w:sz w:val="24"/>
        </w:rPr>
        <w:t>персональных</w:t>
      </w:r>
      <w:r>
        <w:rPr>
          <w:spacing w:val="-4"/>
          <w:sz w:val="24"/>
        </w:rPr>
        <w:t xml:space="preserve"> </w:t>
      </w:r>
      <w:r>
        <w:rPr>
          <w:spacing w:val="-2"/>
          <w:sz w:val="24"/>
        </w:rPr>
        <w:t>данных</w:t>
      </w:r>
    </w:p>
    <w:p w14:paraId="2AC10AF0">
      <w:pPr>
        <w:pStyle w:val="6"/>
        <w:ind w:left="0"/>
        <w:jc w:val="left"/>
        <w:rPr>
          <w:sz w:val="24"/>
        </w:rPr>
      </w:pPr>
    </w:p>
    <w:p w14:paraId="14520575">
      <w:pPr>
        <w:tabs>
          <w:tab w:val="left" w:pos="9418"/>
        </w:tabs>
        <w:spacing w:before="0"/>
        <w:ind w:left="2711" w:right="1150" w:hanging="1888"/>
        <w:jc w:val="left"/>
        <w:rPr>
          <w:sz w:val="24"/>
        </w:rPr>
      </w:pPr>
      <w:r>
        <w:rPr>
          <w:sz w:val="24"/>
        </w:rPr>
        <w:t xml:space="preserve">Я (далее - Субъект), </w:t>
      </w:r>
      <w:r>
        <w:rPr>
          <w:sz w:val="24"/>
          <w:u w:val="single"/>
        </w:rPr>
        <w:tab/>
      </w:r>
      <w:r>
        <w:rPr>
          <w:spacing w:val="-10"/>
          <w:sz w:val="24"/>
        </w:rPr>
        <w:t xml:space="preserve">, </w:t>
      </w:r>
      <w:r>
        <w:rPr>
          <w:sz w:val="24"/>
        </w:rPr>
        <w:t>(фамилия, имя, отчество (последнее - при наличии))</w:t>
      </w:r>
    </w:p>
    <w:p w14:paraId="4068EBFF">
      <w:pPr>
        <w:tabs>
          <w:tab w:val="left" w:pos="9469"/>
        </w:tabs>
        <w:spacing w:before="0"/>
        <w:ind w:left="283" w:right="0" w:firstLine="0"/>
        <w:jc w:val="left"/>
        <w:rPr>
          <w:sz w:val="24"/>
        </w:rPr>
      </w:pPr>
      <w:r>
        <w:rPr>
          <w:sz w:val="24"/>
        </w:rPr>
        <w:t xml:space="preserve">документ, удостоверяющий личность, </w:t>
      </w:r>
      <w:r>
        <w:rPr>
          <w:sz w:val="24"/>
          <w:u w:val="single"/>
        </w:rPr>
        <w:tab/>
      </w:r>
    </w:p>
    <w:p w14:paraId="5FE244A3">
      <w:pPr>
        <w:spacing w:before="0"/>
        <w:ind w:left="4556" w:right="0" w:firstLine="0"/>
        <w:jc w:val="left"/>
        <w:rPr>
          <w:sz w:val="24"/>
        </w:rPr>
      </w:pPr>
      <w:r>
        <w:rPr>
          <w:sz w:val="24"/>
        </w:rPr>
        <w:t>(вид</w:t>
      </w:r>
      <w:r>
        <w:rPr>
          <w:spacing w:val="-3"/>
          <w:sz w:val="24"/>
        </w:rPr>
        <w:t xml:space="preserve"> </w:t>
      </w:r>
      <w:r>
        <w:rPr>
          <w:spacing w:val="-2"/>
          <w:sz w:val="24"/>
        </w:rPr>
        <w:t>документа)</w:t>
      </w:r>
    </w:p>
    <w:p w14:paraId="7626535F">
      <w:pPr>
        <w:tabs>
          <w:tab w:val="left" w:pos="2279"/>
          <w:tab w:val="left" w:pos="3424"/>
          <w:tab w:val="left" w:pos="9450"/>
        </w:tabs>
        <w:spacing w:before="0"/>
        <w:ind w:left="283" w:right="0" w:firstLine="0"/>
        <w:jc w:val="left"/>
        <w:rPr>
          <w:sz w:val="24"/>
        </w:rPr>
      </w:pPr>
      <w:r>
        <w:rPr>
          <w:sz w:val="24"/>
        </w:rPr>
        <w:t xml:space="preserve">серия, № </w:t>
      </w:r>
      <w:r>
        <w:rPr>
          <w:sz w:val="24"/>
          <w:u w:val="single"/>
        </w:rPr>
        <w:tab/>
      </w:r>
      <w:r>
        <w:rPr>
          <w:sz w:val="24"/>
        </w:rPr>
        <w:t xml:space="preserve"> </w:t>
      </w:r>
      <w:r>
        <w:rPr>
          <w:sz w:val="24"/>
          <w:u w:val="single"/>
        </w:rPr>
        <w:tab/>
      </w:r>
      <w:r>
        <w:rPr>
          <w:sz w:val="24"/>
        </w:rPr>
        <w:t xml:space="preserve">, выдан </w:t>
      </w:r>
      <w:r>
        <w:rPr>
          <w:sz w:val="24"/>
          <w:u w:val="single"/>
        </w:rPr>
        <w:tab/>
      </w:r>
    </w:p>
    <w:p w14:paraId="4C57A97D">
      <w:pPr>
        <w:tabs>
          <w:tab w:val="left" w:pos="9403"/>
        </w:tabs>
        <w:spacing w:before="0"/>
        <w:ind w:left="283" w:right="0" w:firstLine="0"/>
        <w:jc w:val="left"/>
        <w:rPr>
          <w:sz w:val="24"/>
        </w:rPr>
      </w:pPr>
      <w:r>
        <w:rPr>
          <w:sz w:val="24"/>
          <w:u w:val="single"/>
        </w:rPr>
        <w:tab/>
      </w:r>
      <w:r>
        <w:rPr>
          <w:spacing w:val="-10"/>
          <w:sz w:val="24"/>
        </w:rPr>
        <w:t>,</w:t>
      </w:r>
    </w:p>
    <w:p w14:paraId="4693DE87">
      <w:pPr>
        <w:spacing w:before="0"/>
        <w:ind w:left="4713" w:right="0" w:firstLine="0"/>
        <w:jc w:val="left"/>
        <w:rPr>
          <w:sz w:val="24"/>
        </w:rPr>
      </w:pPr>
      <w:r>
        <w:rPr>
          <w:sz w:val="24"/>
        </w:rPr>
        <w:t>(кем</w:t>
      </w:r>
      <w:r>
        <w:rPr>
          <w:spacing w:val="-1"/>
          <w:sz w:val="24"/>
        </w:rPr>
        <w:t xml:space="preserve"> </w:t>
      </w:r>
      <w:r>
        <w:rPr>
          <w:sz w:val="24"/>
        </w:rPr>
        <w:t xml:space="preserve">и </w:t>
      </w:r>
      <w:r>
        <w:rPr>
          <w:spacing w:val="-2"/>
          <w:sz w:val="24"/>
        </w:rPr>
        <w:t>когда)</w:t>
      </w:r>
    </w:p>
    <w:p w14:paraId="14CA2E45">
      <w:pPr>
        <w:tabs>
          <w:tab w:val="left" w:pos="9422"/>
        </w:tabs>
        <w:spacing w:before="0"/>
        <w:ind w:left="283" w:right="0" w:firstLine="0"/>
        <w:jc w:val="both"/>
        <w:rPr>
          <w:sz w:val="24"/>
        </w:rPr>
      </w:pPr>
      <w:r>
        <w:rPr>
          <w:sz w:val="24"/>
        </w:rPr>
        <w:t xml:space="preserve">проживающий(ая) </w:t>
      </w:r>
      <w:r>
        <w:rPr>
          <w:sz w:val="24"/>
          <w:u w:val="single"/>
        </w:rPr>
        <w:tab/>
      </w:r>
      <w:r>
        <w:rPr>
          <w:spacing w:val="-10"/>
          <w:sz w:val="24"/>
        </w:rPr>
        <w:t>,</w:t>
      </w:r>
    </w:p>
    <w:p w14:paraId="3485BDAE">
      <w:pPr>
        <w:spacing w:before="0"/>
        <w:ind w:left="283" w:right="145" w:firstLine="0"/>
        <w:jc w:val="both"/>
        <w:rPr>
          <w:sz w:val="24"/>
        </w:rPr>
      </w:pPr>
      <w:r>
        <w:rPr>
          <w:sz w:val="24"/>
        </w:rPr>
        <w:t>и совместно проживающие со мной граждане, зарегистрированные совместно со мной по месту жительства, а также супруг (супруга) и несовершеннолетние дети, зарегистрированные по месту жительства</w:t>
      </w:r>
      <w:r>
        <w:rPr>
          <w:spacing w:val="-6"/>
          <w:sz w:val="24"/>
        </w:rPr>
        <w:t xml:space="preserve"> </w:t>
      </w:r>
      <w:r>
        <w:rPr>
          <w:sz w:val="24"/>
        </w:rPr>
        <w:t>по</w:t>
      </w:r>
      <w:r>
        <w:rPr>
          <w:spacing w:val="-4"/>
          <w:sz w:val="24"/>
        </w:rPr>
        <w:t xml:space="preserve"> </w:t>
      </w:r>
      <w:r>
        <w:rPr>
          <w:sz w:val="24"/>
        </w:rPr>
        <w:t>другому</w:t>
      </w:r>
      <w:r>
        <w:rPr>
          <w:spacing w:val="-4"/>
          <w:sz w:val="24"/>
        </w:rPr>
        <w:t xml:space="preserve"> </w:t>
      </w:r>
      <w:r>
        <w:rPr>
          <w:sz w:val="24"/>
        </w:rPr>
        <w:t>адресу,</w:t>
      </w:r>
      <w:r>
        <w:rPr>
          <w:spacing w:val="-4"/>
          <w:sz w:val="24"/>
        </w:rPr>
        <w:t xml:space="preserve"> </w:t>
      </w:r>
      <w:r>
        <w:rPr>
          <w:sz w:val="24"/>
        </w:rPr>
        <w:t>в</w:t>
      </w:r>
      <w:r>
        <w:rPr>
          <w:spacing w:val="-4"/>
          <w:sz w:val="24"/>
        </w:rPr>
        <w:t xml:space="preserve"> </w:t>
      </w:r>
      <w:r>
        <w:rPr>
          <w:sz w:val="24"/>
        </w:rPr>
        <w:t>соответствие</w:t>
      </w:r>
      <w:r>
        <w:rPr>
          <w:spacing w:val="-4"/>
          <w:sz w:val="24"/>
        </w:rPr>
        <w:t xml:space="preserve"> </w:t>
      </w:r>
      <w:r>
        <w:rPr>
          <w:sz w:val="24"/>
        </w:rPr>
        <w:t>со</w:t>
      </w:r>
      <w:r>
        <w:rPr>
          <w:spacing w:val="-4"/>
          <w:sz w:val="24"/>
        </w:rPr>
        <w:t xml:space="preserve"> </w:t>
      </w:r>
      <w:r>
        <w:rPr>
          <w:sz w:val="24"/>
        </w:rPr>
        <w:t>статьей</w:t>
      </w:r>
      <w:r>
        <w:rPr>
          <w:spacing w:val="-3"/>
          <w:sz w:val="24"/>
        </w:rPr>
        <w:t xml:space="preserve"> </w:t>
      </w:r>
      <w:r>
        <w:rPr>
          <w:sz w:val="24"/>
        </w:rPr>
        <w:t>9</w:t>
      </w:r>
      <w:r>
        <w:rPr>
          <w:spacing w:val="-4"/>
          <w:sz w:val="24"/>
        </w:rPr>
        <w:t xml:space="preserve"> </w:t>
      </w:r>
      <w:r>
        <w:rPr>
          <w:sz w:val="24"/>
        </w:rPr>
        <w:t>Федерального</w:t>
      </w:r>
      <w:r>
        <w:rPr>
          <w:spacing w:val="-4"/>
          <w:sz w:val="24"/>
        </w:rPr>
        <w:t xml:space="preserve"> </w:t>
      </w:r>
      <w:r>
        <w:rPr>
          <w:sz w:val="24"/>
        </w:rPr>
        <w:t>закона</w:t>
      </w:r>
      <w:r>
        <w:rPr>
          <w:spacing w:val="-4"/>
          <w:sz w:val="24"/>
        </w:rPr>
        <w:t xml:space="preserve"> </w:t>
      </w:r>
      <w:r>
        <w:rPr>
          <w:sz w:val="24"/>
        </w:rPr>
        <w:t>от</w:t>
      </w:r>
      <w:r>
        <w:rPr>
          <w:spacing w:val="-4"/>
          <w:sz w:val="24"/>
        </w:rPr>
        <w:t xml:space="preserve"> </w:t>
      </w:r>
      <w:r>
        <w:rPr>
          <w:sz w:val="24"/>
        </w:rPr>
        <w:t>27</w:t>
      </w:r>
      <w:r>
        <w:rPr>
          <w:spacing w:val="-4"/>
          <w:sz w:val="24"/>
        </w:rPr>
        <w:t xml:space="preserve"> </w:t>
      </w:r>
      <w:r>
        <w:rPr>
          <w:sz w:val="24"/>
        </w:rPr>
        <w:t>июля</w:t>
      </w:r>
      <w:r>
        <w:rPr>
          <w:spacing w:val="-4"/>
          <w:sz w:val="24"/>
        </w:rPr>
        <w:t xml:space="preserve"> </w:t>
      </w:r>
      <w:r>
        <w:rPr>
          <w:sz w:val="24"/>
        </w:rPr>
        <w:t>2006</w:t>
      </w:r>
      <w:r>
        <w:rPr>
          <w:spacing w:val="-3"/>
          <w:sz w:val="24"/>
        </w:rPr>
        <w:t xml:space="preserve"> </w:t>
      </w:r>
      <w:r>
        <w:rPr>
          <w:spacing w:val="-5"/>
          <w:sz w:val="24"/>
        </w:rPr>
        <w:t>г.</w:t>
      </w:r>
    </w:p>
    <w:p w14:paraId="042A38BA">
      <w:pPr>
        <w:spacing w:before="0"/>
        <w:ind w:left="283" w:right="0" w:firstLine="0"/>
        <w:jc w:val="both"/>
        <w:rPr>
          <w:sz w:val="24"/>
        </w:rPr>
      </w:pPr>
      <w:r>
        <w:rPr>
          <w:sz w:val="24"/>
        </w:rPr>
        <w:t>№</w:t>
      </w:r>
      <w:r>
        <w:rPr>
          <w:spacing w:val="-4"/>
          <w:sz w:val="24"/>
        </w:rPr>
        <w:t xml:space="preserve"> </w:t>
      </w:r>
      <w:r>
        <w:rPr>
          <w:sz w:val="24"/>
        </w:rPr>
        <w:t>152-ФЗ</w:t>
      </w:r>
      <w:r>
        <w:rPr>
          <w:spacing w:val="-3"/>
          <w:sz w:val="24"/>
        </w:rPr>
        <w:t xml:space="preserve"> </w:t>
      </w:r>
      <w:r>
        <w:rPr>
          <w:sz w:val="24"/>
        </w:rPr>
        <w:t>«О</w:t>
      </w:r>
      <w:r>
        <w:rPr>
          <w:spacing w:val="-3"/>
          <w:sz w:val="24"/>
        </w:rPr>
        <w:t xml:space="preserve"> </w:t>
      </w:r>
      <w:r>
        <w:rPr>
          <w:sz w:val="24"/>
        </w:rPr>
        <w:t>персональных</w:t>
      </w:r>
      <w:r>
        <w:rPr>
          <w:spacing w:val="-3"/>
          <w:sz w:val="24"/>
        </w:rPr>
        <w:t xml:space="preserve"> </w:t>
      </w:r>
      <w:r>
        <w:rPr>
          <w:spacing w:val="-2"/>
          <w:sz w:val="24"/>
        </w:rPr>
        <w:t>данных»</w:t>
      </w:r>
    </w:p>
    <w:p w14:paraId="734616A3">
      <w:pPr>
        <w:tabs>
          <w:tab w:val="left" w:pos="8153"/>
        </w:tabs>
        <w:spacing w:before="0"/>
        <w:ind w:left="283" w:right="141" w:firstLine="0"/>
        <w:jc w:val="both"/>
        <w:rPr>
          <w:sz w:val="24"/>
        </w:rPr>
      </w:pPr>
      <w:r>
        <w:rPr>
          <w:sz w:val="24"/>
        </w:rPr>
        <w:t>даю</w:t>
      </w:r>
      <w:r>
        <w:rPr>
          <w:spacing w:val="80"/>
          <w:sz w:val="24"/>
        </w:rPr>
        <w:t xml:space="preserve"> </w:t>
      </w:r>
      <w:r>
        <w:rPr>
          <w:sz w:val="24"/>
        </w:rPr>
        <w:t>свое</w:t>
      </w:r>
      <w:r>
        <w:rPr>
          <w:spacing w:val="80"/>
          <w:sz w:val="24"/>
        </w:rPr>
        <w:t xml:space="preserve"> </w:t>
      </w:r>
      <w:r>
        <w:rPr>
          <w:sz w:val="24"/>
        </w:rPr>
        <w:t>согласие</w:t>
      </w:r>
      <w:r>
        <w:rPr>
          <w:spacing w:val="123"/>
          <w:sz w:val="24"/>
        </w:rPr>
        <w:t xml:space="preserve"> </w:t>
      </w:r>
      <w:r>
        <w:rPr>
          <w:sz w:val="24"/>
          <w:u w:val="single"/>
        </w:rPr>
        <w:tab/>
      </w:r>
      <w:r>
        <w:rPr>
          <w:sz w:val="24"/>
        </w:rPr>
        <w:t xml:space="preserve"> </w:t>
      </w:r>
      <w:r>
        <w:rPr>
          <w:i/>
          <w:sz w:val="24"/>
        </w:rPr>
        <w:t>(указывается Орган местного самоуправления) (далее – Оператор)</w:t>
      </w:r>
      <w:r>
        <w:rPr>
          <w:sz w:val="24"/>
        </w:rPr>
        <w:t>, на обработку своих персональных данных на следующих условиях:</w:t>
      </w:r>
    </w:p>
    <w:p w14:paraId="4F800968">
      <w:pPr>
        <w:pStyle w:val="9"/>
        <w:numPr>
          <w:ilvl w:val="0"/>
          <w:numId w:val="19"/>
        </w:numPr>
        <w:tabs>
          <w:tab w:val="left" w:pos="1067"/>
        </w:tabs>
        <w:spacing w:before="168" w:after="0" w:line="240" w:lineRule="auto"/>
        <w:ind w:left="283" w:right="147" w:firstLine="540"/>
        <w:jc w:val="both"/>
        <w:rPr>
          <w:sz w:val="24"/>
        </w:rPr>
      </w:pPr>
      <w:r>
        <w:rPr>
          <w:sz w:val="24"/>
        </w:rPr>
        <w:t>Оператор</w:t>
      </w:r>
      <w:r>
        <w:rPr>
          <w:spacing w:val="-1"/>
          <w:sz w:val="24"/>
        </w:rPr>
        <w:t xml:space="preserve"> </w:t>
      </w:r>
      <w:r>
        <w:rPr>
          <w:sz w:val="24"/>
        </w:rPr>
        <w:t>осуществляет</w:t>
      </w:r>
      <w:r>
        <w:rPr>
          <w:spacing w:val="-1"/>
          <w:sz w:val="24"/>
        </w:rPr>
        <w:t xml:space="preserve"> </w:t>
      </w:r>
      <w:r>
        <w:rPr>
          <w:sz w:val="24"/>
        </w:rPr>
        <w:t>обработку</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Субъекта</w:t>
      </w:r>
      <w:r>
        <w:rPr>
          <w:spacing w:val="-1"/>
          <w:sz w:val="24"/>
        </w:rPr>
        <w:t xml:space="preserve"> </w:t>
      </w:r>
      <w:r>
        <w:rPr>
          <w:sz w:val="24"/>
        </w:rPr>
        <w:t>исключительно</w:t>
      </w:r>
      <w:r>
        <w:rPr>
          <w:spacing w:val="-1"/>
          <w:sz w:val="24"/>
        </w:rPr>
        <w:t xml:space="preserve"> </w:t>
      </w:r>
      <w:r>
        <w:rPr>
          <w:sz w:val="24"/>
        </w:rPr>
        <w:t>в</w:t>
      </w:r>
      <w:r>
        <w:rPr>
          <w:spacing w:val="-1"/>
          <w:sz w:val="24"/>
        </w:rPr>
        <w:t xml:space="preserve"> </w:t>
      </w:r>
      <w:r>
        <w:rPr>
          <w:sz w:val="24"/>
        </w:rPr>
        <w:t>целях предоставления муниципальной услуги «Принятие на учет граждан в качестве нуждающихся в жилых помещениях», осуществляемой Оператором.</w:t>
      </w:r>
    </w:p>
    <w:p w14:paraId="2D30208C">
      <w:pPr>
        <w:pStyle w:val="9"/>
        <w:numPr>
          <w:ilvl w:val="0"/>
          <w:numId w:val="19"/>
        </w:numPr>
        <w:tabs>
          <w:tab w:val="left" w:pos="1063"/>
        </w:tabs>
        <w:spacing w:before="0" w:after="0" w:line="240" w:lineRule="auto"/>
        <w:ind w:left="1063" w:right="0" w:hanging="240"/>
        <w:jc w:val="both"/>
        <w:rPr>
          <w:sz w:val="24"/>
        </w:rPr>
      </w:pPr>
      <w:r>
        <w:rPr>
          <w:sz w:val="24"/>
        </w:rPr>
        <w:t>Перечень</w:t>
      </w:r>
      <w:r>
        <w:rPr>
          <w:spacing w:val="-6"/>
          <w:sz w:val="24"/>
        </w:rPr>
        <w:t xml:space="preserve"> </w:t>
      </w:r>
      <w:r>
        <w:rPr>
          <w:sz w:val="24"/>
        </w:rPr>
        <w:t>персональных</w:t>
      </w:r>
      <w:r>
        <w:rPr>
          <w:spacing w:val="-4"/>
          <w:sz w:val="24"/>
        </w:rPr>
        <w:t xml:space="preserve"> </w:t>
      </w:r>
      <w:r>
        <w:rPr>
          <w:sz w:val="24"/>
        </w:rPr>
        <w:t>данных,</w:t>
      </w:r>
      <w:r>
        <w:rPr>
          <w:spacing w:val="-3"/>
          <w:sz w:val="24"/>
        </w:rPr>
        <w:t xml:space="preserve"> </w:t>
      </w:r>
      <w:r>
        <w:rPr>
          <w:sz w:val="24"/>
        </w:rPr>
        <w:t>передаваемых</w:t>
      </w:r>
      <w:r>
        <w:rPr>
          <w:spacing w:val="-4"/>
          <w:sz w:val="24"/>
        </w:rPr>
        <w:t xml:space="preserve"> </w:t>
      </w:r>
      <w:r>
        <w:rPr>
          <w:sz w:val="24"/>
        </w:rPr>
        <w:t>Оператору</w:t>
      </w:r>
      <w:r>
        <w:rPr>
          <w:spacing w:val="-4"/>
          <w:sz w:val="24"/>
        </w:rPr>
        <w:t xml:space="preserve"> </w:t>
      </w:r>
      <w:r>
        <w:rPr>
          <w:sz w:val="24"/>
        </w:rPr>
        <w:t>на</w:t>
      </w:r>
      <w:r>
        <w:rPr>
          <w:spacing w:val="-3"/>
          <w:sz w:val="24"/>
        </w:rPr>
        <w:t xml:space="preserve"> </w:t>
      </w:r>
      <w:r>
        <w:rPr>
          <w:spacing w:val="-2"/>
          <w:sz w:val="24"/>
        </w:rPr>
        <w:t>обработку:</w:t>
      </w:r>
    </w:p>
    <w:p w14:paraId="0D3C98FC">
      <w:pPr>
        <w:pStyle w:val="9"/>
        <w:numPr>
          <w:ilvl w:val="1"/>
          <w:numId w:val="19"/>
        </w:numPr>
        <w:tabs>
          <w:tab w:val="left" w:pos="1111"/>
          <w:tab w:val="left" w:pos="2073"/>
          <w:tab w:val="left" w:pos="3337"/>
          <w:tab w:val="left" w:pos="4682"/>
          <w:tab w:val="left" w:pos="6722"/>
          <w:tab w:val="left" w:pos="7868"/>
          <w:tab w:val="left" w:pos="9288"/>
        </w:tabs>
        <w:spacing w:before="0" w:after="0" w:line="240" w:lineRule="auto"/>
        <w:ind w:left="283" w:right="146" w:firstLine="539"/>
        <w:jc w:val="left"/>
        <w:rPr>
          <w:sz w:val="24"/>
        </w:rPr>
      </w:pPr>
      <w:r>
        <w:rPr>
          <w:spacing w:val="-2"/>
          <w:sz w:val="24"/>
        </w:rPr>
        <w:t>данные</w:t>
      </w:r>
      <w:r>
        <w:rPr>
          <w:sz w:val="24"/>
        </w:rPr>
        <w:tab/>
      </w:r>
      <w:r>
        <w:rPr>
          <w:spacing w:val="-2"/>
          <w:sz w:val="24"/>
        </w:rPr>
        <w:t>основного</w:t>
      </w:r>
      <w:r>
        <w:rPr>
          <w:sz w:val="24"/>
        </w:rPr>
        <w:tab/>
      </w:r>
      <w:r>
        <w:rPr>
          <w:spacing w:val="-2"/>
          <w:sz w:val="24"/>
        </w:rPr>
        <w:t>документа,</w:t>
      </w:r>
      <w:r>
        <w:rPr>
          <w:sz w:val="24"/>
        </w:rPr>
        <w:tab/>
      </w:r>
      <w:r>
        <w:rPr>
          <w:spacing w:val="-2"/>
          <w:sz w:val="24"/>
        </w:rPr>
        <w:t>удостоверяющего</w:t>
      </w:r>
      <w:r>
        <w:rPr>
          <w:sz w:val="24"/>
        </w:rPr>
        <w:tab/>
      </w:r>
      <w:r>
        <w:rPr>
          <w:spacing w:val="-2"/>
          <w:sz w:val="24"/>
        </w:rPr>
        <w:t>личность</w:t>
      </w:r>
      <w:r>
        <w:rPr>
          <w:sz w:val="24"/>
        </w:rPr>
        <w:tab/>
      </w:r>
      <w:r>
        <w:rPr>
          <w:spacing w:val="-2"/>
          <w:sz w:val="24"/>
        </w:rPr>
        <w:t>гражданина</w:t>
      </w:r>
      <w:r>
        <w:rPr>
          <w:sz w:val="24"/>
        </w:rPr>
        <w:tab/>
      </w:r>
      <w:r>
        <w:rPr>
          <w:spacing w:val="-2"/>
          <w:sz w:val="24"/>
        </w:rPr>
        <w:t xml:space="preserve">Российской </w:t>
      </w:r>
      <w:r>
        <w:rPr>
          <w:sz w:val="24"/>
        </w:rPr>
        <w:t>Федерации на территории Российской Федерации, включая:</w:t>
      </w:r>
    </w:p>
    <w:p w14:paraId="647C2867">
      <w:pPr>
        <w:pStyle w:val="9"/>
        <w:numPr>
          <w:ilvl w:val="1"/>
          <w:numId w:val="19"/>
        </w:numPr>
        <w:tabs>
          <w:tab w:val="left" w:pos="962"/>
        </w:tabs>
        <w:spacing w:before="0" w:after="0" w:line="240" w:lineRule="auto"/>
        <w:ind w:left="962" w:right="0" w:hanging="139"/>
        <w:jc w:val="left"/>
        <w:rPr>
          <w:sz w:val="24"/>
        </w:rPr>
      </w:pPr>
      <w:r>
        <w:rPr>
          <w:sz w:val="24"/>
        </w:rPr>
        <w:t>фамилию,</w:t>
      </w:r>
      <w:r>
        <w:rPr>
          <w:spacing w:val="-3"/>
          <w:sz w:val="24"/>
        </w:rPr>
        <w:t xml:space="preserve"> </w:t>
      </w:r>
      <w:r>
        <w:rPr>
          <w:sz w:val="24"/>
        </w:rPr>
        <w:t>имя,</w:t>
      </w:r>
      <w:r>
        <w:rPr>
          <w:spacing w:val="-1"/>
          <w:sz w:val="24"/>
        </w:rPr>
        <w:t xml:space="preserve"> </w:t>
      </w:r>
      <w:r>
        <w:rPr>
          <w:spacing w:val="-2"/>
          <w:sz w:val="24"/>
        </w:rPr>
        <w:t>отчество;</w:t>
      </w:r>
    </w:p>
    <w:p w14:paraId="32AFCA0D">
      <w:pPr>
        <w:pStyle w:val="9"/>
        <w:numPr>
          <w:ilvl w:val="1"/>
          <w:numId w:val="19"/>
        </w:numPr>
        <w:tabs>
          <w:tab w:val="left" w:pos="962"/>
        </w:tabs>
        <w:spacing w:before="0" w:after="0" w:line="240" w:lineRule="auto"/>
        <w:ind w:left="962" w:right="0" w:hanging="139"/>
        <w:jc w:val="left"/>
        <w:rPr>
          <w:sz w:val="24"/>
        </w:rPr>
      </w:pPr>
      <w:r>
        <w:rPr>
          <w:sz w:val="24"/>
        </w:rPr>
        <w:t>дату</w:t>
      </w:r>
      <w:r>
        <w:rPr>
          <w:spacing w:val="-1"/>
          <w:sz w:val="24"/>
        </w:rPr>
        <w:t xml:space="preserve"> </w:t>
      </w:r>
      <w:r>
        <w:rPr>
          <w:sz w:val="24"/>
        </w:rPr>
        <w:t>и</w:t>
      </w:r>
      <w:r>
        <w:rPr>
          <w:spacing w:val="-1"/>
          <w:sz w:val="24"/>
        </w:rPr>
        <w:t xml:space="preserve"> </w:t>
      </w:r>
      <w:r>
        <w:rPr>
          <w:sz w:val="24"/>
        </w:rPr>
        <w:t xml:space="preserve">место </w:t>
      </w:r>
      <w:r>
        <w:rPr>
          <w:spacing w:val="-2"/>
          <w:sz w:val="24"/>
        </w:rPr>
        <w:t>рождения;</w:t>
      </w:r>
    </w:p>
    <w:p w14:paraId="29C41A24">
      <w:pPr>
        <w:pStyle w:val="9"/>
        <w:numPr>
          <w:ilvl w:val="1"/>
          <w:numId w:val="19"/>
        </w:numPr>
        <w:tabs>
          <w:tab w:val="left" w:pos="962"/>
        </w:tabs>
        <w:spacing w:before="0" w:after="0" w:line="240" w:lineRule="auto"/>
        <w:ind w:left="962" w:right="0" w:hanging="139"/>
        <w:jc w:val="left"/>
        <w:rPr>
          <w:sz w:val="24"/>
        </w:rPr>
      </w:pPr>
      <w:r>
        <w:rPr>
          <w:sz w:val="24"/>
        </w:rPr>
        <w:t>место</w:t>
      </w:r>
      <w:r>
        <w:rPr>
          <w:spacing w:val="-1"/>
          <w:sz w:val="24"/>
        </w:rPr>
        <w:t xml:space="preserve"> </w:t>
      </w:r>
      <w:r>
        <w:rPr>
          <w:spacing w:val="-2"/>
          <w:sz w:val="24"/>
        </w:rPr>
        <w:t>проживания;</w:t>
      </w:r>
    </w:p>
    <w:p w14:paraId="52326260">
      <w:pPr>
        <w:pStyle w:val="9"/>
        <w:numPr>
          <w:ilvl w:val="1"/>
          <w:numId w:val="19"/>
        </w:numPr>
        <w:tabs>
          <w:tab w:val="left" w:pos="1021"/>
        </w:tabs>
        <w:spacing w:before="0" w:after="0" w:line="240" w:lineRule="auto"/>
        <w:ind w:left="1021" w:right="0" w:hanging="139"/>
        <w:jc w:val="left"/>
        <w:rPr>
          <w:sz w:val="24"/>
        </w:rPr>
      </w:pPr>
      <w:r>
        <w:rPr>
          <w:spacing w:val="-2"/>
          <w:sz w:val="24"/>
        </w:rPr>
        <w:t>СНИЛС;</w:t>
      </w:r>
    </w:p>
    <w:p w14:paraId="3490A6EB">
      <w:pPr>
        <w:pStyle w:val="9"/>
        <w:numPr>
          <w:ilvl w:val="1"/>
          <w:numId w:val="19"/>
        </w:numPr>
        <w:tabs>
          <w:tab w:val="left" w:pos="962"/>
        </w:tabs>
        <w:spacing w:before="0" w:after="0" w:line="240" w:lineRule="auto"/>
        <w:ind w:left="962" w:right="0" w:hanging="139"/>
        <w:jc w:val="left"/>
        <w:rPr>
          <w:sz w:val="24"/>
        </w:rPr>
      </w:pPr>
      <w:r>
        <w:rPr>
          <w:sz w:val="24"/>
        </w:rPr>
        <w:t>контактный</w:t>
      </w:r>
      <w:r>
        <w:rPr>
          <w:spacing w:val="-5"/>
          <w:sz w:val="24"/>
        </w:rPr>
        <w:t xml:space="preserve"> </w:t>
      </w:r>
      <w:r>
        <w:rPr>
          <w:spacing w:val="-2"/>
          <w:sz w:val="24"/>
        </w:rPr>
        <w:t>телефон;</w:t>
      </w:r>
    </w:p>
    <w:p w14:paraId="61AFF609">
      <w:pPr>
        <w:pStyle w:val="9"/>
        <w:numPr>
          <w:ilvl w:val="1"/>
          <w:numId w:val="19"/>
        </w:numPr>
        <w:tabs>
          <w:tab w:val="left" w:pos="962"/>
        </w:tabs>
        <w:spacing w:before="0" w:after="0" w:line="240" w:lineRule="auto"/>
        <w:ind w:left="962" w:right="0" w:hanging="139"/>
        <w:jc w:val="left"/>
        <w:rPr>
          <w:sz w:val="24"/>
        </w:rPr>
      </w:pPr>
      <w:r>
        <w:rPr>
          <w:sz w:val="24"/>
        </w:rPr>
        <w:t>почтовый</w:t>
      </w:r>
      <w:r>
        <w:rPr>
          <w:spacing w:val="-5"/>
          <w:sz w:val="24"/>
        </w:rPr>
        <w:t xml:space="preserve"> </w:t>
      </w:r>
      <w:r>
        <w:rPr>
          <w:spacing w:val="-2"/>
          <w:sz w:val="24"/>
        </w:rPr>
        <w:t>адрес;</w:t>
      </w:r>
    </w:p>
    <w:p w14:paraId="00ED33F6">
      <w:pPr>
        <w:pStyle w:val="9"/>
        <w:numPr>
          <w:ilvl w:val="1"/>
          <w:numId w:val="19"/>
        </w:numPr>
        <w:tabs>
          <w:tab w:val="left" w:pos="962"/>
        </w:tabs>
        <w:spacing w:before="0" w:after="0" w:line="240" w:lineRule="auto"/>
        <w:ind w:left="962" w:right="0" w:hanging="139"/>
        <w:jc w:val="left"/>
        <w:rPr>
          <w:sz w:val="24"/>
        </w:rPr>
      </w:pPr>
      <w:r>
        <w:rPr>
          <w:sz w:val="24"/>
        </w:rPr>
        <w:t>адрес</w:t>
      </w:r>
      <w:r>
        <w:rPr>
          <w:spacing w:val="-5"/>
          <w:sz w:val="24"/>
        </w:rPr>
        <w:t xml:space="preserve"> </w:t>
      </w:r>
      <w:r>
        <w:rPr>
          <w:sz w:val="24"/>
        </w:rPr>
        <w:t>электронной</w:t>
      </w:r>
      <w:r>
        <w:rPr>
          <w:spacing w:val="-5"/>
          <w:sz w:val="24"/>
        </w:rPr>
        <w:t xml:space="preserve"> </w:t>
      </w:r>
      <w:r>
        <w:rPr>
          <w:spacing w:val="-2"/>
          <w:sz w:val="24"/>
        </w:rPr>
        <w:t>почты.</w:t>
      </w:r>
    </w:p>
    <w:p w14:paraId="3D344FF2">
      <w:pPr>
        <w:pStyle w:val="9"/>
        <w:numPr>
          <w:ilvl w:val="0"/>
          <w:numId w:val="19"/>
        </w:numPr>
        <w:tabs>
          <w:tab w:val="left" w:pos="1085"/>
        </w:tabs>
        <w:spacing w:before="0" w:after="0" w:line="240" w:lineRule="auto"/>
        <w:ind w:left="283" w:right="146" w:firstLine="539"/>
        <w:jc w:val="both"/>
        <w:rPr>
          <w:sz w:val="24"/>
        </w:rPr>
      </w:pPr>
      <w:r>
        <w:rPr>
          <w:sz w:val="24"/>
        </w:rPr>
        <w:t>Субъект дает согласие на обработку Оператором своих персональных данных, то есть на совершение</w:t>
      </w:r>
      <w:r>
        <w:rPr>
          <w:spacing w:val="-7"/>
          <w:sz w:val="24"/>
        </w:rPr>
        <w:t xml:space="preserve"> </w:t>
      </w:r>
      <w:r>
        <w:rPr>
          <w:sz w:val="24"/>
        </w:rPr>
        <w:t>следующих</w:t>
      </w:r>
      <w:r>
        <w:rPr>
          <w:spacing w:val="-7"/>
          <w:sz w:val="24"/>
        </w:rPr>
        <w:t xml:space="preserve"> </w:t>
      </w:r>
      <w:r>
        <w:rPr>
          <w:sz w:val="24"/>
        </w:rPr>
        <w:t>действий:</w:t>
      </w:r>
      <w:r>
        <w:rPr>
          <w:spacing w:val="-7"/>
          <w:sz w:val="24"/>
        </w:rPr>
        <w:t xml:space="preserve"> </w:t>
      </w:r>
      <w:r>
        <w:rPr>
          <w:sz w:val="24"/>
        </w:rPr>
        <w:t>сбор,</w:t>
      </w:r>
      <w:r>
        <w:rPr>
          <w:spacing w:val="-7"/>
          <w:sz w:val="24"/>
        </w:rPr>
        <w:t xml:space="preserve"> </w:t>
      </w:r>
      <w:r>
        <w:rPr>
          <w:sz w:val="24"/>
        </w:rPr>
        <w:t>запись,</w:t>
      </w:r>
      <w:r>
        <w:rPr>
          <w:spacing w:val="-7"/>
          <w:sz w:val="24"/>
        </w:rPr>
        <w:t xml:space="preserve"> </w:t>
      </w:r>
      <w:r>
        <w:rPr>
          <w:sz w:val="24"/>
        </w:rPr>
        <w:t>систематизацию,</w:t>
      </w:r>
      <w:r>
        <w:rPr>
          <w:spacing w:val="-7"/>
          <w:sz w:val="24"/>
        </w:rPr>
        <w:t xml:space="preserve"> </w:t>
      </w:r>
      <w:r>
        <w:rPr>
          <w:sz w:val="24"/>
        </w:rPr>
        <w:t>накопление,</w:t>
      </w:r>
      <w:r>
        <w:rPr>
          <w:spacing w:val="-7"/>
          <w:sz w:val="24"/>
        </w:rPr>
        <w:t xml:space="preserve"> </w:t>
      </w:r>
      <w:r>
        <w:rPr>
          <w:sz w:val="24"/>
        </w:rPr>
        <w:t>хранение,</w:t>
      </w:r>
      <w:r>
        <w:rPr>
          <w:spacing w:val="-7"/>
          <w:sz w:val="24"/>
        </w:rPr>
        <w:t xml:space="preserve"> </w:t>
      </w:r>
      <w:r>
        <w:rPr>
          <w:sz w:val="24"/>
        </w:rPr>
        <w:t>уточнение (обновление,</w:t>
      </w:r>
      <w:r>
        <w:rPr>
          <w:spacing w:val="-4"/>
          <w:sz w:val="24"/>
        </w:rPr>
        <w:t xml:space="preserve"> </w:t>
      </w:r>
      <w:r>
        <w:rPr>
          <w:sz w:val="24"/>
        </w:rPr>
        <w:t>изменение),</w:t>
      </w:r>
      <w:r>
        <w:rPr>
          <w:spacing w:val="-4"/>
          <w:sz w:val="24"/>
        </w:rPr>
        <w:t xml:space="preserve"> </w:t>
      </w:r>
      <w:r>
        <w:rPr>
          <w:sz w:val="24"/>
        </w:rPr>
        <w:t>извлечение,</w:t>
      </w:r>
      <w:r>
        <w:rPr>
          <w:spacing w:val="-4"/>
          <w:sz w:val="24"/>
        </w:rPr>
        <w:t xml:space="preserve"> </w:t>
      </w:r>
      <w:r>
        <w:rPr>
          <w:sz w:val="24"/>
        </w:rPr>
        <w:t>использование,</w:t>
      </w:r>
      <w:r>
        <w:rPr>
          <w:spacing w:val="-4"/>
          <w:sz w:val="24"/>
        </w:rPr>
        <w:t xml:space="preserve"> </w:t>
      </w:r>
      <w:r>
        <w:rPr>
          <w:sz w:val="24"/>
        </w:rPr>
        <w:t>передачу</w:t>
      </w:r>
      <w:r>
        <w:rPr>
          <w:spacing w:val="-4"/>
          <w:sz w:val="24"/>
        </w:rPr>
        <w:t xml:space="preserve"> </w:t>
      </w:r>
      <w:r>
        <w:rPr>
          <w:sz w:val="24"/>
        </w:rPr>
        <w:t>(распространение,</w:t>
      </w:r>
      <w:r>
        <w:rPr>
          <w:spacing w:val="-4"/>
          <w:sz w:val="24"/>
        </w:rPr>
        <w:t xml:space="preserve"> </w:t>
      </w:r>
      <w:r>
        <w:rPr>
          <w:sz w:val="24"/>
        </w:rPr>
        <w:t>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 такой информации третьим лицам в случаях, установленных законодательством.</w:t>
      </w:r>
    </w:p>
    <w:p w14:paraId="7E5ED96E">
      <w:pPr>
        <w:pStyle w:val="9"/>
        <w:numPr>
          <w:ilvl w:val="0"/>
          <w:numId w:val="19"/>
        </w:numPr>
        <w:tabs>
          <w:tab w:val="left" w:pos="1112"/>
        </w:tabs>
        <w:spacing w:before="0" w:after="0" w:line="240" w:lineRule="auto"/>
        <w:ind w:left="283" w:right="146" w:firstLine="539"/>
        <w:jc w:val="both"/>
        <w:rPr>
          <w:sz w:val="24"/>
        </w:rPr>
      </w:pPr>
      <w:r>
        <w:rPr>
          <w:sz w:val="24"/>
        </w:rPr>
        <w:t>Настоящее согласие дается на период до истечения сроков хранения соответствующей информации или документов, содержащей указанную информацию, определяемых в соответствии с законодательством Российской Федерации. Согласие на обработку персональных данных несовершеннолетних лиц подписывают их законные представители.</w:t>
      </w:r>
    </w:p>
    <w:p w14:paraId="33051746">
      <w:pPr>
        <w:pStyle w:val="9"/>
        <w:numPr>
          <w:ilvl w:val="0"/>
          <w:numId w:val="19"/>
        </w:numPr>
        <w:tabs>
          <w:tab w:val="left" w:pos="1113"/>
        </w:tabs>
        <w:spacing w:before="0" w:after="0" w:line="240" w:lineRule="auto"/>
        <w:ind w:left="283" w:right="145" w:firstLine="540"/>
        <w:jc w:val="both"/>
        <w:rPr>
          <w:sz w:val="24"/>
        </w:rPr>
      </w:pPr>
      <w:r>
        <w:rPr>
          <w:sz w:val="24"/>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3BDCA439">
      <w:pPr>
        <w:pStyle w:val="9"/>
        <w:numPr>
          <w:ilvl w:val="0"/>
          <w:numId w:val="19"/>
        </w:numPr>
        <w:tabs>
          <w:tab w:val="left" w:pos="1112"/>
        </w:tabs>
        <w:spacing w:before="0" w:after="0" w:line="240" w:lineRule="auto"/>
        <w:ind w:left="283" w:right="146" w:firstLine="540"/>
        <w:jc w:val="both"/>
        <w:rPr>
          <w:sz w:val="24"/>
        </w:rPr>
      </w:pPr>
      <w:r>
        <w:rPr>
          <w:sz w:val="24"/>
        </w:rPr>
        <w:t>Субъект по письменному запросу имеет право на получение информации, касающейся обработки его персональных данных.</w:t>
      </w:r>
    </w:p>
    <w:p w14:paraId="21D66BB1">
      <w:pPr>
        <w:pStyle w:val="6"/>
        <w:ind w:left="0"/>
        <w:jc w:val="left"/>
        <w:rPr>
          <w:sz w:val="24"/>
        </w:rPr>
      </w:pPr>
    </w:p>
    <w:p w14:paraId="2F62E29E">
      <w:pPr>
        <w:tabs>
          <w:tab w:val="left" w:pos="1281"/>
          <w:tab w:val="left" w:pos="3054"/>
          <w:tab w:val="left" w:pos="3714"/>
        </w:tabs>
        <w:spacing w:before="0"/>
        <w:ind w:left="823" w:right="0" w:firstLine="0"/>
        <w:jc w:val="left"/>
        <w:rPr>
          <w:sz w:val="24"/>
        </w:rPr>
      </w:pPr>
      <w:r>
        <w:rPr>
          <w:spacing w:val="-10"/>
          <w:sz w:val="24"/>
        </w:rPr>
        <w:t>"</w:t>
      </w:r>
      <w:r>
        <w:rPr>
          <w:sz w:val="24"/>
          <w:u w:val="single"/>
        </w:rPr>
        <w:tab/>
      </w:r>
      <w:r>
        <w:rPr>
          <w:sz w:val="24"/>
        </w:rPr>
        <w:t xml:space="preserve">" </w:t>
      </w:r>
      <w:r>
        <w:rPr>
          <w:sz w:val="24"/>
          <w:u w:val="single"/>
        </w:rPr>
        <w:tab/>
      </w:r>
      <w:r>
        <w:rPr>
          <w:spacing w:val="-5"/>
          <w:sz w:val="24"/>
        </w:rPr>
        <w:t>202</w:t>
      </w:r>
      <w:r>
        <w:rPr>
          <w:sz w:val="24"/>
          <w:u w:val="single"/>
        </w:rPr>
        <w:tab/>
      </w:r>
      <w:r>
        <w:rPr>
          <w:spacing w:val="-5"/>
          <w:sz w:val="24"/>
        </w:rPr>
        <w:t>г.</w:t>
      </w:r>
    </w:p>
    <w:p w14:paraId="7AEE96A3">
      <w:pPr>
        <w:spacing w:after="0"/>
        <w:jc w:val="left"/>
        <w:rPr>
          <w:sz w:val="24"/>
        </w:rPr>
        <w:sectPr>
          <w:pgSz w:w="11910" w:h="16840"/>
          <w:pgMar w:top="1080" w:right="425" w:bottom="280" w:left="850" w:header="717" w:footer="0" w:gutter="0"/>
          <w:cols w:space="720" w:num="1"/>
        </w:sectPr>
      </w:pPr>
    </w:p>
    <w:p w14:paraId="1DC2DF59">
      <w:pPr>
        <w:pStyle w:val="6"/>
        <w:spacing w:before="114"/>
        <w:ind w:left="0"/>
        <w:jc w:val="left"/>
        <w:rPr>
          <w:sz w:val="20"/>
        </w:rPr>
      </w:pPr>
    </w:p>
    <w:p w14:paraId="5A61D538">
      <w:pPr>
        <w:spacing w:line="20" w:lineRule="exact"/>
        <w:ind w:left="279" w:right="0" w:firstLine="0"/>
        <w:rPr>
          <w:sz w:val="2"/>
        </w:rPr>
      </w:pPr>
      <w:r>
        <w:rPr>
          <w:sz w:val="2"/>
        </w:rPr>
        <mc:AlternateContent>
          <mc:Choice Requires="wpg">
            <w:drawing>
              <wp:inline distT="0" distB="0" distL="0" distR="0">
                <wp:extent cx="4229100" cy="6350"/>
                <wp:effectExtent l="9525" t="0" r="0" b="3175"/>
                <wp:docPr id="54" name="Group 54"/>
                <wp:cNvGraphicFramePr/>
                <a:graphic xmlns:a="http://schemas.openxmlformats.org/drawingml/2006/main">
                  <a:graphicData uri="http://schemas.microsoft.com/office/word/2010/wordprocessingGroup">
                    <wpg:wgp>
                      <wpg:cNvGrpSpPr/>
                      <wpg:grpSpPr>
                        <a:xfrm>
                          <a:off x="0" y="0"/>
                          <a:ext cx="4229100" cy="6350"/>
                          <a:chOff x="0" y="0"/>
                          <a:chExt cx="4229100" cy="6350"/>
                        </a:xfrm>
                      </wpg:grpSpPr>
                      <wps:wsp>
                        <wps:cNvPr id="55" name="Graphic 55"/>
                        <wps:cNvSpPr/>
                        <wps:spPr>
                          <a:xfrm>
                            <a:off x="0" y="3093"/>
                            <a:ext cx="4229100" cy="1270"/>
                          </a:xfrm>
                          <a:custGeom>
                            <a:avLst/>
                            <a:gdLst/>
                            <a:ahLst/>
                            <a:cxnLst/>
                            <a:rect l="l" t="t" r="r" b="b"/>
                            <a:pathLst>
                              <a:path w="4229100">
                                <a:moveTo>
                                  <a:pt x="0" y="0"/>
                                </a:moveTo>
                                <a:lnTo>
                                  <a:pt x="533400" y="0"/>
                                </a:lnTo>
                              </a:path>
                              <a:path w="4229100">
                                <a:moveTo>
                                  <a:pt x="571497" y="0"/>
                                </a:moveTo>
                                <a:lnTo>
                                  <a:pt x="4229097" y="0"/>
                                </a:lnTo>
                              </a:path>
                            </a:pathLst>
                          </a:custGeom>
                          <a:ln w="6186">
                            <a:solidFill>
                              <a:srgbClr val="000000"/>
                            </a:solidFill>
                            <a:prstDash val="solid"/>
                          </a:ln>
                        </wps:spPr>
                        <wps:bodyPr wrap="square" lIns="0" tIns="0" rIns="0" bIns="0" rtlCol="0">
                          <a:noAutofit/>
                        </wps:bodyPr>
                      </wps:wsp>
                    </wpg:wgp>
                  </a:graphicData>
                </a:graphic>
              </wp:inline>
            </w:drawing>
          </mc:Choice>
          <mc:Fallback>
            <w:pict>
              <v:group id="Group 54" o:spid="_x0000_s1026" o:spt="203" style="height:0.5pt;width:333pt;" coordsize="4229100,6350" o:gfxdata="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WnUKvSAAAAAwEAAA8AAAAAAAAAAQAgAAAAIgAAAGRycy9k&#10;b3ducmV2LnhtbFBLAQIUABQAAAAIAIdO4kBJTL+XegIAAB4GAAAOAAAAAAAAAAEAIAAAACEBAABk&#10;cnMvZTJvRG9jLnhtbFBLBQYAAAAABgAGAFkBAAANBgAAAAA=&#10;">
                <o:lock v:ext="edit" aspectratio="f"/>
                <v:shape id="Graphic 55" o:spid="_x0000_s1026" o:spt="100" style="position:absolute;left:0;top:3093;height:1270;width:4229100;" filled="f" stroked="t" coordsize="4229100,1" o:gfxdata="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D1dIvQAA&#10;ANsAAAAPAAAAAAAAAAEAIAAAACIAAABkcnMvZG93bnJldi54bWxQSwECFAAUAAAACACHTuJAMy8F&#10;njsAAAA5AAAAEAAAAAAAAAABACAAAAAMAQAAZHJzL3NoYXBleG1sLnhtbFBLBQYAAAAABgAGAFsB&#10;AAC2AwAAAAA=&#10;" path="m0,0l533400,0em571497,0l4229097,0e">
                  <v:fill on="f" focussize="0,0"/>
                  <v:stroke weight="0.487086614173228pt" color="#000000" joinstyle="round"/>
                  <v:imagedata o:title=""/>
                  <o:lock v:ext="edit" aspectratio="f"/>
                  <v:textbox inset="0mm,0mm,0mm,0mm"/>
                </v:shape>
                <w10:wrap type="none"/>
                <w10:anchorlock/>
              </v:group>
            </w:pict>
          </mc:Fallback>
        </mc:AlternateContent>
      </w:r>
    </w:p>
    <w:p w14:paraId="18A53640">
      <w:pPr>
        <w:spacing w:before="0"/>
        <w:ind w:left="283" w:right="0" w:firstLine="0"/>
        <w:jc w:val="left"/>
        <w:rPr>
          <w:sz w:val="24"/>
        </w:rPr>
      </w:pPr>
      <w:r>
        <w:rPr>
          <w:sz w:val="24"/>
        </w:rPr>
        <w:t>подпись</w:t>
      </w:r>
      <w:r>
        <w:rPr>
          <w:spacing w:val="-3"/>
          <w:sz w:val="24"/>
        </w:rPr>
        <w:t xml:space="preserve"> </w:t>
      </w:r>
      <w:r>
        <w:rPr>
          <w:sz w:val="24"/>
        </w:rPr>
        <w:t>фамилия,</w:t>
      </w:r>
      <w:r>
        <w:rPr>
          <w:spacing w:val="-3"/>
          <w:sz w:val="24"/>
        </w:rPr>
        <w:t xml:space="preserve"> </w:t>
      </w:r>
      <w:r>
        <w:rPr>
          <w:sz w:val="24"/>
        </w:rPr>
        <w:t>имя,</w:t>
      </w:r>
      <w:r>
        <w:rPr>
          <w:spacing w:val="-3"/>
          <w:sz w:val="24"/>
        </w:rPr>
        <w:t xml:space="preserve"> </w:t>
      </w:r>
      <w:r>
        <w:rPr>
          <w:sz w:val="24"/>
        </w:rPr>
        <w:t>отчество</w:t>
      </w:r>
      <w:r>
        <w:rPr>
          <w:spacing w:val="-3"/>
          <w:sz w:val="24"/>
        </w:rPr>
        <w:t xml:space="preserve"> </w:t>
      </w:r>
      <w:r>
        <w:rPr>
          <w:sz w:val="24"/>
        </w:rPr>
        <w:t>(последнее</w:t>
      </w:r>
      <w:r>
        <w:rPr>
          <w:spacing w:val="-3"/>
          <w:sz w:val="24"/>
        </w:rPr>
        <w:t xml:space="preserve"> </w:t>
      </w:r>
      <w:r>
        <w:rPr>
          <w:sz w:val="24"/>
        </w:rPr>
        <w:t>-</w:t>
      </w:r>
      <w:r>
        <w:rPr>
          <w:spacing w:val="-3"/>
          <w:sz w:val="24"/>
        </w:rPr>
        <w:t xml:space="preserve"> </w:t>
      </w:r>
      <w:r>
        <w:rPr>
          <w:sz w:val="24"/>
        </w:rPr>
        <w:t>при</w:t>
      </w:r>
      <w:r>
        <w:rPr>
          <w:spacing w:val="-3"/>
          <w:sz w:val="24"/>
        </w:rPr>
        <w:t xml:space="preserve"> </w:t>
      </w:r>
      <w:r>
        <w:rPr>
          <w:spacing w:val="-2"/>
          <w:sz w:val="24"/>
        </w:rPr>
        <w:t>наличии)</w:t>
      </w:r>
    </w:p>
    <w:p w14:paraId="3253F985">
      <w:pPr>
        <w:spacing w:before="266"/>
        <w:ind w:left="283" w:right="146" w:firstLine="540"/>
        <w:jc w:val="both"/>
        <w:rPr>
          <w:sz w:val="24"/>
        </w:rPr>
      </w:pPr>
      <w:r>
        <w:rPr>
          <w:sz w:val="24"/>
        </w:rPr>
        <w:t>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14:paraId="2D5B5D51">
      <w:pPr>
        <w:tabs>
          <w:tab w:val="left" w:pos="1281"/>
          <w:tab w:val="left" w:pos="3054"/>
          <w:tab w:val="left" w:pos="3714"/>
        </w:tabs>
        <w:spacing w:before="276"/>
        <w:ind w:left="823" w:right="0" w:firstLine="0"/>
        <w:jc w:val="left"/>
        <w:rPr>
          <w:sz w:val="24"/>
        </w:rPr>
      </w:pPr>
      <w:r>
        <w:rPr>
          <w:spacing w:val="-10"/>
          <w:sz w:val="24"/>
        </w:rPr>
        <w:t>"</w:t>
      </w:r>
      <w:r>
        <w:rPr>
          <w:sz w:val="24"/>
          <w:u w:val="single"/>
        </w:rPr>
        <w:tab/>
      </w:r>
      <w:r>
        <w:rPr>
          <w:sz w:val="24"/>
        </w:rPr>
        <w:t xml:space="preserve">" </w:t>
      </w:r>
      <w:r>
        <w:rPr>
          <w:sz w:val="24"/>
          <w:u w:val="single"/>
        </w:rPr>
        <w:tab/>
      </w:r>
      <w:r>
        <w:rPr>
          <w:spacing w:val="-5"/>
          <w:sz w:val="24"/>
        </w:rPr>
        <w:t>202</w:t>
      </w:r>
      <w:r>
        <w:rPr>
          <w:sz w:val="24"/>
          <w:u w:val="single"/>
        </w:rPr>
        <w:tab/>
      </w:r>
      <w:r>
        <w:rPr>
          <w:spacing w:val="-5"/>
          <w:sz w:val="24"/>
        </w:rPr>
        <w:t>г.</w:t>
      </w:r>
    </w:p>
    <w:p w14:paraId="698DCCCE">
      <w:pPr>
        <w:pStyle w:val="6"/>
        <w:spacing w:before="179"/>
        <w:ind w:left="0"/>
        <w:jc w:val="left"/>
        <w:rPr>
          <w:sz w:val="20"/>
        </w:rPr>
      </w:pPr>
      <w:r>
        <w:rPr>
          <w:sz w:val="20"/>
        </w:rPr>
        <mc:AlternateContent>
          <mc:Choice Requires="wps">
            <w:drawing>
              <wp:anchor distT="0" distB="0" distL="0" distR="0" simplePos="0" relativeHeight="251686912" behindDoc="1" locked="0" layoutInCell="1" allowOverlap="1">
                <wp:simplePos x="0" y="0"/>
                <wp:positionH relativeFrom="page">
                  <wp:posOffset>719455</wp:posOffset>
                </wp:positionH>
                <wp:positionV relativeFrom="paragraph">
                  <wp:posOffset>278130</wp:posOffset>
                </wp:positionV>
                <wp:extent cx="4229100" cy="1270"/>
                <wp:effectExtent l="0" t="0" r="0" b="0"/>
                <wp:wrapTopAndBottom/>
                <wp:docPr id="56" name="Graphic 56"/>
                <wp:cNvGraphicFramePr/>
                <a:graphic xmlns:a="http://schemas.openxmlformats.org/drawingml/2006/main">
                  <a:graphicData uri="http://schemas.microsoft.com/office/word/2010/wordprocessingShape">
                    <wps:wsp>
                      <wps:cNvSpPr/>
                      <wps:spPr>
                        <a:xfrm>
                          <a:off x="0" y="0"/>
                          <a:ext cx="4229100" cy="1270"/>
                        </a:xfrm>
                        <a:custGeom>
                          <a:avLst/>
                          <a:gdLst/>
                          <a:ahLst/>
                          <a:cxnLst/>
                          <a:rect l="l" t="t" r="r" b="b"/>
                          <a:pathLst>
                            <a:path w="4229100">
                              <a:moveTo>
                                <a:pt x="0" y="0"/>
                              </a:moveTo>
                              <a:lnTo>
                                <a:pt x="533400" y="0"/>
                              </a:lnTo>
                            </a:path>
                            <a:path w="4229100">
                              <a:moveTo>
                                <a:pt x="571497" y="0"/>
                              </a:moveTo>
                              <a:lnTo>
                                <a:pt x="4229097"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6" o:spid="_x0000_s1026" o:spt="100" style="position:absolute;left:0pt;margin-left:56.65pt;margin-top:21.9pt;height:0.1pt;width:333pt;mso-position-horizontal-relative:page;mso-wrap-distance-bottom:0pt;mso-wrap-distance-top:0pt;z-index:-251629568;mso-width-relative:page;mso-height-relative:page;" filled="f" stroked="t" coordsize="4229100,1" o:gfxdata="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rg9Zs2AAAAAkBAAAPAAAAAAAAAAEAIAAAACIAAABkcnMvZG93bnJldi54bWxQSwECFAAU&#10;AAAACACHTuJAggNujioCAADvBAAADgAAAAAAAAABACAAAAAnAQAAZHJzL2Uyb0RvYy54bWxQSwUG&#10;AAAAAAYABgBZAQAAwwUAAAAA&#10;" path="m0,0l533400,0em571497,0l4229097,0e">
                <v:fill on="f" focussize="0,0"/>
                <v:stroke weight="0.487086614173228pt" color="#000000" joinstyle="round"/>
                <v:imagedata o:title=""/>
                <o:lock v:ext="edit" aspectratio="f"/>
                <v:textbox inset="0mm,0mm,0mm,0mm"/>
                <w10:wrap type="topAndBottom"/>
              </v:shape>
            </w:pict>
          </mc:Fallback>
        </mc:AlternateContent>
      </w:r>
    </w:p>
    <w:p w14:paraId="22866EC9">
      <w:pPr>
        <w:tabs>
          <w:tab w:val="left" w:pos="1281"/>
          <w:tab w:val="left" w:pos="3054"/>
          <w:tab w:val="left" w:pos="3714"/>
        </w:tabs>
        <w:spacing w:before="0" w:line="480" w:lineRule="auto"/>
        <w:ind w:left="823" w:right="4255" w:hanging="540"/>
        <w:jc w:val="left"/>
        <w:rPr>
          <w:sz w:val="24"/>
        </w:rPr>
      </w:pPr>
      <w:r>
        <w:rPr>
          <w:sz w:val="24"/>
        </w:rPr>
        <w:t>подпись</w:t>
      </w:r>
      <w:r>
        <w:rPr>
          <w:spacing w:val="-6"/>
          <w:sz w:val="24"/>
        </w:rPr>
        <w:t xml:space="preserve"> </w:t>
      </w:r>
      <w:r>
        <w:rPr>
          <w:sz w:val="24"/>
        </w:rPr>
        <w:t>фамилия,</w:t>
      </w:r>
      <w:r>
        <w:rPr>
          <w:spacing w:val="-6"/>
          <w:sz w:val="24"/>
        </w:rPr>
        <w:t xml:space="preserve"> </w:t>
      </w:r>
      <w:r>
        <w:rPr>
          <w:sz w:val="24"/>
        </w:rPr>
        <w:t>имя,</w:t>
      </w:r>
      <w:r>
        <w:rPr>
          <w:spacing w:val="-6"/>
          <w:sz w:val="24"/>
        </w:rPr>
        <w:t xml:space="preserve"> </w:t>
      </w:r>
      <w:r>
        <w:rPr>
          <w:sz w:val="24"/>
        </w:rPr>
        <w:t>отчество</w:t>
      </w:r>
      <w:r>
        <w:rPr>
          <w:spacing w:val="-6"/>
          <w:sz w:val="24"/>
        </w:rPr>
        <w:t xml:space="preserve"> </w:t>
      </w:r>
      <w:r>
        <w:rPr>
          <w:sz w:val="24"/>
        </w:rPr>
        <w:t>(последнее</w:t>
      </w:r>
      <w:r>
        <w:rPr>
          <w:spacing w:val="-6"/>
          <w:sz w:val="24"/>
        </w:rPr>
        <w:t xml:space="preserve"> </w:t>
      </w:r>
      <w:r>
        <w:rPr>
          <w:sz w:val="24"/>
        </w:rPr>
        <w:t>-</w:t>
      </w:r>
      <w:r>
        <w:rPr>
          <w:spacing w:val="-6"/>
          <w:sz w:val="24"/>
        </w:rPr>
        <w:t xml:space="preserve"> </w:t>
      </w:r>
      <w:r>
        <w:rPr>
          <w:sz w:val="24"/>
        </w:rPr>
        <w:t>при</w:t>
      </w:r>
      <w:r>
        <w:rPr>
          <w:spacing w:val="-6"/>
          <w:sz w:val="24"/>
        </w:rPr>
        <w:t xml:space="preserve"> </w:t>
      </w:r>
      <w:r>
        <w:rPr>
          <w:sz w:val="24"/>
        </w:rPr>
        <w:t xml:space="preserve">наличии) </w:t>
      </w:r>
      <w:r>
        <w:rPr>
          <w:spacing w:val="-10"/>
          <w:sz w:val="24"/>
        </w:rPr>
        <w:t>"</w:t>
      </w:r>
      <w:r>
        <w:rPr>
          <w:sz w:val="24"/>
          <w:u w:val="single"/>
        </w:rPr>
        <w:tab/>
      </w:r>
      <w:r>
        <w:rPr>
          <w:sz w:val="24"/>
        </w:rPr>
        <w:t xml:space="preserve">" </w:t>
      </w:r>
      <w:r>
        <w:rPr>
          <w:sz w:val="24"/>
          <w:u w:val="single"/>
        </w:rPr>
        <w:tab/>
      </w:r>
      <w:r>
        <w:rPr>
          <w:spacing w:val="-4"/>
          <w:sz w:val="24"/>
        </w:rPr>
        <w:t>202</w:t>
      </w:r>
      <w:r>
        <w:rPr>
          <w:sz w:val="24"/>
          <w:u w:val="single"/>
        </w:rPr>
        <w:tab/>
      </w:r>
      <w:r>
        <w:rPr>
          <w:spacing w:val="-6"/>
          <w:sz w:val="24"/>
        </w:rPr>
        <w:t>г.</w:t>
      </w:r>
    </w:p>
    <w:p w14:paraId="359DF18E">
      <w:pPr>
        <w:pStyle w:val="6"/>
        <w:spacing w:before="7"/>
        <w:ind w:left="0"/>
        <w:jc w:val="left"/>
        <w:rPr>
          <w:sz w:val="11"/>
        </w:rPr>
      </w:pPr>
      <w:r>
        <w:rPr>
          <w:sz w:val="11"/>
        </w:rPr>
        <mc:AlternateContent>
          <mc:Choice Requires="wps">
            <w:drawing>
              <wp:anchor distT="0" distB="0" distL="0" distR="0" simplePos="0" relativeHeight="251687936" behindDoc="1" locked="0" layoutInCell="1" allowOverlap="1">
                <wp:simplePos x="0" y="0"/>
                <wp:positionH relativeFrom="page">
                  <wp:posOffset>719455</wp:posOffset>
                </wp:positionH>
                <wp:positionV relativeFrom="paragraph">
                  <wp:posOffset>103505</wp:posOffset>
                </wp:positionV>
                <wp:extent cx="4229100" cy="1270"/>
                <wp:effectExtent l="0" t="0" r="0" b="0"/>
                <wp:wrapTopAndBottom/>
                <wp:docPr id="57" name="Graphic 57"/>
                <wp:cNvGraphicFramePr/>
                <a:graphic xmlns:a="http://schemas.openxmlformats.org/drawingml/2006/main">
                  <a:graphicData uri="http://schemas.microsoft.com/office/word/2010/wordprocessingShape">
                    <wps:wsp>
                      <wps:cNvSpPr/>
                      <wps:spPr>
                        <a:xfrm>
                          <a:off x="0" y="0"/>
                          <a:ext cx="4229100" cy="1270"/>
                        </a:xfrm>
                        <a:custGeom>
                          <a:avLst/>
                          <a:gdLst/>
                          <a:ahLst/>
                          <a:cxnLst/>
                          <a:rect l="l" t="t" r="r" b="b"/>
                          <a:pathLst>
                            <a:path w="4229100">
                              <a:moveTo>
                                <a:pt x="0" y="0"/>
                              </a:moveTo>
                              <a:lnTo>
                                <a:pt x="533400" y="0"/>
                              </a:lnTo>
                            </a:path>
                            <a:path w="4229100">
                              <a:moveTo>
                                <a:pt x="571497" y="0"/>
                              </a:moveTo>
                              <a:lnTo>
                                <a:pt x="4229097"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7" o:spid="_x0000_s1026" o:spt="100" style="position:absolute;left:0pt;margin-left:56.65pt;margin-top:8.15pt;height:0.1pt;width:333pt;mso-position-horizontal-relative:page;mso-wrap-distance-bottom:0pt;mso-wrap-distance-top:0pt;z-index:-251628544;mso-width-relative:page;mso-height-relative:page;" filled="f" stroked="t" coordsize="4229100,1" o:gfxdata="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F0ajnWAAAACQEAAA8AAAAAAAAAAQAgAAAAIgAAAGRycy9kb3ducmV2LnhtbFBLAQIUABQA&#10;AAAIAIdO4kAgb9+SKwIAAO8EAAAOAAAAAAAAAAEAIAAAACUBAABkcnMvZTJvRG9jLnhtbFBLBQYA&#10;AAAABgAGAFkBAADCBQAAAAA=&#10;" path="m0,0l533400,0em571497,0l4229097,0e">
                <v:fill on="f" focussize="0,0"/>
                <v:stroke weight="0.487086614173228pt" color="#000000" joinstyle="round"/>
                <v:imagedata o:title=""/>
                <o:lock v:ext="edit" aspectratio="f"/>
                <v:textbox inset="0mm,0mm,0mm,0mm"/>
                <w10:wrap type="topAndBottom"/>
              </v:shape>
            </w:pict>
          </mc:Fallback>
        </mc:AlternateContent>
      </w:r>
    </w:p>
    <w:p w14:paraId="7B71346F">
      <w:pPr>
        <w:tabs>
          <w:tab w:val="left" w:pos="1281"/>
          <w:tab w:val="left" w:pos="3054"/>
          <w:tab w:val="left" w:pos="3714"/>
        </w:tabs>
        <w:spacing w:before="0" w:line="480" w:lineRule="auto"/>
        <w:ind w:left="823" w:right="4255" w:hanging="540"/>
        <w:jc w:val="left"/>
        <w:rPr>
          <w:sz w:val="24"/>
        </w:rPr>
      </w:pPr>
      <w:r>
        <w:rPr>
          <w:sz w:val="24"/>
        </w:rPr>
        <w:t>подпись</w:t>
      </w:r>
      <w:r>
        <w:rPr>
          <w:spacing w:val="-6"/>
          <w:sz w:val="24"/>
        </w:rPr>
        <w:t xml:space="preserve"> </w:t>
      </w:r>
      <w:r>
        <w:rPr>
          <w:sz w:val="24"/>
        </w:rPr>
        <w:t>фамилия,</w:t>
      </w:r>
      <w:r>
        <w:rPr>
          <w:spacing w:val="-6"/>
          <w:sz w:val="24"/>
        </w:rPr>
        <w:t xml:space="preserve"> </w:t>
      </w:r>
      <w:r>
        <w:rPr>
          <w:sz w:val="24"/>
        </w:rPr>
        <w:t>имя,</w:t>
      </w:r>
      <w:r>
        <w:rPr>
          <w:spacing w:val="-6"/>
          <w:sz w:val="24"/>
        </w:rPr>
        <w:t xml:space="preserve"> </w:t>
      </w:r>
      <w:r>
        <w:rPr>
          <w:sz w:val="24"/>
        </w:rPr>
        <w:t>отчество</w:t>
      </w:r>
      <w:r>
        <w:rPr>
          <w:spacing w:val="-6"/>
          <w:sz w:val="24"/>
        </w:rPr>
        <w:t xml:space="preserve"> </w:t>
      </w:r>
      <w:r>
        <w:rPr>
          <w:sz w:val="24"/>
        </w:rPr>
        <w:t>(последнее</w:t>
      </w:r>
      <w:r>
        <w:rPr>
          <w:spacing w:val="-6"/>
          <w:sz w:val="24"/>
        </w:rPr>
        <w:t xml:space="preserve"> </w:t>
      </w:r>
      <w:r>
        <w:rPr>
          <w:sz w:val="24"/>
        </w:rPr>
        <w:t>-</w:t>
      </w:r>
      <w:r>
        <w:rPr>
          <w:spacing w:val="-6"/>
          <w:sz w:val="24"/>
        </w:rPr>
        <w:t xml:space="preserve"> </w:t>
      </w:r>
      <w:r>
        <w:rPr>
          <w:sz w:val="24"/>
        </w:rPr>
        <w:t>при</w:t>
      </w:r>
      <w:r>
        <w:rPr>
          <w:spacing w:val="-6"/>
          <w:sz w:val="24"/>
        </w:rPr>
        <w:t xml:space="preserve"> </w:t>
      </w:r>
      <w:r>
        <w:rPr>
          <w:sz w:val="24"/>
        </w:rPr>
        <w:t xml:space="preserve">наличии) </w:t>
      </w:r>
      <w:r>
        <w:rPr>
          <w:spacing w:val="-10"/>
          <w:sz w:val="24"/>
        </w:rPr>
        <w:t>"</w:t>
      </w:r>
      <w:r>
        <w:rPr>
          <w:sz w:val="24"/>
          <w:u w:val="single"/>
        </w:rPr>
        <w:tab/>
      </w:r>
      <w:r>
        <w:rPr>
          <w:sz w:val="24"/>
        </w:rPr>
        <w:t xml:space="preserve">" </w:t>
      </w:r>
      <w:r>
        <w:rPr>
          <w:sz w:val="24"/>
          <w:u w:val="single"/>
        </w:rPr>
        <w:tab/>
      </w:r>
      <w:r>
        <w:rPr>
          <w:spacing w:val="-4"/>
          <w:sz w:val="24"/>
        </w:rPr>
        <w:t>202</w:t>
      </w:r>
      <w:r>
        <w:rPr>
          <w:sz w:val="24"/>
          <w:u w:val="single"/>
        </w:rPr>
        <w:tab/>
      </w:r>
      <w:r>
        <w:rPr>
          <w:spacing w:val="-6"/>
          <w:sz w:val="24"/>
        </w:rPr>
        <w:t>г.</w:t>
      </w:r>
    </w:p>
    <w:p w14:paraId="081200E9">
      <w:pPr>
        <w:pStyle w:val="6"/>
        <w:spacing w:before="7"/>
        <w:ind w:left="0"/>
        <w:jc w:val="left"/>
        <w:rPr>
          <w:sz w:val="11"/>
        </w:rPr>
      </w:pPr>
      <w:r>
        <w:rPr>
          <w:sz w:val="11"/>
        </w:rPr>
        <mc:AlternateContent>
          <mc:Choice Requires="wps">
            <w:drawing>
              <wp:anchor distT="0" distB="0" distL="0" distR="0" simplePos="0" relativeHeight="251687936" behindDoc="1" locked="0" layoutInCell="1" allowOverlap="1">
                <wp:simplePos x="0" y="0"/>
                <wp:positionH relativeFrom="page">
                  <wp:posOffset>719455</wp:posOffset>
                </wp:positionH>
                <wp:positionV relativeFrom="paragraph">
                  <wp:posOffset>103505</wp:posOffset>
                </wp:positionV>
                <wp:extent cx="4229100" cy="1270"/>
                <wp:effectExtent l="0" t="0" r="0" b="0"/>
                <wp:wrapTopAndBottom/>
                <wp:docPr id="58" name="Graphic 58"/>
                <wp:cNvGraphicFramePr/>
                <a:graphic xmlns:a="http://schemas.openxmlformats.org/drawingml/2006/main">
                  <a:graphicData uri="http://schemas.microsoft.com/office/word/2010/wordprocessingShape">
                    <wps:wsp>
                      <wps:cNvSpPr/>
                      <wps:spPr>
                        <a:xfrm>
                          <a:off x="0" y="0"/>
                          <a:ext cx="4229100" cy="1270"/>
                        </a:xfrm>
                        <a:custGeom>
                          <a:avLst/>
                          <a:gdLst/>
                          <a:ahLst/>
                          <a:cxnLst/>
                          <a:rect l="l" t="t" r="r" b="b"/>
                          <a:pathLst>
                            <a:path w="4229100">
                              <a:moveTo>
                                <a:pt x="0" y="0"/>
                              </a:moveTo>
                              <a:lnTo>
                                <a:pt x="533400" y="0"/>
                              </a:lnTo>
                            </a:path>
                            <a:path w="4229100">
                              <a:moveTo>
                                <a:pt x="571497" y="0"/>
                              </a:moveTo>
                              <a:lnTo>
                                <a:pt x="4229097"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8" o:spid="_x0000_s1026" o:spt="100" style="position:absolute;left:0pt;margin-left:56.65pt;margin-top:8.15pt;height:0.1pt;width:333pt;mso-position-horizontal-relative:page;mso-wrap-distance-bottom:0pt;mso-wrap-distance-top:0pt;z-index:-251628544;mso-width-relative:page;mso-height-relative:page;" filled="f" stroked="t" coordsize="4229100,1" o:gfxdata="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YXRqOdYAAAAJAQAADwAAAAAAAAABACAAAAAiAAAAZHJzL2Rvd25yZXYueG1sUEsBAhQAFAAA&#10;AAgAh07iQF4NQiAqAgAA7wQAAA4AAAAAAAAAAQAgAAAAJQEAAGRycy9lMm9Eb2MueG1sUEsFBgAA&#10;AAAGAAYAWQEAAMEFAAAAAA==&#10;" path="m0,0l533400,0em571497,0l4229097,0e">
                <v:fill on="f" focussize="0,0"/>
                <v:stroke weight="0.487086614173228pt" color="#000000" joinstyle="round"/>
                <v:imagedata o:title=""/>
                <o:lock v:ext="edit" aspectratio="f"/>
                <v:textbox inset="0mm,0mm,0mm,0mm"/>
                <w10:wrap type="topAndBottom"/>
              </v:shape>
            </w:pict>
          </mc:Fallback>
        </mc:AlternateContent>
      </w:r>
    </w:p>
    <w:p w14:paraId="5745EBBB">
      <w:pPr>
        <w:tabs>
          <w:tab w:val="left" w:pos="1281"/>
          <w:tab w:val="left" w:pos="3054"/>
          <w:tab w:val="left" w:pos="3714"/>
        </w:tabs>
        <w:spacing w:before="0" w:line="480" w:lineRule="auto"/>
        <w:ind w:left="823" w:right="4255" w:hanging="540"/>
        <w:jc w:val="left"/>
        <w:rPr>
          <w:sz w:val="24"/>
        </w:rPr>
      </w:pPr>
      <w:r>
        <w:rPr>
          <w:sz w:val="24"/>
        </w:rPr>
        <w:t>подпись</w:t>
      </w:r>
      <w:r>
        <w:rPr>
          <w:spacing w:val="-6"/>
          <w:sz w:val="24"/>
        </w:rPr>
        <w:t xml:space="preserve"> </w:t>
      </w:r>
      <w:r>
        <w:rPr>
          <w:sz w:val="24"/>
        </w:rPr>
        <w:t>фамилия,</w:t>
      </w:r>
      <w:r>
        <w:rPr>
          <w:spacing w:val="-6"/>
          <w:sz w:val="24"/>
        </w:rPr>
        <w:t xml:space="preserve"> </w:t>
      </w:r>
      <w:r>
        <w:rPr>
          <w:sz w:val="24"/>
        </w:rPr>
        <w:t>имя,</w:t>
      </w:r>
      <w:r>
        <w:rPr>
          <w:spacing w:val="-6"/>
          <w:sz w:val="24"/>
        </w:rPr>
        <w:t xml:space="preserve"> </w:t>
      </w:r>
      <w:r>
        <w:rPr>
          <w:sz w:val="24"/>
        </w:rPr>
        <w:t>отчество</w:t>
      </w:r>
      <w:r>
        <w:rPr>
          <w:spacing w:val="-6"/>
          <w:sz w:val="24"/>
        </w:rPr>
        <w:t xml:space="preserve"> </w:t>
      </w:r>
      <w:r>
        <w:rPr>
          <w:sz w:val="24"/>
        </w:rPr>
        <w:t>(последнее</w:t>
      </w:r>
      <w:r>
        <w:rPr>
          <w:spacing w:val="-6"/>
          <w:sz w:val="24"/>
        </w:rPr>
        <w:t xml:space="preserve"> </w:t>
      </w:r>
      <w:r>
        <w:rPr>
          <w:sz w:val="24"/>
        </w:rPr>
        <w:t>-</w:t>
      </w:r>
      <w:r>
        <w:rPr>
          <w:spacing w:val="-6"/>
          <w:sz w:val="24"/>
        </w:rPr>
        <w:t xml:space="preserve"> </w:t>
      </w:r>
      <w:r>
        <w:rPr>
          <w:sz w:val="24"/>
        </w:rPr>
        <w:t>при</w:t>
      </w:r>
      <w:r>
        <w:rPr>
          <w:spacing w:val="-6"/>
          <w:sz w:val="24"/>
        </w:rPr>
        <w:t xml:space="preserve"> </w:t>
      </w:r>
      <w:r>
        <w:rPr>
          <w:sz w:val="24"/>
        </w:rPr>
        <w:t xml:space="preserve">наличии) </w:t>
      </w:r>
      <w:r>
        <w:rPr>
          <w:spacing w:val="-10"/>
          <w:sz w:val="24"/>
        </w:rPr>
        <w:t>"</w:t>
      </w:r>
      <w:r>
        <w:rPr>
          <w:sz w:val="24"/>
          <w:u w:val="single"/>
        </w:rPr>
        <w:tab/>
      </w:r>
      <w:r>
        <w:rPr>
          <w:sz w:val="24"/>
        </w:rPr>
        <w:t xml:space="preserve">" </w:t>
      </w:r>
      <w:r>
        <w:rPr>
          <w:sz w:val="24"/>
          <w:u w:val="single"/>
        </w:rPr>
        <w:tab/>
      </w:r>
      <w:r>
        <w:rPr>
          <w:spacing w:val="-4"/>
          <w:sz w:val="24"/>
        </w:rPr>
        <w:t>202</w:t>
      </w:r>
      <w:r>
        <w:rPr>
          <w:sz w:val="24"/>
          <w:u w:val="single"/>
        </w:rPr>
        <w:tab/>
      </w:r>
      <w:r>
        <w:rPr>
          <w:spacing w:val="-6"/>
          <w:sz w:val="24"/>
        </w:rPr>
        <w:t>г.</w:t>
      </w:r>
    </w:p>
    <w:p w14:paraId="767A561E">
      <w:pPr>
        <w:pStyle w:val="6"/>
        <w:spacing w:before="7"/>
        <w:ind w:left="0"/>
        <w:jc w:val="left"/>
        <w:rPr>
          <w:sz w:val="11"/>
        </w:rPr>
      </w:pPr>
      <w:r>
        <w:rPr>
          <w:sz w:val="11"/>
        </w:rPr>
        <mc:AlternateContent>
          <mc:Choice Requires="wps">
            <w:drawing>
              <wp:anchor distT="0" distB="0" distL="0" distR="0" simplePos="0" relativeHeight="251688960" behindDoc="1" locked="0" layoutInCell="1" allowOverlap="1">
                <wp:simplePos x="0" y="0"/>
                <wp:positionH relativeFrom="page">
                  <wp:posOffset>719455</wp:posOffset>
                </wp:positionH>
                <wp:positionV relativeFrom="paragraph">
                  <wp:posOffset>103505</wp:posOffset>
                </wp:positionV>
                <wp:extent cx="4229100" cy="1270"/>
                <wp:effectExtent l="0" t="0" r="0" b="0"/>
                <wp:wrapTopAndBottom/>
                <wp:docPr id="59" name="Graphic 59"/>
                <wp:cNvGraphicFramePr/>
                <a:graphic xmlns:a="http://schemas.openxmlformats.org/drawingml/2006/main">
                  <a:graphicData uri="http://schemas.microsoft.com/office/word/2010/wordprocessingShape">
                    <wps:wsp>
                      <wps:cNvSpPr/>
                      <wps:spPr>
                        <a:xfrm>
                          <a:off x="0" y="0"/>
                          <a:ext cx="4229100" cy="1270"/>
                        </a:xfrm>
                        <a:custGeom>
                          <a:avLst/>
                          <a:gdLst/>
                          <a:ahLst/>
                          <a:cxnLst/>
                          <a:rect l="l" t="t" r="r" b="b"/>
                          <a:pathLst>
                            <a:path w="4229100">
                              <a:moveTo>
                                <a:pt x="0" y="0"/>
                              </a:moveTo>
                              <a:lnTo>
                                <a:pt x="533400" y="0"/>
                              </a:lnTo>
                            </a:path>
                            <a:path w="4229100">
                              <a:moveTo>
                                <a:pt x="571497" y="0"/>
                              </a:moveTo>
                              <a:lnTo>
                                <a:pt x="4229097"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59" o:spid="_x0000_s1026" o:spt="100" style="position:absolute;left:0pt;margin-left:56.65pt;margin-top:8.15pt;height:0.1pt;width:333pt;mso-position-horizontal-relative:page;mso-wrap-distance-bottom:0pt;mso-wrap-distance-top:0pt;z-index:-251627520;mso-width-relative:page;mso-height-relative:page;" filled="f" stroked="t" coordsize="4229100,1" o:gfxdata="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YXRqOdYAAAAJAQAADwAAAAAAAAABACAAAAAiAAAAZHJzL2Rvd25yZXYueG1sUEsBAhQAFAAA&#10;AAgAh07iQPxh8zwqAgAA7wQAAA4AAAAAAAAAAQAgAAAAJQEAAGRycy9lMm9Eb2MueG1sUEsFBgAA&#10;AAAGAAYAWQEAAMEFAAAAAA==&#10;" path="m0,0l533400,0em571497,0l4229097,0e">
                <v:fill on="f" focussize="0,0"/>
                <v:stroke weight="0.487086614173228pt" color="#000000" joinstyle="round"/>
                <v:imagedata o:title=""/>
                <o:lock v:ext="edit" aspectratio="f"/>
                <v:textbox inset="0mm,0mm,0mm,0mm"/>
                <w10:wrap type="topAndBottom"/>
              </v:shape>
            </w:pict>
          </mc:Fallback>
        </mc:AlternateContent>
      </w:r>
    </w:p>
    <w:p w14:paraId="33DF5BF9">
      <w:pPr>
        <w:spacing w:before="0"/>
        <w:ind w:left="283" w:right="0" w:firstLine="0"/>
        <w:jc w:val="left"/>
        <w:rPr>
          <w:sz w:val="24"/>
        </w:rPr>
      </w:pPr>
      <w:r>
        <w:rPr>
          <w:sz w:val="24"/>
        </w:rPr>
        <w:t>подпись</w:t>
      </w:r>
      <w:r>
        <w:rPr>
          <w:spacing w:val="-3"/>
          <w:sz w:val="24"/>
        </w:rPr>
        <w:t xml:space="preserve"> </w:t>
      </w:r>
      <w:r>
        <w:rPr>
          <w:sz w:val="24"/>
        </w:rPr>
        <w:t>фамилия,</w:t>
      </w:r>
      <w:r>
        <w:rPr>
          <w:spacing w:val="-3"/>
          <w:sz w:val="24"/>
        </w:rPr>
        <w:t xml:space="preserve"> </w:t>
      </w:r>
      <w:r>
        <w:rPr>
          <w:sz w:val="24"/>
        </w:rPr>
        <w:t>имя,</w:t>
      </w:r>
      <w:r>
        <w:rPr>
          <w:spacing w:val="-3"/>
          <w:sz w:val="24"/>
        </w:rPr>
        <w:t xml:space="preserve"> </w:t>
      </w:r>
      <w:r>
        <w:rPr>
          <w:sz w:val="24"/>
        </w:rPr>
        <w:t>отчество</w:t>
      </w:r>
      <w:r>
        <w:rPr>
          <w:spacing w:val="-3"/>
          <w:sz w:val="24"/>
        </w:rPr>
        <w:t xml:space="preserve"> </w:t>
      </w:r>
      <w:r>
        <w:rPr>
          <w:sz w:val="24"/>
        </w:rPr>
        <w:t>(последнее</w:t>
      </w:r>
      <w:r>
        <w:rPr>
          <w:spacing w:val="-3"/>
          <w:sz w:val="24"/>
        </w:rPr>
        <w:t xml:space="preserve"> </w:t>
      </w:r>
      <w:r>
        <w:rPr>
          <w:sz w:val="24"/>
        </w:rPr>
        <w:t>-</w:t>
      </w:r>
      <w:r>
        <w:rPr>
          <w:spacing w:val="-3"/>
          <w:sz w:val="24"/>
        </w:rPr>
        <w:t xml:space="preserve"> </w:t>
      </w:r>
      <w:r>
        <w:rPr>
          <w:sz w:val="24"/>
        </w:rPr>
        <w:t>при</w:t>
      </w:r>
      <w:r>
        <w:rPr>
          <w:spacing w:val="-3"/>
          <w:sz w:val="24"/>
        </w:rPr>
        <w:t xml:space="preserve"> </w:t>
      </w:r>
      <w:r>
        <w:rPr>
          <w:spacing w:val="-2"/>
          <w:sz w:val="24"/>
        </w:rPr>
        <w:t>наличии)</w:t>
      </w:r>
    </w:p>
    <w:sectPr>
      <w:pgSz w:w="11910" w:h="16840"/>
      <w:pgMar w:top="1080" w:right="425" w:bottom="280" w:left="850" w:header="717"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0B08D">
    <w:pPr>
      <w:pStyle w:val="6"/>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33" w:hanging="304"/>
      </w:pPr>
      <w:rPr>
        <w:rFonts w:hint="default"/>
        <w:lang w:val="ru-RU" w:eastAsia="en-US" w:bidi="ar-SA"/>
      </w:rPr>
    </w:lvl>
    <w:lvl w:ilvl="2" w:tentative="0">
      <w:start w:val="0"/>
      <w:numFmt w:val="bullet"/>
      <w:lvlText w:val="•"/>
      <w:lvlJc w:val="left"/>
      <w:pPr>
        <w:ind w:left="3166" w:hanging="304"/>
      </w:pPr>
      <w:rPr>
        <w:rFonts w:hint="default"/>
        <w:lang w:val="ru-RU" w:eastAsia="en-US" w:bidi="ar-SA"/>
      </w:rPr>
    </w:lvl>
    <w:lvl w:ilvl="3" w:tentative="0">
      <w:start w:val="0"/>
      <w:numFmt w:val="bullet"/>
      <w:lvlText w:val="•"/>
      <w:lvlJc w:val="left"/>
      <w:pPr>
        <w:ind w:left="4099" w:hanging="304"/>
      </w:pPr>
      <w:rPr>
        <w:rFonts w:hint="default"/>
        <w:lang w:val="ru-RU" w:eastAsia="en-US" w:bidi="ar-SA"/>
      </w:rPr>
    </w:lvl>
    <w:lvl w:ilvl="4" w:tentative="0">
      <w:start w:val="0"/>
      <w:numFmt w:val="bullet"/>
      <w:lvlText w:val="•"/>
      <w:lvlJc w:val="left"/>
      <w:pPr>
        <w:ind w:left="5032" w:hanging="304"/>
      </w:pPr>
      <w:rPr>
        <w:rFonts w:hint="default"/>
        <w:lang w:val="ru-RU" w:eastAsia="en-US" w:bidi="ar-SA"/>
      </w:rPr>
    </w:lvl>
    <w:lvl w:ilvl="5" w:tentative="0">
      <w:start w:val="0"/>
      <w:numFmt w:val="bullet"/>
      <w:lvlText w:val="•"/>
      <w:lvlJc w:val="left"/>
      <w:pPr>
        <w:ind w:left="5965" w:hanging="304"/>
      </w:pPr>
      <w:rPr>
        <w:rFonts w:hint="default"/>
        <w:lang w:val="ru-RU" w:eastAsia="en-US" w:bidi="ar-SA"/>
      </w:rPr>
    </w:lvl>
    <w:lvl w:ilvl="6" w:tentative="0">
      <w:start w:val="0"/>
      <w:numFmt w:val="bullet"/>
      <w:lvlText w:val="•"/>
      <w:lvlJc w:val="left"/>
      <w:pPr>
        <w:ind w:left="6898" w:hanging="304"/>
      </w:pPr>
      <w:rPr>
        <w:rFonts w:hint="default"/>
        <w:lang w:val="ru-RU" w:eastAsia="en-US" w:bidi="ar-SA"/>
      </w:rPr>
    </w:lvl>
    <w:lvl w:ilvl="7" w:tentative="0">
      <w:start w:val="0"/>
      <w:numFmt w:val="bullet"/>
      <w:lvlText w:val="•"/>
      <w:lvlJc w:val="left"/>
      <w:pPr>
        <w:ind w:left="7831" w:hanging="304"/>
      </w:pPr>
      <w:rPr>
        <w:rFonts w:hint="default"/>
        <w:lang w:val="ru-RU" w:eastAsia="en-US" w:bidi="ar-SA"/>
      </w:rPr>
    </w:lvl>
    <w:lvl w:ilvl="8" w:tentative="0">
      <w:start w:val="0"/>
      <w:numFmt w:val="bullet"/>
      <w:lvlText w:val="•"/>
      <w:lvlJc w:val="left"/>
      <w:pPr>
        <w:ind w:left="8764" w:hanging="304"/>
      </w:pPr>
      <w:rPr>
        <w:rFonts w:hint="default"/>
        <w:lang w:val="ru-RU" w:eastAsia="en-US" w:bidi="ar-SA"/>
      </w:rPr>
    </w:lvl>
  </w:abstractNum>
  <w:abstractNum w:abstractNumId="1">
    <w:nsid w:val="9C8AC8EF"/>
    <w:multiLevelType w:val="multilevel"/>
    <w:tmpl w:val="9C8AC8EF"/>
    <w:lvl w:ilvl="0" w:tentative="0">
      <w:start w:val="1"/>
      <w:numFmt w:val="decimal"/>
      <w:lvlText w:val="%1."/>
      <w:lvlJc w:val="left"/>
      <w:pPr>
        <w:ind w:left="284" w:hanging="24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84" w:hanging="289"/>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350" w:hanging="289"/>
      </w:pPr>
      <w:rPr>
        <w:rFonts w:hint="default"/>
        <w:lang w:val="ru-RU" w:eastAsia="en-US" w:bidi="ar-SA"/>
      </w:rPr>
    </w:lvl>
    <w:lvl w:ilvl="3" w:tentative="0">
      <w:start w:val="0"/>
      <w:numFmt w:val="bullet"/>
      <w:lvlText w:val="•"/>
      <w:lvlJc w:val="left"/>
      <w:pPr>
        <w:ind w:left="3385" w:hanging="289"/>
      </w:pPr>
      <w:rPr>
        <w:rFonts w:hint="default"/>
        <w:lang w:val="ru-RU" w:eastAsia="en-US" w:bidi="ar-SA"/>
      </w:rPr>
    </w:lvl>
    <w:lvl w:ilvl="4" w:tentative="0">
      <w:start w:val="0"/>
      <w:numFmt w:val="bullet"/>
      <w:lvlText w:val="•"/>
      <w:lvlJc w:val="left"/>
      <w:pPr>
        <w:ind w:left="4420" w:hanging="289"/>
      </w:pPr>
      <w:rPr>
        <w:rFonts w:hint="default"/>
        <w:lang w:val="ru-RU" w:eastAsia="en-US" w:bidi="ar-SA"/>
      </w:rPr>
    </w:lvl>
    <w:lvl w:ilvl="5" w:tentative="0">
      <w:start w:val="0"/>
      <w:numFmt w:val="bullet"/>
      <w:lvlText w:val="•"/>
      <w:lvlJc w:val="left"/>
      <w:pPr>
        <w:ind w:left="5455" w:hanging="289"/>
      </w:pPr>
      <w:rPr>
        <w:rFonts w:hint="default"/>
        <w:lang w:val="ru-RU" w:eastAsia="en-US" w:bidi="ar-SA"/>
      </w:rPr>
    </w:lvl>
    <w:lvl w:ilvl="6" w:tentative="0">
      <w:start w:val="0"/>
      <w:numFmt w:val="bullet"/>
      <w:lvlText w:val="•"/>
      <w:lvlJc w:val="left"/>
      <w:pPr>
        <w:ind w:left="6490" w:hanging="289"/>
      </w:pPr>
      <w:rPr>
        <w:rFonts w:hint="default"/>
        <w:lang w:val="ru-RU" w:eastAsia="en-US" w:bidi="ar-SA"/>
      </w:rPr>
    </w:lvl>
    <w:lvl w:ilvl="7" w:tentative="0">
      <w:start w:val="0"/>
      <w:numFmt w:val="bullet"/>
      <w:lvlText w:val="•"/>
      <w:lvlJc w:val="left"/>
      <w:pPr>
        <w:ind w:left="7525" w:hanging="289"/>
      </w:pPr>
      <w:rPr>
        <w:rFonts w:hint="default"/>
        <w:lang w:val="ru-RU" w:eastAsia="en-US" w:bidi="ar-SA"/>
      </w:rPr>
    </w:lvl>
    <w:lvl w:ilvl="8" w:tentative="0">
      <w:start w:val="0"/>
      <w:numFmt w:val="bullet"/>
      <w:lvlText w:val="•"/>
      <w:lvlJc w:val="left"/>
      <w:pPr>
        <w:ind w:left="8560" w:hanging="289"/>
      </w:pPr>
      <w:rPr>
        <w:rFonts w:hint="default"/>
        <w:lang w:val="ru-RU" w:eastAsia="en-US" w:bidi="ar-SA"/>
      </w:rPr>
    </w:lvl>
  </w:abstractNum>
  <w:abstractNum w:abstractNumId="2">
    <w:nsid w:val="B5E306ED"/>
    <w:multiLevelType w:val="multilevel"/>
    <w:tmpl w:val="B5E306ED"/>
    <w:lvl w:ilvl="0" w:tentative="0">
      <w:start w:val="1"/>
      <w:numFmt w:val="decimal"/>
      <w:lvlText w:val="%1)"/>
      <w:lvlJc w:val="left"/>
      <w:pPr>
        <w:ind w:left="284" w:hanging="281"/>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15" w:hanging="281"/>
      </w:pPr>
      <w:rPr>
        <w:rFonts w:hint="default"/>
        <w:lang w:val="ru-RU" w:eastAsia="en-US" w:bidi="ar-SA"/>
      </w:rPr>
    </w:lvl>
    <w:lvl w:ilvl="2" w:tentative="0">
      <w:start w:val="0"/>
      <w:numFmt w:val="bullet"/>
      <w:lvlText w:val="•"/>
      <w:lvlJc w:val="left"/>
      <w:pPr>
        <w:ind w:left="2350" w:hanging="281"/>
      </w:pPr>
      <w:rPr>
        <w:rFonts w:hint="default"/>
        <w:lang w:val="ru-RU" w:eastAsia="en-US" w:bidi="ar-SA"/>
      </w:rPr>
    </w:lvl>
    <w:lvl w:ilvl="3" w:tentative="0">
      <w:start w:val="0"/>
      <w:numFmt w:val="bullet"/>
      <w:lvlText w:val="•"/>
      <w:lvlJc w:val="left"/>
      <w:pPr>
        <w:ind w:left="3385" w:hanging="281"/>
      </w:pPr>
      <w:rPr>
        <w:rFonts w:hint="default"/>
        <w:lang w:val="ru-RU" w:eastAsia="en-US" w:bidi="ar-SA"/>
      </w:rPr>
    </w:lvl>
    <w:lvl w:ilvl="4" w:tentative="0">
      <w:start w:val="0"/>
      <w:numFmt w:val="bullet"/>
      <w:lvlText w:val="•"/>
      <w:lvlJc w:val="left"/>
      <w:pPr>
        <w:ind w:left="4420" w:hanging="281"/>
      </w:pPr>
      <w:rPr>
        <w:rFonts w:hint="default"/>
        <w:lang w:val="ru-RU" w:eastAsia="en-US" w:bidi="ar-SA"/>
      </w:rPr>
    </w:lvl>
    <w:lvl w:ilvl="5" w:tentative="0">
      <w:start w:val="0"/>
      <w:numFmt w:val="bullet"/>
      <w:lvlText w:val="•"/>
      <w:lvlJc w:val="left"/>
      <w:pPr>
        <w:ind w:left="5455" w:hanging="281"/>
      </w:pPr>
      <w:rPr>
        <w:rFonts w:hint="default"/>
        <w:lang w:val="ru-RU" w:eastAsia="en-US" w:bidi="ar-SA"/>
      </w:rPr>
    </w:lvl>
    <w:lvl w:ilvl="6" w:tentative="0">
      <w:start w:val="0"/>
      <w:numFmt w:val="bullet"/>
      <w:lvlText w:val="•"/>
      <w:lvlJc w:val="left"/>
      <w:pPr>
        <w:ind w:left="6490" w:hanging="281"/>
      </w:pPr>
      <w:rPr>
        <w:rFonts w:hint="default"/>
        <w:lang w:val="ru-RU" w:eastAsia="en-US" w:bidi="ar-SA"/>
      </w:rPr>
    </w:lvl>
    <w:lvl w:ilvl="7" w:tentative="0">
      <w:start w:val="0"/>
      <w:numFmt w:val="bullet"/>
      <w:lvlText w:val="•"/>
      <w:lvlJc w:val="left"/>
      <w:pPr>
        <w:ind w:left="7525" w:hanging="281"/>
      </w:pPr>
      <w:rPr>
        <w:rFonts w:hint="default"/>
        <w:lang w:val="ru-RU" w:eastAsia="en-US" w:bidi="ar-SA"/>
      </w:rPr>
    </w:lvl>
    <w:lvl w:ilvl="8" w:tentative="0">
      <w:start w:val="0"/>
      <w:numFmt w:val="bullet"/>
      <w:lvlText w:val="•"/>
      <w:lvlJc w:val="left"/>
      <w:pPr>
        <w:ind w:left="8560" w:hanging="281"/>
      </w:pPr>
      <w:rPr>
        <w:rFonts w:hint="default"/>
        <w:lang w:val="ru-RU" w:eastAsia="en-US" w:bidi="ar-SA"/>
      </w:rPr>
    </w:lvl>
  </w:abstractNum>
  <w:abstractNum w:abstractNumId="3">
    <w:nsid w:val="BF205925"/>
    <w:multiLevelType w:val="multilevel"/>
    <w:tmpl w:val="BF205925"/>
    <w:lvl w:ilvl="0" w:tentative="0">
      <w:start w:val="1"/>
      <w:numFmt w:val="decimal"/>
      <w:lvlText w:val="%1)"/>
      <w:lvlJc w:val="left"/>
      <w:pPr>
        <w:ind w:left="284" w:hanging="319"/>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15" w:hanging="319"/>
      </w:pPr>
      <w:rPr>
        <w:rFonts w:hint="default"/>
        <w:lang w:val="ru-RU" w:eastAsia="en-US" w:bidi="ar-SA"/>
      </w:rPr>
    </w:lvl>
    <w:lvl w:ilvl="2" w:tentative="0">
      <w:start w:val="0"/>
      <w:numFmt w:val="bullet"/>
      <w:lvlText w:val="•"/>
      <w:lvlJc w:val="left"/>
      <w:pPr>
        <w:ind w:left="2350" w:hanging="319"/>
      </w:pPr>
      <w:rPr>
        <w:rFonts w:hint="default"/>
        <w:lang w:val="ru-RU" w:eastAsia="en-US" w:bidi="ar-SA"/>
      </w:rPr>
    </w:lvl>
    <w:lvl w:ilvl="3" w:tentative="0">
      <w:start w:val="0"/>
      <w:numFmt w:val="bullet"/>
      <w:lvlText w:val="•"/>
      <w:lvlJc w:val="left"/>
      <w:pPr>
        <w:ind w:left="3385" w:hanging="319"/>
      </w:pPr>
      <w:rPr>
        <w:rFonts w:hint="default"/>
        <w:lang w:val="ru-RU" w:eastAsia="en-US" w:bidi="ar-SA"/>
      </w:rPr>
    </w:lvl>
    <w:lvl w:ilvl="4" w:tentative="0">
      <w:start w:val="0"/>
      <w:numFmt w:val="bullet"/>
      <w:lvlText w:val="•"/>
      <w:lvlJc w:val="left"/>
      <w:pPr>
        <w:ind w:left="4420" w:hanging="319"/>
      </w:pPr>
      <w:rPr>
        <w:rFonts w:hint="default"/>
        <w:lang w:val="ru-RU" w:eastAsia="en-US" w:bidi="ar-SA"/>
      </w:rPr>
    </w:lvl>
    <w:lvl w:ilvl="5" w:tentative="0">
      <w:start w:val="0"/>
      <w:numFmt w:val="bullet"/>
      <w:lvlText w:val="•"/>
      <w:lvlJc w:val="left"/>
      <w:pPr>
        <w:ind w:left="5455" w:hanging="319"/>
      </w:pPr>
      <w:rPr>
        <w:rFonts w:hint="default"/>
        <w:lang w:val="ru-RU" w:eastAsia="en-US" w:bidi="ar-SA"/>
      </w:rPr>
    </w:lvl>
    <w:lvl w:ilvl="6" w:tentative="0">
      <w:start w:val="0"/>
      <w:numFmt w:val="bullet"/>
      <w:lvlText w:val="•"/>
      <w:lvlJc w:val="left"/>
      <w:pPr>
        <w:ind w:left="6490" w:hanging="319"/>
      </w:pPr>
      <w:rPr>
        <w:rFonts w:hint="default"/>
        <w:lang w:val="ru-RU" w:eastAsia="en-US" w:bidi="ar-SA"/>
      </w:rPr>
    </w:lvl>
    <w:lvl w:ilvl="7" w:tentative="0">
      <w:start w:val="0"/>
      <w:numFmt w:val="bullet"/>
      <w:lvlText w:val="•"/>
      <w:lvlJc w:val="left"/>
      <w:pPr>
        <w:ind w:left="7525" w:hanging="319"/>
      </w:pPr>
      <w:rPr>
        <w:rFonts w:hint="default"/>
        <w:lang w:val="ru-RU" w:eastAsia="en-US" w:bidi="ar-SA"/>
      </w:rPr>
    </w:lvl>
    <w:lvl w:ilvl="8" w:tentative="0">
      <w:start w:val="0"/>
      <w:numFmt w:val="bullet"/>
      <w:lvlText w:val="•"/>
      <w:lvlJc w:val="left"/>
      <w:pPr>
        <w:ind w:left="8560" w:hanging="319"/>
      </w:pPr>
      <w:rPr>
        <w:rFonts w:hint="default"/>
        <w:lang w:val="ru-RU" w:eastAsia="en-US" w:bidi="ar-SA"/>
      </w:rPr>
    </w:lvl>
  </w:abstractNum>
  <w:abstractNum w:abstractNumId="4">
    <w:nsid w:val="C8879AEF"/>
    <w:multiLevelType w:val="multilevel"/>
    <w:tmpl w:val="C8879AEF"/>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33" w:hanging="304"/>
      </w:pPr>
      <w:rPr>
        <w:rFonts w:hint="default"/>
        <w:lang w:val="ru-RU" w:eastAsia="en-US" w:bidi="ar-SA"/>
      </w:rPr>
    </w:lvl>
    <w:lvl w:ilvl="2" w:tentative="0">
      <w:start w:val="0"/>
      <w:numFmt w:val="bullet"/>
      <w:lvlText w:val="•"/>
      <w:lvlJc w:val="left"/>
      <w:pPr>
        <w:ind w:left="3166" w:hanging="304"/>
      </w:pPr>
      <w:rPr>
        <w:rFonts w:hint="default"/>
        <w:lang w:val="ru-RU" w:eastAsia="en-US" w:bidi="ar-SA"/>
      </w:rPr>
    </w:lvl>
    <w:lvl w:ilvl="3" w:tentative="0">
      <w:start w:val="0"/>
      <w:numFmt w:val="bullet"/>
      <w:lvlText w:val="•"/>
      <w:lvlJc w:val="left"/>
      <w:pPr>
        <w:ind w:left="4099" w:hanging="304"/>
      </w:pPr>
      <w:rPr>
        <w:rFonts w:hint="default"/>
        <w:lang w:val="ru-RU" w:eastAsia="en-US" w:bidi="ar-SA"/>
      </w:rPr>
    </w:lvl>
    <w:lvl w:ilvl="4" w:tentative="0">
      <w:start w:val="0"/>
      <w:numFmt w:val="bullet"/>
      <w:lvlText w:val="•"/>
      <w:lvlJc w:val="left"/>
      <w:pPr>
        <w:ind w:left="5032" w:hanging="304"/>
      </w:pPr>
      <w:rPr>
        <w:rFonts w:hint="default"/>
        <w:lang w:val="ru-RU" w:eastAsia="en-US" w:bidi="ar-SA"/>
      </w:rPr>
    </w:lvl>
    <w:lvl w:ilvl="5" w:tentative="0">
      <w:start w:val="0"/>
      <w:numFmt w:val="bullet"/>
      <w:lvlText w:val="•"/>
      <w:lvlJc w:val="left"/>
      <w:pPr>
        <w:ind w:left="5965" w:hanging="304"/>
      </w:pPr>
      <w:rPr>
        <w:rFonts w:hint="default"/>
        <w:lang w:val="ru-RU" w:eastAsia="en-US" w:bidi="ar-SA"/>
      </w:rPr>
    </w:lvl>
    <w:lvl w:ilvl="6" w:tentative="0">
      <w:start w:val="0"/>
      <w:numFmt w:val="bullet"/>
      <w:lvlText w:val="•"/>
      <w:lvlJc w:val="left"/>
      <w:pPr>
        <w:ind w:left="6898" w:hanging="304"/>
      </w:pPr>
      <w:rPr>
        <w:rFonts w:hint="default"/>
        <w:lang w:val="ru-RU" w:eastAsia="en-US" w:bidi="ar-SA"/>
      </w:rPr>
    </w:lvl>
    <w:lvl w:ilvl="7" w:tentative="0">
      <w:start w:val="0"/>
      <w:numFmt w:val="bullet"/>
      <w:lvlText w:val="•"/>
      <w:lvlJc w:val="left"/>
      <w:pPr>
        <w:ind w:left="7831" w:hanging="304"/>
      </w:pPr>
      <w:rPr>
        <w:rFonts w:hint="default"/>
        <w:lang w:val="ru-RU" w:eastAsia="en-US" w:bidi="ar-SA"/>
      </w:rPr>
    </w:lvl>
    <w:lvl w:ilvl="8" w:tentative="0">
      <w:start w:val="0"/>
      <w:numFmt w:val="bullet"/>
      <w:lvlText w:val="•"/>
      <w:lvlJc w:val="left"/>
      <w:pPr>
        <w:ind w:left="8764" w:hanging="304"/>
      </w:pPr>
      <w:rPr>
        <w:rFonts w:hint="default"/>
        <w:lang w:val="ru-RU" w:eastAsia="en-US" w:bidi="ar-SA"/>
      </w:rPr>
    </w:lvl>
  </w:abstractNum>
  <w:abstractNum w:abstractNumId="5">
    <w:nsid w:val="CF092B84"/>
    <w:multiLevelType w:val="multilevel"/>
    <w:tmpl w:val="CF092B84"/>
    <w:lvl w:ilvl="0" w:tentative="0">
      <w:start w:val="1"/>
      <w:numFmt w:val="decimal"/>
      <w:lvlText w:val="%1."/>
      <w:lvlJc w:val="left"/>
      <w:pPr>
        <w:ind w:left="284" w:hanging="73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73" w:hanging="210"/>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319" w:hanging="210"/>
      </w:pPr>
      <w:rPr>
        <w:rFonts w:hint="default"/>
        <w:lang w:val="ru-RU" w:eastAsia="en-US" w:bidi="ar-SA"/>
      </w:rPr>
    </w:lvl>
    <w:lvl w:ilvl="3" w:tentative="0">
      <w:start w:val="0"/>
      <w:numFmt w:val="bullet"/>
      <w:lvlText w:val="•"/>
      <w:lvlJc w:val="left"/>
      <w:pPr>
        <w:ind w:left="3358" w:hanging="210"/>
      </w:pPr>
      <w:rPr>
        <w:rFonts w:hint="default"/>
        <w:lang w:val="ru-RU" w:eastAsia="en-US" w:bidi="ar-SA"/>
      </w:rPr>
    </w:lvl>
    <w:lvl w:ilvl="4" w:tentative="0">
      <w:start w:val="0"/>
      <w:numFmt w:val="bullet"/>
      <w:lvlText w:val="•"/>
      <w:lvlJc w:val="left"/>
      <w:pPr>
        <w:ind w:left="4397" w:hanging="210"/>
      </w:pPr>
      <w:rPr>
        <w:rFonts w:hint="default"/>
        <w:lang w:val="ru-RU" w:eastAsia="en-US" w:bidi="ar-SA"/>
      </w:rPr>
    </w:lvl>
    <w:lvl w:ilvl="5" w:tentative="0">
      <w:start w:val="0"/>
      <w:numFmt w:val="bullet"/>
      <w:lvlText w:val="•"/>
      <w:lvlJc w:val="left"/>
      <w:pPr>
        <w:ind w:left="5436" w:hanging="210"/>
      </w:pPr>
      <w:rPr>
        <w:rFonts w:hint="default"/>
        <w:lang w:val="ru-RU" w:eastAsia="en-US" w:bidi="ar-SA"/>
      </w:rPr>
    </w:lvl>
    <w:lvl w:ilvl="6" w:tentative="0">
      <w:start w:val="0"/>
      <w:numFmt w:val="bullet"/>
      <w:lvlText w:val="•"/>
      <w:lvlJc w:val="left"/>
      <w:pPr>
        <w:ind w:left="6475" w:hanging="210"/>
      </w:pPr>
      <w:rPr>
        <w:rFonts w:hint="default"/>
        <w:lang w:val="ru-RU" w:eastAsia="en-US" w:bidi="ar-SA"/>
      </w:rPr>
    </w:lvl>
    <w:lvl w:ilvl="7" w:tentative="0">
      <w:start w:val="0"/>
      <w:numFmt w:val="bullet"/>
      <w:lvlText w:val="•"/>
      <w:lvlJc w:val="left"/>
      <w:pPr>
        <w:ind w:left="7514" w:hanging="210"/>
      </w:pPr>
      <w:rPr>
        <w:rFonts w:hint="default"/>
        <w:lang w:val="ru-RU" w:eastAsia="en-US" w:bidi="ar-SA"/>
      </w:rPr>
    </w:lvl>
    <w:lvl w:ilvl="8" w:tentative="0">
      <w:start w:val="0"/>
      <w:numFmt w:val="bullet"/>
      <w:lvlText w:val="•"/>
      <w:lvlJc w:val="left"/>
      <w:pPr>
        <w:ind w:left="8553" w:hanging="210"/>
      </w:pPr>
      <w:rPr>
        <w:rFonts w:hint="default"/>
        <w:lang w:val="ru-RU" w:eastAsia="en-US" w:bidi="ar-SA"/>
      </w:rPr>
    </w:lvl>
  </w:abstractNum>
  <w:abstractNum w:abstractNumId="6">
    <w:nsid w:val="D7F9FE59"/>
    <w:multiLevelType w:val="multilevel"/>
    <w:tmpl w:val="D7F9FE59"/>
    <w:lvl w:ilvl="0" w:tentative="0">
      <w:start w:val="0"/>
      <w:numFmt w:val="bullet"/>
      <w:lvlText w:val="-"/>
      <w:lvlJc w:val="left"/>
      <w:pPr>
        <w:ind w:left="74" w:hanging="16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723" w:hanging="167"/>
      </w:pPr>
      <w:rPr>
        <w:rFonts w:hint="default"/>
        <w:lang w:val="ru-RU" w:eastAsia="en-US" w:bidi="ar-SA"/>
      </w:rPr>
    </w:lvl>
    <w:lvl w:ilvl="2" w:tentative="0">
      <w:start w:val="0"/>
      <w:numFmt w:val="bullet"/>
      <w:lvlText w:val="•"/>
      <w:lvlJc w:val="left"/>
      <w:pPr>
        <w:ind w:left="1366" w:hanging="167"/>
      </w:pPr>
      <w:rPr>
        <w:rFonts w:hint="default"/>
        <w:lang w:val="ru-RU" w:eastAsia="en-US" w:bidi="ar-SA"/>
      </w:rPr>
    </w:lvl>
    <w:lvl w:ilvl="3" w:tentative="0">
      <w:start w:val="0"/>
      <w:numFmt w:val="bullet"/>
      <w:lvlText w:val="•"/>
      <w:lvlJc w:val="left"/>
      <w:pPr>
        <w:ind w:left="2009" w:hanging="167"/>
      </w:pPr>
      <w:rPr>
        <w:rFonts w:hint="default"/>
        <w:lang w:val="ru-RU" w:eastAsia="en-US" w:bidi="ar-SA"/>
      </w:rPr>
    </w:lvl>
    <w:lvl w:ilvl="4" w:tentative="0">
      <w:start w:val="0"/>
      <w:numFmt w:val="bullet"/>
      <w:lvlText w:val="•"/>
      <w:lvlJc w:val="left"/>
      <w:pPr>
        <w:ind w:left="2652" w:hanging="167"/>
      </w:pPr>
      <w:rPr>
        <w:rFonts w:hint="default"/>
        <w:lang w:val="ru-RU" w:eastAsia="en-US" w:bidi="ar-SA"/>
      </w:rPr>
    </w:lvl>
    <w:lvl w:ilvl="5" w:tentative="0">
      <w:start w:val="0"/>
      <w:numFmt w:val="bullet"/>
      <w:lvlText w:val="•"/>
      <w:lvlJc w:val="left"/>
      <w:pPr>
        <w:ind w:left="3295" w:hanging="167"/>
      </w:pPr>
      <w:rPr>
        <w:rFonts w:hint="default"/>
        <w:lang w:val="ru-RU" w:eastAsia="en-US" w:bidi="ar-SA"/>
      </w:rPr>
    </w:lvl>
    <w:lvl w:ilvl="6" w:tentative="0">
      <w:start w:val="0"/>
      <w:numFmt w:val="bullet"/>
      <w:lvlText w:val="•"/>
      <w:lvlJc w:val="left"/>
      <w:pPr>
        <w:ind w:left="3938" w:hanging="167"/>
      </w:pPr>
      <w:rPr>
        <w:rFonts w:hint="default"/>
        <w:lang w:val="ru-RU" w:eastAsia="en-US" w:bidi="ar-SA"/>
      </w:rPr>
    </w:lvl>
    <w:lvl w:ilvl="7" w:tentative="0">
      <w:start w:val="0"/>
      <w:numFmt w:val="bullet"/>
      <w:lvlText w:val="•"/>
      <w:lvlJc w:val="left"/>
      <w:pPr>
        <w:ind w:left="4581" w:hanging="167"/>
      </w:pPr>
      <w:rPr>
        <w:rFonts w:hint="default"/>
        <w:lang w:val="ru-RU" w:eastAsia="en-US" w:bidi="ar-SA"/>
      </w:rPr>
    </w:lvl>
    <w:lvl w:ilvl="8" w:tentative="0">
      <w:start w:val="0"/>
      <w:numFmt w:val="bullet"/>
      <w:lvlText w:val="•"/>
      <w:lvlJc w:val="left"/>
      <w:pPr>
        <w:ind w:left="5224" w:hanging="167"/>
      </w:pPr>
      <w:rPr>
        <w:rFonts w:hint="default"/>
        <w:lang w:val="ru-RU" w:eastAsia="en-US" w:bidi="ar-SA"/>
      </w:rPr>
    </w:lvl>
  </w:abstractNum>
  <w:abstractNum w:abstractNumId="7">
    <w:nsid w:val="DCBA6B53"/>
    <w:multiLevelType w:val="multilevel"/>
    <w:tmpl w:val="DCBA6B53"/>
    <w:lvl w:ilvl="0" w:tentative="0">
      <w:start w:val="1"/>
      <w:numFmt w:val="decimal"/>
      <w:lvlText w:val="%1."/>
      <w:lvlJc w:val="left"/>
      <w:pPr>
        <w:ind w:left="284" w:hanging="73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15" w:hanging="731"/>
      </w:pPr>
      <w:rPr>
        <w:rFonts w:hint="default"/>
        <w:lang w:val="ru-RU" w:eastAsia="en-US" w:bidi="ar-SA"/>
      </w:rPr>
    </w:lvl>
    <w:lvl w:ilvl="2" w:tentative="0">
      <w:start w:val="0"/>
      <w:numFmt w:val="bullet"/>
      <w:lvlText w:val="•"/>
      <w:lvlJc w:val="left"/>
      <w:pPr>
        <w:ind w:left="2350" w:hanging="731"/>
      </w:pPr>
      <w:rPr>
        <w:rFonts w:hint="default"/>
        <w:lang w:val="ru-RU" w:eastAsia="en-US" w:bidi="ar-SA"/>
      </w:rPr>
    </w:lvl>
    <w:lvl w:ilvl="3" w:tentative="0">
      <w:start w:val="0"/>
      <w:numFmt w:val="bullet"/>
      <w:lvlText w:val="•"/>
      <w:lvlJc w:val="left"/>
      <w:pPr>
        <w:ind w:left="3385" w:hanging="731"/>
      </w:pPr>
      <w:rPr>
        <w:rFonts w:hint="default"/>
        <w:lang w:val="ru-RU" w:eastAsia="en-US" w:bidi="ar-SA"/>
      </w:rPr>
    </w:lvl>
    <w:lvl w:ilvl="4" w:tentative="0">
      <w:start w:val="0"/>
      <w:numFmt w:val="bullet"/>
      <w:lvlText w:val="•"/>
      <w:lvlJc w:val="left"/>
      <w:pPr>
        <w:ind w:left="4420" w:hanging="731"/>
      </w:pPr>
      <w:rPr>
        <w:rFonts w:hint="default"/>
        <w:lang w:val="ru-RU" w:eastAsia="en-US" w:bidi="ar-SA"/>
      </w:rPr>
    </w:lvl>
    <w:lvl w:ilvl="5" w:tentative="0">
      <w:start w:val="0"/>
      <w:numFmt w:val="bullet"/>
      <w:lvlText w:val="•"/>
      <w:lvlJc w:val="left"/>
      <w:pPr>
        <w:ind w:left="5455" w:hanging="731"/>
      </w:pPr>
      <w:rPr>
        <w:rFonts w:hint="default"/>
        <w:lang w:val="ru-RU" w:eastAsia="en-US" w:bidi="ar-SA"/>
      </w:rPr>
    </w:lvl>
    <w:lvl w:ilvl="6" w:tentative="0">
      <w:start w:val="0"/>
      <w:numFmt w:val="bullet"/>
      <w:lvlText w:val="•"/>
      <w:lvlJc w:val="left"/>
      <w:pPr>
        <w:ind w:left="6490" w:hanging="731"/>
      </w:pPr>
      <w:rPr>
        <w:rFonts w:hint="default"/>
        <w:lang w:val="ru-RU" w:eastAsia="en-US" w:bidi="ar-SA"/>
      </w:rPr>
    </w:lvl>
    <w:lvl w:ilvl="7" w:tentative="0">
      <w:start w:val="0"/>
      <w:numFmt w:val="bullet"/>
      <w:lvlText w:val="•"/>
      <w:lvlJc w:val="left"/>
      <w:pPr>
        <w:ind w:left="7525" w:hanging="731"/>
      </w:pPr>
      <w:rPr>
        <w:rFonts w:hint="default"/>
        <w:lang w:val="ru-RU" w:eastAsia="en-US" w:bidi="ar-SA"/>
      </w:rPr>
    </w:lvl>
    <w:lvl w:ilvl="8" w:tentative="0">
      <w:start w:val="0"/>
      <w:numFmt w:val="bullet"/>
      <w:lvlText w:val="•"/>
      <w:lvlJc w:val="left"/>
      <w:pPr>
        <w:ind w:left="8560" w:hanging="731"/>
      </w:pPr>
      <w:rPr>
        <w:rFonts w:hint="default"/>
        <w:lang w:val="ru-RU" w:eastAsia="en-US" w:bidi="ar-SA"/>
      </w:rPr>
    </w:lvl>
  </w:abstractNum>
  <w:abstractNum w:abstractNumId="8">
    <w:nsid w:val="F4B5D9F5"/>
    <w:multiLevelType w:val="multilevel"/>
    <w:tmpl w:val="F4B5D9F5"/>
    <w:lvl w:ilvl="0" w:tentative="0">
      <w:start w:val="0"/>
      <w:numFmt w:val="bullet"/>
      <w:lvlText w:val="-"/>
      <w:lvlJc w:val="left"/>
      <w:pPr>
        <w:ind w:left="1156"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07" w:hanging="164"/>
      </w:pPr>
      <w:rPr>
        <w:rFonts w:hint="default"/>
        <w:lang w:val="ru-RU" w:eastAsia="en-US" w:bidi="ar-SA"/>
      </w:rPr>
    </w:lvl>
    <w:lvl w:ilvl="2" w:tentative="0">
      <w:start w:val="0"/>
      <w:numFmt w:val="bullet"/>
      <w:lvlText w:val="•"/>
      <w:lvlJc w:val="left"/>
      <w:pPr>
        <w:ind w:left="3054" w:hanging="164"/>
      </w:pPr>
      <w:rPr>
        <w:rFonts w:hint="default"/>
        <w:lang w:val="ru-RU" w:eastAsia="en-US" w:bidi="ar-SA"/>
      </w:rPr>
    </w:lvl>
    <w:lvl w:ilvl="3" w:tentative="0">
      <w:start w:val="0"/>
      <w:numFmt w:val="bullet"/>
      <w:lvlText w:val="•"/>
      <w:lvlJc w:val="left"/>
      <w:pPr>
        <w:ind w:left="4001" w:hanging="164"/>
      </w:pPr>
      <w:rPr>
        <w:rFonts w:hint="default"/>
        <w:lang w:val="ru-RU" w:eastAsia="en-US" w:bidi="ar-SA"/>
      </w:rPr>
    </w:lvl>
    <w:lvl w:ilvl="4" w:tentative="0">
      <w:start w:val="0"/>
      <w:numFmt w:val="bullet"/>
      <w:lvlText w:val="•"/>
      <w:lvlJc w:val="left"/>
      <w:pPr>
        <w:ind w:left="4948" w:hanging="164"/>
      </w:pPr>
      <w:rPr>
        <w:rFonts w:hint="default"/>
        <w:lang w:val="ru-RU" w:eastAsia="en-US" w:bidi="ar-SA"/>
      </w:rPr>
    </w:lvl>
    <w:lvl w:ilvl="5" w:tentative="0">
      <w:start w:val="0"/>
      <w:numFmt w:val="bullet"/>
      <w:lvlText w:val="•"/>
      <w:lvlJc w:val="left"/>
      <w:pPr>
        <w:ind w:left="5895" w:hanging="164"/>
      </w:pPr>
      <w:rPr>
        <w:rFonts w:hint="default"/>
        <w:lang w:val="ru-RU" w:eastAsia="en-US" w:bidi="ar-SA"/>
      </w:rPr>
    </w:lvl>
    <w:lvl w:ilvl="6" w:tentative="0">
      <w:start w:val="0"/>
      <w:numFmt w:val="bullet"/>
      <w:lvlText w:val="•"/>
      <w:lvlJc w:val="left"/>
      <w:pPr>
        <w:ind w:left="6842" w:hanging="164"/>
      </w:pPr>
      <w:rPr>
        <w:rFonts w:hint="default"/>
        <w:lang w:val="ru-RU" w:eastAsia="en-US" w:bidi="ar-SA"/>
      </w:rPr>
    </w:lvl>
    <w:lvl w:ilvl="7" w:tentative="0">
      <w:start w:val="0"/>
      <w:numFmt w:val="bullet"/>
      <w:lvlText w:val="•"/>
      <w:lvlJc w:val="left"/>
      <w:pPr>
        <w:ind w:left="7789" w:hanging="164"/>
      </w:pPr>
      <w:rPr>
        <w:rFonts w:hint="default"/>
        <w:lang w:val="ru-RU" w:eastAsia="en-US" w:bidi="ar-SA"/>
      </w:rPr>
    </w:lvl>
    <w:lvl w:ilvl="8" w:tentative="0">
      <w:start w:val="0"/>
      <w:numFmt w:val="bullet"/>
      <w:lvlText w:val="•"/>
      <w:lvlJc w:val="left"/>
      <w:pPr>
        <w:ind w:left="8736" w:hanging="164"/>
      </w:pPr>
      <w:rPr>
        <w:rFonts w:hint="default"/>
        <w:lang w:val="ru-RU" w:eastAsia="en-US" w:bidi="ar-SA"/>
      </w:rPr>
    </w:lvl>
  </w:abstractNum>
  <w:abstractNum w:abstractNumId="9">
    <w:nsid w:val="0053208E"/>
    <w:multiLevelType w:val="multilevel"/>
    <w:tmpl w:val="0053208E"/>
    <w:lvl w:ilvl="0" w:tentative="0">
      <w:start w:val="1"/>
      <w:numFmt w:val="upperRoman"/>
      <w:lvlText w:val="%1."/>
      <w:lvlJc w:val="left"/>
      <w:pPr>
        <w:ind w:left="4336" w:hanging="249"/>
        <w:jc w:val="righ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0"/>
      <w:numFmt w:val="bullet"/>
      <w:lvlText w:val="•"/>
      <w:lvlJc w:val="left"/>
      <w:pPr>
        <w:ind w:left="4969" w:hanging="249"/>
      </w:pPr>
      <w:rPr>
        <w:rFonts w:hint="default"/>
        <w:lang w:val="ru-RU" w:eastAsia="en-US" w:bidi="ar-SA"/>
      </w:rPr>
    </w:lvl>
    <w:lvl w:ilvl="2" w:tentative="0">
      <w:start w:val="0"/>
      <w:numFmt w:val="bullet"/>
      <w:lvlText w:val="•"/>
      <w:lvlJc w:val="left"/>
      <w:pPr>
        <w:ind w:left="5598" w:hanging="249"/>
      </w:pPr>
      <w:rPr>
        <w:rFonts w:hint="default"/>
        <w:lang w:val="ru-RU" w:eastAsia="en-US" w:bidi="ar-SA"/>
      </w:rPr>
    </w:lvl>
    <w:lvl w:ilvl="3" w:tentative="0">
      <w:start w:val="0"/>
      <w:numFmt w:val="bullet"/>
      <w:lvlText w:val="•"/>
      <w:lvlJc w:val="left"/>
      <w:pPr>
        <w:ind w:left="6227" w:hanging="249"/>
      </w:pPr>
      <w:rPr>
        <w:rFonts w:hint="default"/>
        <w:lang w:val="ru-RU" w:eastAsia="en-US" w:bidi="ar-SA"/>
      </w:rPr>
    </w:lvl>
    <w:lvl w:ilvl="4" w:tentative="0">
      <w:start w:val="0"/>
      <w:numFmt w:val="bullet"/>
      <w:lvlText w:val="•"/>
      <w:lvlJc w:val="left"/>
      <w:pPr>
        <w:ind w:left="6856" w:hanging="249"/>
      </w:pPr>
      <w:rPr>
        <w:rFonts w:hint="default"/>
        <w:lang w:val="ru-RU" w:eastAsia="en-US" w:bidi="ar-SA"/>
      </w:rPr>
    </w:lvl>
    <w:lvl w:ilvl="5" w:tentative="0">
      <w:start w:val="0"/>
      <w:numFmt w:val="bullet"/>
      <w:lvlText w:val="•"/>
      <w:lvlJc w:val="left"/>
      <w:pPr>
        <w:ind w:left="7485" w:hanging="249"/>
      </w:pPr>
      <w:rPr>
        <w:rFonts w:hint="default"/>
        <w:lang w:val="ru-RU" w:eastAsia="en-US" w:bidi="ar-SA"/>
      </w:rPr>
    </w:lvl>
    <w:lvl w:ilvl="6" w:tentative="0">
      <w:start w:val="0"/>
      <w:numFmt w:val="bullet"/>
      <w:lvlText w:val="•"/>
      <w:lvlJc w:val="left"/>
      <w:pPr>
        <w:ind w:left="8114" w:hanging="249"/>
      </w:pPr>
      <w:rPr>
        <w:rFonts w:hint="default"/>
        <w:lang w:val="ru-RU" w:eastAsia="en-US" w:bidi="ar-SA"/>
      </w:rPr>
    </w:lvl>
    <w:lvl w:ilvl="7" w:tentative="0">
      <w:start w:val="0"/>
      <w:numFmt w:val="bullet"/>
      <w:lvlText w:val="•"/>
      <w:lvlJc w:val="left"/>
      <w:pPr>
        <w:ind w:left="8743" w:hanging="249"/>
      </w:pPr>
      <w:rPr>
        <w:rFonts w:hint="default"/>
        <w:lang w:val="ru-RU" w:eastAsia="en-US" w:bidi="ar-SA"/>
      </w:rPr>
    </w:lvl>
    <w:lvl w:ilvl="8" w:tentative="0">
      <w:start w:val="0"/>
      <w:numFmt w:val="bullet"/>
      <w:lvlText w:val="•"/>
      <w:lvlJc w:val="left"/>
      <w:pPr>
        <w:ind w:left="9372" w:hanging="249"/>
      </w:pPr>
      <w:rPr>
        <w:rFonts w:hint="default"/>
        <w:lang w:val="ru-RU" w:eastAsia="en-US" w:bidi="ar-SA"/>
      </w:rPr>
    </w:lvl>
  </w:abstractNum>
  <w:abstractNum w:abstractNumId="10">
    <w:nsid w:val="0248C179"/>
    <w:multiLevelType w:val="multilevel"/>
    <w:tmpl w:val="0248C179"/>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33" w:hanging="304"/>
      </w:pPr>
      <w:rPr>
        <w:rFonts w:hint="default"/>
        <w:lang w:val="ru-RU" w:eastAsia="en-US" w:bidi="ar-SA"/>
      </w:rPr>
    </w:lvl>
    <w:lvl w:ilvl="2" w:tentative="0">
      <w:start w:val="0"/>
      <w:numFmt w:val="bullet"/>
      <w:lvlText w:val="•"/>
      <w:lvlJc w:val="left"/>
      <w:pPr>
        <w:ind w:left="3166" w:hanging="304"/>
      </w:pPr>
      <w:rPr>
        <w:rFonts w:hint="default"/>
        <w:lang w:val="ru-RU" w:eastAsia="en-US" w:bidi="ar-SA"/>
      </w:rPr>
    </w:lvl>
    <w:lvl w:ilvl="3" w:tentative="0">
      <w:start w:val="0"/>
      <w:numFmt w:val="bullet"/>
      <w:lvlText w:val="•"/>
      <w:lvlJc w:val="left"/>
      <w:pPr>
        <w:ind w:left="4099" w:hanging="304"/>
      </w:pPr>
      <w:rPr>
        <w:rFonts w:hint="default"/>
        <w:lang w:val="ru-RU" w:eastAsia="en-US" w:bidi="ar-SA"/>
      </w:rPr>
    </w:lvl>
    <w:lvl w:ilvl="4" w:tentative="0">
      <w:start w:val="0"/>
      <w:numFmt w:val="bullet"/>
      <w:lvlText w:val="•"/>
      <w:lvlJc w:val="left"/>
      <w:pPr>
        <w:ind w:left="5032" w:hanging="304"/>
      </w:pPr>
      <w:rPr>
        <w:rFonts w:hint="default"/>
        <w:lang w:val="ru-RU" w:eastAsia="en-US" w:bidi="ar-SA"/>
      </w:rPr>
    </w:lvl>
    <w:lvl w:ilvl="5" w:tentative="0">
      <w:start w:val="0"/>
      <w:numFmt w:val="bullet"/>
      <w:lvlText w:val="•"/>
      <w:lvlJc w:val="left"/>
      <w:pPr>
        <w:ind w:left="5965" w:hanging="304"/>
      </w:pPr>
      <w:rPr>
        <w:rFonts w:hint="default"/>
        <w:lang w:val="ru-RU" w:eastAsia="en-US" w:bidi="ar-SA"/>
      </w:rPr>
    </w:lvl>
    <w:lvl w:ilvl="6" w:tentative="0">
      <w:start w:val="0"/>
      <w:numFmt w:val="bullet"/>
      <w:lvlText w:val="•"/>
      <w:lvlJc w:val="left"/>
      <w:pPr>
        <w:ind w:left="6898" w:hanging="304"/>
      </w:pPr>
      <w:rPr>
        <w:rFonts w:hint="default"/>
        <w:lang w:val="ru-RU" w:eastAsia="en-US" w:bidi="ar-SA"/>
      </w:rPr>
    </w:lvl>
    <w:lvl w:ilvl="7" w:tentative="0">
      <w:start w:val="0"/>
      <w:numFmt w:val="bullet"/>
      <w:lvlText w:val="•"/>
      <w:lvlJc w:val="left"/>
      <w:pPr>
        <w:ind w:left="7831" w:hanging="304"/>
      </w:pPr>
      <w:rPr>
        <w:rFonts w:hint="default"/>
        <w:lang w:val="ru-RU" w:eastAsia="en-US" w:bidi="ar-SA"/>
      </w:rPr>
    </w:lvl>
    <w:lvl w:ilvl="8" w:tentative="0">
      <w:start w:val="0"/>
      <w:numFmt w:val="bullet"/>
      <w:lvlText w:val="•"/>
      <w:lvlJc w:val="left"/>
      <w:pPr>
        <w:ind w:left="8764" w:hanging="304"/>
      </w:pPr>
      <w:rPr>
        <w:rFonts w:hint="default"/>
        <w:lang w:val="ru-RU" w:eastAsia="en-US" w:bidi="ar-SA"/>
      </w:rPr>
    </w:lvl>
  </w:abstractNum>
  <w:abstractNum w:abstractNumId="11">
    <w:nsid w:val="03D62ECE"/>
    <w:multiLevelType w:val="multilevel"/>
    <w:tmpl w:val="03D62ECE"/>
    <w:lvl w:ilvl="0" w:tentative="0">
      <w:start w:val="1"/>
      <w:numFmt w:val="decimal"/>
      <w:lvlText w:val="%1)"/>
      <w:lvlJc w:val="left"/>
      <w:pPr>
        <w:ind w:left="284"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15" w:hanging="360"/>
      </w:pPr>
      <w:rPr>
        <w:rFonts w:hint="default"/>
        <w:lang w:val="ru-RU" w:eastAsia="en-US" w:bidi="ar-SA"/>
      </w:rPr>
    </w:lvl>
    <w:lvl w:ilvl="2" w:tentative="0">
      <w:start w:val="0"/>
      <w:numFmt w:val="bullet"/>
      <w:lvlText w:val="•"/>
      <w:lvlJc w:val="left"/>
      <w:pPr>
        <w:ind w:left="2350" w:hanging="360"/>
      </w:pPr>
      <w:rPr>
        <w:rFonts w:hint="default"/>
        <w:lang w:val="ru-RU" w:eastAsia="en-US" w:bidi="ar-SA"/>
      </w:rPr>
    </w:lvl>
    <w:lvl w:ilvl="3" w:tentative="0">
      <w:start w:val="0"/>
      <w:numFmt w:val="bullet"/>
      <w:lvlText w:val="•"/>
      <w:lvlJc w:val="left"/>
      <w:pPr>
        <w:ind w:left="3385" w:hanging="360"/>
      </w:pPr>
      <w:rPr>
        <w:rFonts w:hint="default"/>
        <w:lang w:val="ru-RU" w:eastAsia="en-US" w:bidi="ar-SA"/>
      </w:rPr>
    </w:lvl>
    <w:lvl w:ilvl="4" w:tentative="0">
      <w:start w:val="0"/>
      <w:numFmt w:val="bullet"/>
      <w:lvlText w:val="•"/>
      <w:lvlJc w:val="left"/>
      <w:pPr>
        <w:ind w:left="4420" w:hanging="360"/>
      </w:pPr>
      <w:rPr>
        <w:rFonts w:hint="default"/>
        <w:lang w:val="ru-RU" w:eastAsia="en-US" w:bidi="ar-SA"/>
      </w:rPr>
    </w:lvl>
    <w:lvl w:ilvl="5" w:tentative="0">
      <w:start w:val="0"/>
      <w:numFmt w:val="bullet"/>
      <w:lvlText w:val="•"/>
      <w:lvlJc w:val="left"/>
      <w:pPr>
        <w:ind w:left="5455" w:hanging="360"/>
      </w:pPr>
      <w:rPr>
        <w:rFonts w:hint="default"/>
        <w:lang w:val="ru-RU" w:eastAsia="en-US" w:bidi="ar-SA"/>
      </w:rPr>
    </w:lvl>
    <w:lvl w:ilvl="6" w:tentative="0">
      <w:start w:val="0"/>
      <w:numFmt w:val="bullet"/>
      <w:lvlText w:val="•"/>
      <w:lvlJc w:val="left"/>
      <w:pPr>
        <w:ind w:left="6490" w:hanging="360"/>
      </w:pPr>
      <w:rPr>
        <w:rFonts w:hint="default"/>
        <w:lang w:val="ru-RU" w:eastAsia="en-US" w:bidi="ar-SA"/>
      </w:rPr>
    </w:lvl>
    <w:lvl w:ilvl="7" w:tentative="0">
      <w:start w:val="0"/>
      <w:numFmt w:val="bullet"/>
      <w:lvlText w:val="•"/>
      <w:lvlJc w:val="left"/>
      <w:pPr>
        <w:ind w:left="7525" w:hanging="360"/>
      </w:pPr>
      <w:rPr>
        <w:rFonts w:hint="default"/>
        <w:lang w:val="ru-RU" w:eastAsia="en-US" w:bidi="ar-SA"/>
      </w:rPr>
    </w:lvl>
    <w:lvl w:ilvl="8" w:tentative="0">
      <w:start w:val="0"/>
      <w:numFmt w:val="bullet"/>
      <w:lvlText w:val="•"/>
      <w:lvlJc w:val="left"/>
      <w:pPr>
        <w:ind w:left="8560" w:hanging="360"/>
      </w:pPr>
      <w:rPr>
        <w:rFonts w:hint="default"/>
        <w:lang w:val="ru-RU" w:eastAsia="en-US" w:bidi="ar-SA"/>
      </w:rPr>
    </w:lvl>
  </w:abstractNum>
  <w:abstractNum w:abstractNumId="12">
    <w:nsid w:val="2470EC97"/>
    <w:multiLevelType w:val="multilevel"/>
    <w:tmpl w:val="2470EC97"/>
    <w:lvl w:ilvl="0" w:tentative="0">
      <w:start w:val="1"/>
      <w:numFmt w:val="upperRoman"/>
      <w:lvlText w:val="%1."/>
      <w:lvlJc w:val="left"/>
      <w:pPr>
        <w:ind w:left="2656" w:hanging="234"/>
        <w:jc w:val="right"/>
      </w:pPr>
      <w:rPr>
        <w:rFonts w:hint="default"/>
        <w:spacing w:val="0"/>
        <w:w w:val="100"/>
        <w:lang w:val="ru-RU" w:eastAsia="en-US" w:bidi="ar-SA"/>
      </w:rPr>
    </w:lvl>
    <w:lvl w:ilvl="1" w:tentative="0">
      <w:start w:val="0"/>
      <w:numFmt w:val="bullet"/>
      <w:lvlText w:val="•"/>
      <w:lvlJc w:val="left"/>
      <w:pPr>
        <w:ind w:left="3457" w:hanging="234"/>
      </w:pPr>
      <w:rPr>
        <w:rFonts w:hint="default"/>
        <w:lang w:val="ru-RU" w:eastAsia="en-US" w:bidi="ar-SA"/>
      </w:rPr>
    </w:lvl>
    <w:lvl w:ilvl="2" w:tentative="0">
      <w:start w:val="0"/>
      <w:numFmt w:val="bullet"/>
      <w:lvlText w:val="•"/>
      <w:lvlJc w:val="left"/>
      <w:pPr>
        <w:ind w:left="4254" w:hanging="234"/>
      </w:pPr>
      <w:rPr>
        <w:rFonts w:hint="default"/>
        <w:lang w:val="ru-RU" w:eastAsia="en-US" w:bidi="ar-SA"/>
      </w:rPr>
    </w:lvl>
    <w:lvl w:ilvl="3" w:tentative="0">
      <w:start w:val="0"/>
      <w:numFmt w:val="bullet"/>
      <w:lvlText w:val="•"/>
      <w:lvlJc w:val="left"/>
      <w:pPr>
        <w:ind w:left="5051" w:hanging="234"/>
      </w:pPr>
      <w:rPr>
        <w:rFonts w:hint="default"/>
        <w:lang w:val="ru-RU" w:eastAsia="en-US" w:bidi="ar-SA"/>
      </w:rPr>
    </w:lvl>
    <w:lvl w:ilvl="4" w:tentative="0">
      <w:start w:val="0"/>
      <w:numFmt w:val="bullet"/>
      <w:lvlText w:val="•"/>
      <w:lvlJc w:val="left"/>
      <w:pPr>
        <w:ind w:left="5848" w:hanging="234"/>
      </w:pPr>
      <w:rPr>
        <w:rFonts w:hint="default"/>
        <w:lang w:val="ru-RU" w:eastAsia="en-US" w:bidi="ar-SA"/>
      </w:rPr>
    </w:lvl>
    <w:lvl w:ilvl="5" w:tentative="0">
      <w:start w:val="0"/>
      <w:numFmt w:val="bullet"/>
      <w:lvlText w:val="•"/>
      <w:lvlJc w:val="left"/>
      <w:pPr>
        <w:ind w:left="6645" w:hanging="234"/>
      </w:pPr>
      <w:rPr>
        <w:rFonts w:hint="default"/>
        <w:lang w:val="ru-RU" w:eastAsia="en-US" w:bidi="ar-SA"/>
      </w:rPr>
    </w:lvl>
    <w:lvl w:ilvl="6" w:tentative="0">
      <w:start w:val="0"/>
      <w:numFmt w:val="bullet"/>
      <w:lvlText w:val="•"/>
      <w:lvlJc w:val="left"/>
      <w:pPr>
        <w:ind w:left="7442" w:hanging="234"/>
      </w:pPr>
      <w:rPr>
        <w:rFonts w:hint="default"/>
        <w:lang w:val="ru-RU" w:eastAsia="en-US" w:bidi="ar-SA"/>
      </w:rPr>
    </w:lvl>
    <w:lvl w:ilvl="7" w:tentative="0">
      <w:start w:val="0"/>
      <w:numFmt w:val="bullet"/>
      <w:lvlText w:val="•"/>
      <w:lvlJc w:val="left"/>
      <w:pPr>
        <w:ind w:left="8239" w:hanging="234"/>
      </w:pPr>
      <w:rPr>
        <w:rFonts w:hint="default"/>
        <w:lang w:val="ru-RU" w:eastAsia="en-US" w:bidi="ar-SA"/>
      </w:rPr>
    </w:lvl>
    <w:lvl w:ilvl="8" w:tentative="0">
      <w:start w:val="0"/>
      <w:numFmt w:val="bullet"/>
      <w:lvlText w:val="•"/>
      <w:lvlJc w:val="left"/>
      <w:pPr>
        <w:ind w:left="9036" w:hanging="234"/>
      </w:pPr>
      <w:rPr>
        <w:rFonts w:hint="default"/>
        <w:lang w:val="ru-RU" w:eastAsia="en-US" w:bidi="ar-SA"/>
      </w:rPr>
    </w:lvl>
  </w:abstractNum>
  <w:abstractNum w:abstractNumId="13">
    <w:nsid w:val="25B654F3"/>
    <w:multiLevelType w:val="multilevel"/>
    <w:tmpl w:val="25B654F3"/>
    <w:lvl w:ilvl="0" w:tentative="0">
      <w:start w:val="1"/>
      <w:numFmt w:val="decimal"/>
      <w:lvlText w:val="%1)"/>
      <w:lvlJc w:val="left"/>
      <w:pPr>
        <w:ind w:left="284" w:hanging="3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15" w:hanging="312"/>
      </w:pPr>
      <w:rPr>
        <w:rFonts w:hint="default"/>
        <w:lang w:val="ru-RU" w:eastAsia="en-US" w:bidi="ar-SA"/>
      </w:rPr>
    </w:lvl>
    <w:lvl w:ilvl="2" w:tentative="0">
      <w:start w:val="0"/>
      <w:numFmt w:val="bullet"/>
      <w:lvlText w:val="•"/>
      <w:lvlJc w:val="left"/>
      <w:pPr>
        <w:ind w:left="2350" w:hanging="312"/>
      </w:pPr>
      <w:rPr>
        <w:rFonts w:hint="default"/>
        <w:lang w:val="ru-RU" w:eastAsia="en-US" w:bidi="ar-SA"/>
      </w:rPr>
    </w:lvl>
    <w:lvl w:ilvl="3" w:tentative="0">
      <w:start w:val="0"/>
      <w:numFmt w:val="bullet"/>
      <w:lvlText w:val="•"/>
      <w:lvlJc w:val="left"/>
      <w:pPr>
        <w:ind w:left="3385" w:hanging="312"/>
      </w:pPr>
      <w:rPr>
        <w:rFonts w:hint="default"/>
        <w:lang w:val="ru-RU" w:eastAsia="en-US" w:bidi="ar-SA"/>
      </w:rPr>
    </w:lvl>
    <w:lvl w:ilvl="4" w:tentative="0">
      <w:start w:val="0"/>
      <w:numFmt w:val="bullet"/>
      <w:lvlText w:val="•"/>
      <w:lvlJc w:val="left"/>
      <w:pPr>
        <w:ind w:left="4420" w:hanging="312"/>
      </w:pPr>
      <w:rPr>
        <w:rFonts w:hint="default"/>
        <w:lang w:val="ru-RU" w:eastAsia="en-US" w:bidi="ar-SA"/>
      </w:rPr>
    </w:lvl>
    <w:lvl w:ilvl="5" w:tentative="0">
      <w:start w:val="0"/>
      <w:numFmt w:val="bullet"/>
      <w:lvlText w:val="•"/>
      <w:lvlJc w:val="left"/>
      <w:pPr>
        <w:ind w:left="5455" w:hanging="312"/>
      </w:pPr>
      <w:rPr>
        <w:rFonts w:hint="default"/>
        <w:lang w:val="ru-RU" w:eastAsia="en-US" w:bidi="ar-SA"/>
      </w:rPr>
    </w:lvl>
    <w:lvl w:ilvl="6" w:tentative="0">
      <w:start w:val="0"/>
      <w:numFmt w:val="bullet"/>
      <w:lvlText w:val="•"/>
      <w:lvlJc w:val="left"/>
      <w:pPr>
        <w:ind w:left="6490" w:hanging="312"/>
      </w:pPr>
      <w:rPr>
        <w:rFonts w:hint="default"/>
        <w:lang w:val="ru-RU" w:eastAsia="en-US" w:bidi="ar-SA"/>
      </w:rPr>
    </w:lvl>
    <w:lvl w:ilvl="7" w:tentative="0">
      <w:start w:val="0"/>
      <w:numFmt w:val="bullet"/>
      <w:lvlText w:val="•"/>
      <w:lvlJc w:val="left"/>
      <w:pPr>
        <w:ind w:left="7525" w:hanging="312"/>
      </w:pPr>
      <w:rPr>
        <w:rFonts w:hint="default"/>
        <w:lang w:val="ru-RU" w:eastAsia="en-US" w:bidi="ar-SA"/>
      </w:rPr>
    </w:lvl>
    <w:lvl w:ilvl="8" w:tentative="0">
      <w:start w:val="0"/>
      <w:numFmt w:val="bullet"/>
      <w:lvlText w:val="•"/>
      <w:lvlJc w:val="left"/>
      <w:pPr>
        <w:ind w:left="8560" w:hanging="312"/>
      </w:pPr>
      <w:rPr>
        <w:rFonts w:hint="default"/>
        <w:lang w:val="ru-RU" w:eastAsia="en-US" w:bidi="ar-SA"/>
      </w:rPr>
    </w:lvl>
  </w:abstractNum>
  <w:abstractNum w:abstractNumId="14">
    <w:nsid w:val="2A8F537B"/>
    <w:multiLevelType w:val="multilevel"/>
    <w:tmpl w:val="2A8F537B"/>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33" w:hanging="304"/>
      </w:pPr>
      <w:rPr>
        <w:rFonts w:hint="default"/>
        <w:lang w:val="ru-RU" w:eastAsia="en-US" w:bidi="ar-SA"/>
      </w:rPr>
    </w:lvl>
    <w:lvl w:ilvl="2" w:tentative="0">
      <w:start w:val="0"/>
      <w:numFmt w:val="bullet"/>
      <w:lvlText w:val="•"/>
      <w:lvlJc w:val="left"/>
      <w:pPr>
        <w:ind w:left="3166" w:hanging="304"/>
      </w:pPr>
      <w:rPr>
        <w:rFonts w:hint="default"/>
        <w:lang w:val="ru-RU" w:eastAsia="en-US" w:bidi="ar-SA"/>
      </w:rPr>
    </w:lvl>
    <w:lvl w:ilvl="3" w:tentative="0">
      <w:start w:val="0"/>
      <w:numFmt w:val="bullet"/>
      <w:lvlText w:val="•"/>
      <w:lvlJc w:val="left"/>
      <w:pPr>
        <w:ind w:left="4099" w:hanging="304"/>
      </w:pPr>
      <w:rPr>
        <w:rFonts w:hint="default"/>
        <w:lang w:val="ru-RU" w:eastAsia="en-US" w:bidi="ar-SA"/>
      </w:rPr>
    </w:lvl>
    <w:lvl w:ilvl="4" w:tentative="0">
      <w:start w:val="0"/>
      <w:numFmt w:val="bullet"/>
      <w:lvlText w:val="•"/>
      <w:lvlJc w:val="left"/>
      <w:pPr>
        <w:ind w:left="5032" w:hanging="304"/>
      </w:pPr>
      <w:rPr>
        <w:rFonts w:hint="default"/>
        <w:lang w:val="ru-RU" w:eastAsia="en-US" w:bidi="ar-SA"/>
      </w:rPr>
    </w:lvl>
    <w:lvl w:ilvl="5" w:tentative="0">
      <w:start w:val="0"/>
      <w:numFmt w:val="bullet"/>
      <w:lvlText w:val="•"/>
      <w:lvlJc w:val="left"/>
      <w:pPr>
        <w:ind w:left="5965" w:hanging="304"/>
      </w:pPr>
      <w:rPr>
        <w:rFonts w:hint="default"/>
        <w:lang w:val="ru-RU" w:eastAsia="en-US" w:bidi="ar-SA"/>
      </w:rPr>
    </w:lvl>
    <w:lvl w:ilvl="6" w:tentative="0">
      <w:start w:val="0"/>
      <w:numFmt w:val="bullet"/>
      <w:lvlText w:val="•"/>
      <w:lvlJc w:val="left"/>
      <w:pPr>
        <w:ind w:left="6898" w:hanging="304"/>
      </w:pPr>
      <w:rPr>
        <w:rFonts w:hint="default"/>
        <w:lang w:val="ru-RU" w:eastAsia="en-US" w:bidi="ar-SA"/>
      </w:rPr>
    </w:lvl>
    <w:lvl w:ilvl="7" w:tentative="0">
      <w:start w:val="0"/>
      <w:numFmt w:val="bullet"/>
      <w:lvlText w:val="•"/>
      <w:lvlJc w:val="left"/>
      <w:pPr>
        <w:ind w:left="7831" w:hanging="304"/>
      </w:pPr>
      <w:rPr>
        <w:rFonts w:hint="default"/>
        <w:lang w:val="ru-RU" w:eastAsia="en-US" w:bidi="ar-SA"/>
      </w:rPr>
    </w:lvl>
    <w:lvl w:ilvl="8" w:tentative="0">
      <w:start w:val="0"/>
      <w:numFmt w:val="bullet"/>
      <w:lvlText w:val="•"/>
      <w:lvlJc w:val="left"/>
      <w:pPr>
        <w:ind w:left="8764" w:hanging="304"/>
      </w:pPr>
      <w:rPr>
        <w:rFonts w:hint="default"/>
        <w:lang w:val="ru-RU" w:eastAsia="en-US" w:bidi="ar-SA"/>
      </w:rPr>
    </w:lvl>
  </w:abstractNum>
  <w:abstractNum w:abstractNumId="15">
    <w:nsid w:val="4D4DC07F"/>
    <w:multiLevelType w:val="multilevel"/>
    <w:tmpl w:val="4D4DC07F"/>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33" w:hanging="304"/>
      </w:pPr>
      <w:rPr>
        <w:rFonts w:hint="default"/>
        <w:lang w:val="ru-RU" w:eastAsia="en-US" w:bidi="ar-SA"/>
      </w:rPr>
    </w:lvl>
    <w:lvl w:ilvl="2" w:tentative="0">
      <w:start w:val="0"/>
      <w:numFmt w:val="bullet"/>
      <w:lvlText w:val="•"/>
      <w:lvlJc w:val="left"/>
      <w:pPr>
        <w:ind w:left="3166" w:hanging="304"/>
      </w:pPr>
      <w:rPr>
        <w:rFonts w:hint="default"/>
        <w:lang w:val="ru-RU" w:eastAsia="en-US" w:bidi="ar-SA"/>
      </w:rPr>
    </w:lvl>
    <w:lvl w:ilvl="3" w:tentative="0">
      <w:start w:val="0"/>
      <w:numFmt w:val="bullet"/>
      <w:lvlText w:val="•"/>
      <w:lvlJc w:val="left"/>
      <w:pPr>
        <w:ind w:left="4099" w:hanging="304"/>
      </w:pPr>
      <w:rPr>
        <w:rFonts w:hint="default"/>
        <w:lang w:val="ru-RU" w:eastAsia="en-US" w:bidi="ar-SA"/>
      </w:rPr>
    </w:lvl>
    <w:lvl w:ilvl="4" w:tentative="0">
      <w:start w:val="0"/>
      <w:numFmt w:val="bullet"/>
      <w:lvlText w:val="•"/>
      <w:lvlJc w:val="left"/>
      <w:pPr>
        <w:ind w:left="5032" w:hanging="304"/>
      </w:pPr>
      <w:rPr>
        <w:rFonts w:hint="default"/>
        <w:lang w:val="ru-RU" w:eastAsia="en-US" w:bidi="ar-SA"/>
      </w:rPr>
    </w:lvl>
    <w:lvl w:ilvl="5" w:tentative="0">
      <w:start w:val="0"/>
      <w:numFmt w:val="bullet"/>
      <w:lvlText w:val="•"/>
      <w:lvlJc w:val="left"/>
      <w:pPr>
        <w:ind w:left="5965" w:hanging="304"/>
      </w:pPr>
      <w:rPr>
        <w:rFonts w:hint="default"/>
        <w:lang w:val="ru-RU" w:eastAsia="en-US" w:bidi="ar-SA"/>
      </w:rPr>
    </w:lvl>
    <w:lvl w:ilvl="6" w:tentative="0">
      <w:start w:val="0"/>
      <w:numFmt w:val="bullet"/>
      <w:lvlText w:val="•"/>
      <w:lvlJc w:val="left"/>
      <w:pPr>
        <w:ind w:left="6898" w:hanging="304"/>
      </w:pPr>
      <w:rPr>
        <w:rFonts w:hint="default"/>
        <w:lang w:val="ru-RU" w:eastAsia="en-US" w:bidi="ar-SA"/>
      </w:rPr>
    </w:lvl>
    <w:lvl w:ilvl="7" w:tentative="0">
      <w:start w:val="0"/>
      <w:numFmt w:val="bullet"/>
      <w:lvlText w:val="•"/>
      <w:lvlJc w:val="left"/>
      <w:pPr>
        <w:ind w:left="7831" w:hanging="304"/>
      </w:pPr>
      <w:rPr>
        <w:rFonts w:hint="default"/>
        <w:lang w:val="ru-RU" w:eastAsia="en-US" w:bidi="ar-SA"/>
      </w:rPr>
    </w:lvl>
    <w:lvl w:ilvl="8" w:tentative="0">
      <w:start w:val="0"/>
      <w:numFmt w:val="bullet"/>
      <w:lvlText w:val="•"/>
      <w:lvlJc w:val="left"/>
      <w:pPr>
        <w:ind w:left="8764" w:hanging="304"/>
      </w:pPr>
      <w:rPr>
        <w:rFonts w:hint="default"/>
        <w:lang w:val="ru-RU" w:eastAsia="en-US" w:bidi="ar-SA"/>
      </w:rPr>
    </w:lvl>
  </w:abstractNum>
  <w:abstractNum w:abstractNumId="16">
    <w:nsid w:val="59ADCABA"/>
    <w:multiLevelType w:val="multilevel"/>
    <w:tmpl w:val="59ADCABA"/>
    <w:lvl w:ilvl="0" w:tentative="0">
      <w:start w:val="1"/>
      <w:numFmt w:val="decimal"/>
      <w:lvlText w:val="%1)"/>
      <w:lvlJc w:val="left"/>
      <w:pPr>
        <w:ind w:left="284" w:hanging="3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15" w:hanging="312"/>
      </w:pPr>
      <w:rPr>
        <w:rFonts w:hint="default"/>
        <w:lang w:val="ru-RU" w:eastAsia="en-US" w:bidi="ar-SA"/>
      </w:rPr>
    </w:lvl>
    <w:lvl w:ilvl="2" w:tentative="0">
      <w:start w:val="0"/>
      <w:numFmt w:val="bullet"/>
      <w:lvlText w:val="•"/>
      <w:lvlJc w:val="left"/>
      <w:pPr>
        <w:ind w:left="2350" w:hanging="312"/>
      </w:pPr>
      <w:rPr>
        <w:rFonts w:hint="default"/>
        <w:lang w:val="ru-RU" w:eastAsia="en-US" w:bidi="ar-SA"/>
      </w:rPr>
    </w:lvl>
    <w:lvl w:ilvl="3" w:tentative="0">
      <w:start w:val="0"/>
      <w:numFmt w:val="bullet"/>
      <w:lvlText w:val="•"/>
      <w:lvlJc w:val="left"/>
      <w:pPr>
        <w:ind w:left="3385" w:hanging="312"/>
      </w:pPr>
      <w:rPr>
        <w:rFonts w:hint="default"/>
        <w:lang w:val="ru-RU" w:eastAsia="en-US" w:bidi="ar-SA"/>
      </w:rPr>
    </w:lvl>
    <w:lvl w:ilvl="4" w:tentative="0">
      <w:start w:val="0"/>
      <w:numFmt w:val="bullet"/>
      <w:lvlText w:val="•"/>
      <w:lvlJc w:val="left"/>
      <w:pPr>
        <w:ind w:left="4420" w:hanging="312"/>
      </w:pPr>
      <w:rPr>
        <w:rFonts w:hint="default"/>
        <w:lang w:val="ru-RU" w:eastAsia="en-US" w:bidi="ar-SA"/>
      </w:rPr>
    </w:lvl>
    <w:lvl w:ilvl="5" w:tentative="0">
      <w:start w:val="0"/>
      <w:numFmt w:val="bullet"/>
      <w:lvlText w:val="•"/>
      <w:lvlJc w:val="left"/>
      <w:pPr>
        <w:ind w:left="5455" w:hanging="312"/>
      </w:pPr>
      <w:rPr>
        <w:rFonts w:hint="default"/>
        <w:lang w:val="ru-RU" w:eastAsia="en-US" w:bidi="ar-SA"/>
      </w:rPr>
    </w:lvl>
    <w:lvl w:ilvl="6" w:tentative="0">
      <w:start w:val="0"/>
      <w:numFmt w:val="bullet"/>
      <w:lvlText w:val="•"/>
      <w:lvlJc w:val="left"/>
      <w:pPr>
        <w:ind w:left="6490" w:hanging="312"/>
      </w:pPr>
      <w:rPr>
        <w:rFonts w:hint="default"/>
        <w:lang w:val="ru-RU" w:eastAsia="en-US" w:bidi="ar-SA"/>
      </w:rPr>
    </w:lvl>
    <w:lvl w:ilvl="7" w:tentative="0">
      <w:start w:val="0"/>
      <w:numFmt w:val="bullet"/>
      <w:lvlText w:val="•"/>
      <w:lvlJc w:val="left"/>
      <w:pPr>
        <w:ind w:left="7525" w:hanging="312"/>
      </w:pPr>
      <w:rPr>
        <w:rFonts w:hint="default"/>
        <w:lang w:val="ru-RU" w:eastAsia="en-US" w:bidi="ar-SA"/>
      </w:rPr>
    </w:lvl>
    <w:lvl w:ilvl="8" w:tentative="0">
      <w:start w:val="0"/>
      <w:numFmt w:val="bullet"/>
      <w:lvlText w:val="•"/>
      <w:lvlJc w:val="left"/>
      <w:pPr>
        <w:ind w:left="8560" w:hanging="312"/>
      </w:pPr>
      <w:rPr>
        <w:rFonts w:hint="default"/>
        <w:lang w:val="ru-RU" w:eastAsia="en-US" w:bidi="ar-SA"/>
      </w:rPr>
    </w:lvl>
  </w:abstractNum>
  <w:abstractNum w:abstractNumId="17">
    <w:nsid w:val="5A241D34"/>
    <w:multiLevelType w:val="multilevel"/>
    <w:tmpl w:val="5A241D34"/>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33" w:hanging="304"/>
      </w:pPr>
      <w:rPr>
        <w:rFonts w:hint="default"/>
        <w:lang w:val="ru-RU" w:eastAsia="en-US" w:bidi="ar-SA"/>
      </w:rPr>
    </w:lvl>
    <w:lvl w:ilvl="2" w:tentative="0">
      <w:start w:val="0"/>
      <w:numFmt w:val="bullet"/>
      <w:lvlText w:val="•"/>
      <w:lvlJc w:val="left"/>
      <w:pPr>
        <w:ind w:left="3166" w:hanging="304"/>
      </w:pPr>
      <w:rPr>
        <w:rFonts w:hint="default"/>
        <w:lang w:val="ru-RU" w:eastAsia="en-US" w:bidi="ar-SA"/>
      </w:rPr>
    </w:lvl>
    <w:lvl w:ilvl="3" w:tentative="0">
      <w:start w:val="0"/>
      <w:numFmt w:val="bullet"/>
      <w:lvlText w:val="•"/>
      <w:lvlJc w:val="left"/>
      <w:pPr>
        <w:ind w:left="4099" w:hanging="304"/>
      </w:pPr>
      <w:rPr>
        <w:rFonts w:hint="default"/>
        <w:lang w:val="ru-RU" w:eastAsia="en-US" w:bidi="ar-SA"/>
      </w:rPr>
    </w:lvl>
    <w:lvl w:ilvl="4" w:tentative="0">
      <w:start w:val="0"/>
      <w:numFmt w:val="bullet"/>
      <w:lvlText w:val="•"/>
      <w:lvlJc w:val="left"/>
      <w:pPr>
        <w:ind w:left="5032" w:hanging="304"/>
      </w:pPr>
      <w:rPr>
        <w:rFonts w:hint="default"/>
        <w:lang w:val="ru-RU" w:eastAsia="en-US" w:bidi="ar-SA"/>
      </w:rPr>
    </w:lvl>
    <w:lvl w:ilvl="5" w:tentative="0">
      <w:start w:val="0"/>
      <w:numFmt w:val="bullet"/>
      <w:lvlText w:val="•"/>
      <w:lvlJc w:val="left"/>
      <w:pPr>
        <w:ind w:left="5965" w:hanging="304"/>
      </w:pPr>
      <w:rPr>
        <w:rFonts w:hint="default"/>
        <w:lang w:val="ru-RU" w:eastAsia="en-US" w:bidi="ar-SA"/>
      </w:rPr>
    </w:lvl>
    <w:lvl w:ilvl="6" w:tentative="0">
      <w:start w:val="0"/>
      <w:numFmt w:val="bullet"/>
      <w:lvlText w:val="•"/>
      <w:lvlJc w:val="left"/>
      <w:pPr>
        <w:ind w:left="6898" w:hanging="304"/>
      </w:pPr>
      <w:rPr>
        <w:rFonts w:hint="default"/>
        <w:lang w:val="ru-RU" w:eastAsia="en-US" w:bidi="ar-SA"/>
      </w:rPr>
    </w:lvl>
    <w:lvl w:ilvl="7" w:tentative="0">
      <w:start w:val="0"/>
      <w:numFmt w:val="bullet"/>
      <w:lvlText w:val="•"/>
      <w:lvlJc w:val="left"/>
      <w:pPr>
        <w:ind w:left="7831" w:hanging="304"/>
      </w:pPr>
      <w:rPr>
        <w:rFonts w:hint="default"/>
        <w:lang w:val="ru-RU" w:eastAsia="en-US" w:bidi="ar-SA"/>
      </w:rPr>
    </w:lvl>
    <w:lvl w:ilvl="8" w:tentative="0">
      <w:start w:val="0"/>
      <w:numFmt w:val="bullet"/>
      <w:lvlText w:val="•"/>
      <w:lvlJc w:val="left"/>
      <w:pPr>
        <w:ind w:left="8764" w:hanging="304"/>
      </w:pPr>
      <w:rPr>
        <w:rFonts w:hint="default"/>
        <w:lang w:val="ru-RU" w:eastAsia="en-US" w:bidi="ar-SA"/>
      </w:rPr>
    </w:lvl>
  </w:abstractNum>
  <w:abstractNum w:abstractNumId="18">
    <w:nsid w:val="72183CF9"/>
    <w:multiLevelType w:val="multilevel"/>
    <w:tmpl w:val="72183CF9"/>
    <w:lvl w:ilvl="0" w:tentative="0">
      <w:start w:val="0"/>
      <w:numFmt w:val="bullet"/>
      <w:lvlText w:val="–"/>
      <w:lvlJc w:val="left"/>
      <w:pPr>
        <w:ind w:left="284" w:hanging="214"/>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315" w:hanging="214"/>
      </w:pPr>
      <w:rPr>
        <w:rFonts w:hint="default"/>
        <w:lang w:val="ru-RU" w:eastAsia="en-US" w:bidi="ar-SA"/>
      </w:rPr>
    </w:lvl>
    <w:lvl w:ilvl="2" w:tentative="0">
      <w:start w:val="0"/>
      <w:numFmt w:val="bullet"/>
      <w:lvlText w:val="•"/>
      <w:lvlJc w:val="left"/>
      <w:pPr>
        <w:ind w:left="2350" w:hanging="214"/>
      </w:pPr>
      <w:rPr>
        <w:rFonts w:hint="default"/>
        <w:lang w:val="ru-RU" w:eastAsia="en-US" w:bidi="ar-SA"/>
      </w:rPr>
    </w:lvl>
    <w:lvl w:ilvl="3" w:tentative="0">
      <w:start w:val="0"/>
      <w:numFmt w:val="bullet"/>
      <w:lvlText w:val="•"/>
      <w:lvlJc w:val="left"/>
      <w:pPr>
        <w:ind w:left="3385" w:hanging="214"/>
      </w:pPr>
      <w:rPr>
        <w:rFonts w:hint="default"/>
        <w:lang w:val="ru-RU" w:eastAsia="en-US" w:bidi="ar-SA"/>
      </w:rPr>
    </w:lvl>
    <w:lvl w:ilvl="4" w:tentative="0">
      <w:start w:val="0"/>
      <w:numFmt w:val="bullet"/>
      <w:lvlText w:val="•"/>
      <w:lvlJc w:val="left"/>
      <w:pPr>
        <w:ind w:left="4420" w:hanging="214"/>
      </w:pPr>
      <w:rPr>
        <w:rFonts w:hint="default"/>
        <w:lang w:val="ru-RU" w:eastAsia="en-US" w:bidi="ar-SA"/>
      </w:rPr>
    </w:lvl>
    <w:lvl w:ilvl="5" w:tentative="0">
      <w:start w:val="0"/>
      <w:numFmt w:val="bullet"/>
      <w:lvlText w:val="•"/>
      <w:lvlJc w:val="left"/>
      <w:pPr>
        <w:ind w:left="5455" w:hanging="214"/>
      </w:pPr>
      <w:rPr>
        <w:rFonts w:hint="default"/>
        <w:lang w:val="ru-RU" w:eastAsia="en-US" w:bidi="ar-SA"/>
      </w:rPr>
    </w:lvl>
    <w:lvl w:ilvl="6" w:tentative="0">
      <w:start w:val="0"/>
      <w:numFmt w:val="bullet"/>
      <w:lvlText w:val="•"/>
      <w:lvlJc w:val="left"/>
      <w:pPr>
        <w:ind w:left="6490" w:hanging="214"/>
      </w:pPr>
      <w:rPr>
        <w:rFonts w:hint="default"/>
        <w:lang w:val="ru-RU" w:eastAsia="en-US" w:bidi="ar-SA"/>
      </w:rPr>
    </w:lvl>
    <w:lvl w:ilvl="7" w:tentative="0">
      <w:start w:val="0"/>
      <w:numFmt w:val="bullet"/>
      <w:lvlText w:val="•"/>
      <w:lvlJc w:val="left"/>
      <w:pPr>
        <w:ind w:left="7525" w:hanging="214"/>
      </w:pPr>
      <w:rPr>
        <w:rFonts w:hint="default"/>
        <w:lang w:val="ru-RU" w:eastAsia="en-US" w:bidi="ar-SA"/>
      </w:rPr>
    </w:lvl>
    <w:lvl w:ilvl="8" w:tentative="0">
      <w:start w:val="0"/>
      <w:numFmt w:val="bullet"/>
      <w:lvlText w:val="•"/>
      <w:lvlJc w:val="left"/>
      <w:pPr>
        <w:ind w:left="8560" w:hanging="214"/>
      </w:pPr>
      <w:rPr>
        <w:rFonts w:hint="default"/>
        <w:lang w:val="ru-RU" w:eastAsia="en-US" w:bidi="ar-SA"/>
      </w:rPr>
    </w:lvl>
  </w:abstractNum>
  <w:num w:numId="1">
    <w:abstractNumId w:val="9"/>
  </w:num>
  <w:num w:numId="2">
    <w:abstractNumId w:val="5"/>
  </w:num>
  <w:num w:numId="3">
    <w:abstractNumId w:val="16"/>
  </w:num>
  <w:num w:numId="4">
    <w:abstractNumId w:val="3"/>
  </w:num>
  <w:num w:numId="5">
    <w:abstractNumId w:val="2"/>
  </w:num>
  <w:num w:numId="6">
    <w:abstractNumId w:val="11"/>
  </w:num>
  <w:num w:numId="7">
    <w:abstractNumId w:val="13"/>
  </w:num>
  <w:num w:numId="8">
    <w:abstractNumId w:val="18"/>
  </w:num>
  <w:num w:numId="9">
    <w:abstractNumId w:val="10"/>
  </w:num>
  <w:num w:numId="10">
    <w:abstractNumId w:val="0"/>
  </w:num>
  <w:num w:numId="11">
    <w:abstractNumId w:val="14"/>
  </w:num>
  <w:num w:numId="12">
    <w:abstractNumId w:val="17"/>
  </w:num>
  <w:num w:numId="13">
    <w:abstractNumId w:val="4"/>
  </w:num>
  <w:num w:numId="14">
    <w:abstractNumId w:val="15"/>
  </w:num>
  <w:num w:numId="15">
    <w:abstractNumId w:val="8"/>
  </w:num>
  <w:num w:numId="16">
    <w:abstractNumId w:val="12"/>
  </w:num>
  <w:num w:numId="17">
    <w:abstractNumId w:val="7"/>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9836A1D"/>
    <w:rsid w:val="1C4C5CF9"/>
    <w:rsid w:val="20353D0A"/>
    <w:rsid w:val="26A23B9A"/>
    <w:rsid w:val="2A4628D9"/>
    <w:rsid w:val="38A72D01"/>
    <w:rsid w:val="4F001F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39"/>
      <w:jc w:val="center"/>
      <w:outlineLvl w:val="1"/>
    </w:pPr>
    <w:rPr>
      <w:rFonts w:ascii="Times New Roman" w:hAnsi="Times New Roman" w:eastAsia="Times New Roman" w:cs="Times New Roman"/>
      <w:b/>
      <w:bCs/>
      <w:sz w:val="28"/>
      <w:szCs w:val="28"/>
      <w:lang w:val="ru-RU"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header"/>
    <w:basedOn w:val="1"/>
    <w:qFormat/>
    <w:uiPriority w:val="0"/>
    <w:pPr>
      <w:tabs>
        <w:tab w:val="center" w:pos="4153"/>
        <w:tab w:val="right" w:pos="8306"/>
      </w:tabs>
    </w:pPr>
  </w:style>
  <w:style w:type="paragraph" w:styleId="6">
    <w:name w:val="Body Text"/>
    <w:basedOn w:val="1"/>
    <w:qFormat/>
    <w:uiPriority w:val="1"/>
    <w:pPr>
      <w:ind w:left="283"/>
      <w:jc w:val="both"/>
    </w:pPr>
    <w:rPr>
      <w:rFonts w:ascii="Times New Roman" w:hAnsi="Times New Roman" w:eastAsia="Times New Roman" w:cs="Times New Roman"/>
      <w:sz w:val="28"/>
      <w:szCs w:val="28"/>
      <w:lang w:val="ru-RU" w:eastAsia="en-US" w:bidi="ar-SA"/>
    </w:rPr>
  </w:style>
  <w:style w:type="paragraph" w:styleId="7">
    <w:name w:val="footer"/>
    <w:basedOn w:val="1"/>
    <w:qFormat/>
    <w:uiPriority w:val="0"/>
    <w:pPr>
      <w:tabs>
        <w:tab w:val="center" w:pos="4153"/>
        <w:tab w:val="right" w:pos="8306"/>
      </w:tabs>
    </w:p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283" w:firstLine="709"/>
      <w:jc w:val="both"/>
    </w:pPr>
    <w:rPr>
      <w:rFonts w:ascii="Times New Roman" w:hAnsi="Times New Roman" w:eastAsia="Times New Roman" w:cs="Times New Roman"/>
      <w:lang w:val="ru-RU" w:eastAsia="en-US" w:bidi="ar-SA"/>
    </w:rPr>
  </w:style>
  <w:style w:type="paragraph" w:customStyle="1" w:styleId="10">
    <w:name w:val="Table Paragraph"/>
    <w:basedOn w:val="1"/>
    <w:qFormat/>
    <w:uiPriority w:val="1"/>
    <w:rPr>
      <w:rFonts w:ascii="Times New Roman" w:hAnsi="Times New Roman" w:eastAsia="Times New Roman" w:cs="Times New Roman"/>
      <w:lang w:val="ru-RU" w:eastAsia="en-US" w:bidi="ar-SA"/>
    </w:rPr>
  </w:style>
  <w:style w:type="character" w:customStyle="1" w:styleId="11">
    <w:name w:val="pt-a0-000029"/>
    <w:basedOn w:val="3"/>
    <w:qFormat/>
    <w:uiPriority w:val="0"/>
  </w:style>
  <w:style w:type="character" w:customStyle="1" w:styleId="12">
    <w:name w:val="Обычный1"/>
    <w:qFormat/>
    <w:uiPriority w:val="0"/>
    <w:rPr>
      <w:sz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15915</Words>
  <Characters>118962</Characters>
  <TotalTime>3</TotalTime>
  <ScaleCrop>false</ScaleCrop>
  <LinksUpToDate>false</LinksUpToDate>
  <CharactersWithSpaces>133990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2026-07-16T12:33:00Z</dcterms:created>
  <dc:creator>Кислова Надежда Александровна</dc:creator>
  <cp:lastModifiedBy>WPS_1777441706</cp:lastModifiedBy>
  <dcterms:modified xsi:type="dcterms:W3CDTF">2026-07-30T06:14:56Z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Creator">
    <vt:lpwstr>Р7-Офис/2024.4.2.721</vt:lpwstr>
  </property>
  <property fmtid="{D5CDD505-2E9C-101B-9397-08002B2CF9AE}" pid="4" name="LastSaved">
    <vt:filetime>2026-07-16T00:00:00Z</vt:filetime>
  </property>
  <property fmtid="{D5CDD505-2E9C-101B-9397-08002B2CF9AE}" pid="5" name="Producer">
    <vt:lpwstr>Р7-Офис/2024.4.2.721</vt:lpwstr>
  </property>
  <property fmtid="{D5CDD505-2E9C-101B-9397-08002B2CF9AE}" pid="6" name="KSOTemplateDocerSaveRecord">
    <vt:lpwstr>eyJoZGlkIjoiN2RjMjBiODdmMGRjZjI1NmI2OGRiZmZjZDRjZTVjNzMiLCJ1c2VySWQiOiI4MjQ2MzQ4ODU1OTEifQ==</vt:lpwstr>
  </property>
  <property fmtid="{D5CDD505-2E9C-101B-9397-08002B2CF9AE}" pid="7" name="KSOProductBuildVer">
    <vt:lpwstr>1049-12.1.0.27458</vt:lpwstr>
  </property>
  <property fmtid="{D5CDD505-2E9C-101B-9397-08002B2CF9AE}" pid="8" name="ICV">
    <vt:lpwstr>05D25FBC5D9C4C118F459F720E220DEC_13</vt:lpwstr>
  </property>
</Properties>
</file>